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26eb" w14:paraId="a3626eb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A34DA">
        <w:rPr>
          <w:sz w:val="24"/>
          <w:szCs w:val="24"/>
        </w:rPr>
        <w:t>900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41529E" w:rsidR="00EF5857" w:rsidRPr="00335AF5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4A34DA" w:rsidRPr="004A34DA">
        <w:rPr>
          <w:sz w:val="24"/>
          <w:szCs w:val="24"/>
        </w:rPr>
        <w:t>FEROMOTO d.o.o. za trgovinu i usluge, u stečaju, Zagreb, Oranice 134, MBS:080533558, OIB:32977059652</w:t>
      </w:r>
      <w:r w:rsidRPr="00A626FA">
        <w:rPr>
          <w:sz w:val="24"/>
          <w:szCs w:val="24"/>
        </w:rPr>
        <w:t xml:space="preserve">, </w:t>
      </w:r>
      <w:r w:rsidR="004A34DA">
        <w:rPr>
          <w:sz w:val="24"/>
          <w:szCs w:val="24"/>
        </w:rPr>
        <w:t>12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2B5C8B" w:rsidP="0041529E" w:rsidR="002B5C8B">
      <w:pPr>
        <w:jc w:val="both"/>
        <w:rPr>
          <w:sz w:val="24"/>
          <w:szCs w:val="24"/>
        </w:rPr>
      </w:pPr>
    </w:p>
    <w:tbl>
      <w:tblPr>
        <w:tblW w:type="dxa" w:w="10207"/>
        <w:tblInd w:type="dxa" w:w="-773"/>
        <w:tblLayout w:type="fixed"/>
        <w:tblLook w:val="04A0" w:noVBand="1" w:noHBand="0" w:lastColumn="0" w:firstColumn="1" w:lastRow="0" w:firstRow="1"/>
      </w:tblPr>
      <w:tblGrid>
        <w:gridCol w:w="283"/>
        <w:gridCol w:w="851"/>
        <w:gridCol w:w="1418"/>
        <w:gridCol w:w="851"/>
        <w:gridCol w:w="1134"/>
        <w:gridCol w:w="992"/>
        <w:gridCol w:w="992"/>
        <w:gridCol w:w="709"/>
        <w:gridCol w:w="850"/>
        <w:gridCol w:w="1134"/>
        <w:gridCol w:w="993"/>
      </w:tblGrid>
      <w:tr w:rsidTr="00955A6D" w:rsidR="00955A6D" w:rsidRPr="004A34DA">
        <w:trPr>
          <w:trHeight w:val="1020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R</w:t>
            </w:r>
            <w:r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 xml:space="preserve">Ime i prezime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Adres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 xml:space="preserve">Iznos </w:t>
            </w:r>
            <w:r>
              <w:rPr>
                <w:b/>
                <w:bCs/>
                <w:color w:val="000000"/>
                <w:sz w:val="18"/>
                <w:szCs w:val="18"/>
              </w:rPr>
              <w:t>utvrđene</w:t>
            </w:r>
            <w:r w:rsidRPr="004A34DA">
              <w:rPr>
                <w:b/>
                <w:bCs/>
                <w:color w:val="000000"/>
                <w:sz w:val="18"/>
                <w:szCs w:val="18"/>
              </w:rPr>
              <w:t xml:space="preserve"> tražbine</w:t>
            </w:r>
            <w:r w:rsidRPr="004A34DA">
              <w:rPr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ukupno </w:t>
            </w:r>
            <w:r w:rsidRPr="004A34DA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HZMO (8168, 2283)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HZZO (8486)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Zaštita zdravlja (8630)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Zapošljavanje (8753)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Porez i prirez</w:t>
            </w:r>
          </w:p>
        </w:tc>
      </w:tr>
      <w:tr w:rsidTr="00955A6D" w:rsidR="00955A6D" w:rsidRPr="004A34DA">
        <w:trPr>
          <w:trHeight w:val="1020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Miroslav Drakšić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92679848238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I. gajnički vidikovac 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18.422,47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6445,38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4834,04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161,13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547,86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3581,66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1441,68</w:t>
            </w:r>
          </w:p>
        </w:tc>
      </w:tr>
      <w:tr w:rsidTr="00955A6D" w:rsidR="00955A6D" w:rsidRPr="004A34DA">
        <w:trPr>
          <w:trHeight w:val="1020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sz w:val="18"/>
                <w:szCs w:val="18"/>
              </w:rPr>
            </w:pPr>
            <w:r w:rsidRPr="004A34DA">
              <w:rPr>
                <w:sz w:val="18"/>
                <w:szCs w:val="18"/>
              </w:rPr>
              <w:t>Mario Polunić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27297082573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sz w:val="18"/>
                <w:szCs w:val="18"/>
              </w:rPr>
            </w:pPr>
            <w:r w:rsidRPr="004A34DA">
              <w:rPr>
                <w:sz w:val="18"/>
                <w:szCs w:val="18"/>
              </w:rPr>
              <w:t>Zagreb, Bukošćak 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24.365,77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6787,20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5090,44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169,68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576,91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8078,80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1986,74</w:t>
            </w:r>
          </w:p>
        </w:tc>
      </w:tr>
      <w:tr w:rsidTr="00955A6D" w:rsidR="00955A6D" w:rsidRPr="004A34DA">
        <w:trPr>
          <w:trHeight w:val="1020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Zdravko Polunić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47271194607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Oranice 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17.677,69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4887,12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3665,34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122,18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415,41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6787,65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559,08</w:t>
            </w:r>
          </w:p>
        </w:tc>
      </w:tr>
      <w:tr w:rsidTr="00955A6D" w:rsidR="00955A6D" w:rsidRPr="004A34DA">
        <w:trPr>
          <w:trHeight w:val="1020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Vera Sabel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426007862251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Prisavlje 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44.437,87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11639,39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8729,55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290,99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989,35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16627,74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3318,63</w:t>
            </w:r>
          </w:p>
        </w:tc>
      </w:tr>
      <w:tr w:rsidTr="00955A6D" w:rsidR="00955A6D" w:rsidRPr="004A34DA">
        <w:trPr>
          <w:trHeight w:val="1275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sz w:val="18"/>
                <w:szCs w:val="18"/>
              </w:rPr>
            </w:pPr>
            <w:r w:rsidRPr="004A34DA">
              <w:rPr>
                <w:sz w:val="18"/>
                <w:szCs w:val="18"/>
              </w:rPr>
              <w:t>Nikola Polunić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98639696657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Oranice 134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43.927,56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10366,71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7775,03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259,17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881,17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7068,95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2827,28</w:t>
            </w:r>
          </w:p>
        </w:tc>
      </w:tr>
      <w:tr w:rsidTr="00955A6D" w:rsidR="00955A6D" w:rsidRPr="004A34DA">
        <w:trPr>
          <w:trHeight w:val="255"/>
        </w:trPr>
        <w:tc>
          <w:tcPr>
            <w:tcW w:type="dxa" w:w="2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bookmarkStart w:name="RANGE!I13" w:id="1"/>
            <w:r w:rsidRPr="004A34DA">
              <w:rPr>
                <w:color w:val="000000"/>
                <w:sz w:val="18"/>
                <w:szCs w:val="18"/>
              </w:rPr>
              <w:t>148.831,36</w:t>
            </w:r>
            <w:bookmarkEnd w:id="1"/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40125,80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30094,40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1003,15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3410,70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42144,80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10133,41</w:t>
            </w:r>
          </w:p>
        </w:tc>
      </w:tr>
    </w:tbl>
    <w:p w:rsidRDefault="004A34DA" w:rsidP="007A2326" w:rsidR="004A34DA">
      <w:pPr>
        <w:ind w:firstLine="720"/>
        <w:jc w:val="both"/>
        <w:rPr>
          <w:sz w:val="24"/>
          <w:szCs w:val="24"/>
        </w:rPr>
      </w:pP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7406"/>
        <w:tblLayout w:type="fixed"/>
        <w:tblLook w:val="04A0" w:noVBand="1" w:noHBand="0" w:lastColumn="0" w:firstColumn="1" w:lastRow="0" w:firstRow="1"/>
      </w:tblPr>
      <w:tblGrid>
        <w:gridCol w:w="1277"/>
        <w:gridCol w:w="2266"/>
        <w:gridCol w:w="1272"/>
        <w:gridCol w:w="1528"/>
        <w:gridCol w:w="1063"/>
      </w:tblGrid>
      <w:tr w:rsidTr="00955A6D" w:rsidR="00955A6D" w:rsidRPr="004A34DA">
        <w:trPr>
          <w:trHeight w:val="1000"/>
        </w:trPr>
        <w:tc>
          <w:tcPr>
            <w:tcW w:type="dxa" w:w="12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type="dxa" w:w="2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Adresa/sjedište vjerovnika</w:t>
            </w:r>
          </w:p>
        </w:tc>
        <w:tc>
          <w:tcPr>
            <w:tcW w:type="dxa" w:w="10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 xml:space="preserve">Iznos </w:t>
            </w:r>
            <w:r>
              <w:rPr>
                <w:b/>
                <w:bCs/>
                <w:color w:val="000000"/>
                <w:sz w:val="18"/>
                <w:szCs w:val="18"/>
              </w:rPr>
              <w:t>utvrđene</w:t>
            </w:r>
          </w:p>
          <w:p w:rsidRDefault="00955A6D" w:rsidP="004A34DA" w:rsidR="00955A6D" w:rsidRPr="004A34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A34DA">
              <w:rPr>
                <w:b/>
                <w:bCs/>
                <w:color w:val="000000"/>
                <w:sz w:val="18"/>
                <w:szCs w:val="18"/>
              </w:rPr>
              <w:t>tražbine</w:t>
            </w:r>
            <w:r w:rsidRPr="004A34DA">
              <w:rPr>
                <w:b/>
                <w:bCs/>
                <w:color w:val="000000"/>
                <w:sz w:val="18"/>
                <w:szCs w:val="18"/>
              </w:rPr>
              <w:br/>
              <w:t>(kn)</w:t>
            </w:r>
          </w:p>
        </w:tc>
      </w:tr>
      <w:tr w:rsidTr="00955A6D" w:rsidR="00955A6D" w:rsidRPr="004A34DA">
        <w:trPr>
          <w:trHeight w:val="898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DPD Croatia d.o.o.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87109117191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Kovinska 4a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23.868,88</w:t>
            </w:r>
          </w:p>
        </w:tc>
      </w:tr>
      <w:tr w:rsidTr="00955A6D" w:rsidR="00955A6D" w:rsidRPr="004A34DA">
        <w:trPr>
          <w:trHeight w:val="684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sz w:val="18"/>
                <w:szCs w:val="18"/>
              </w:rPr>
            </w:pPr>
            <w:r w:rsidRPr="004A34DA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sz w:val="18"/>
                <w:szCs w:val="18"/>
              </w:rPr>
            </w:pPr>
            <w:r w:rsidRPr="004A34DA">
              <w:rPr>
                <w:sz w:val="18"/>
                <w:szCs w:val="18"/>
              </w:rPr>
              <w:t>Zagreb, R. F. Mihanovića 9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3.461,28</w:t>
            </w:r>
          </w:p>
        </w:tc>
      </w:tr>
      <w:tr w:rsidTr="00955A6D" w:rsidR="00955A6D" w:rsidRPr="004A34DA">
        <w:trPr>
          <w:trHeight w:val="970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Ulica grada Vukovara 41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4.107,56</w:t>
            </w:r>
          </w:p>
        </w:tc>
      </w:tr>
      <w:tr w:rsidTr="00955A6D" w:rsidR="00955A6D" w:rsidRPr="004A34DA">
        <w:trPr>
          <w:trHeight w:val="828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Republika Hrvatska, MF, PU, po ŽDO Zagreb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93.971,17</w:t>
            </w:r>
          </w:p>
        </w:tc>
      </w:tr>
      <w:tr w:rsidTr="00955A6D" w:rsidR="00955A6D" w:rsidRPr="004A34DA">
        <w:trPr>
          <w:trHeight w:val="1080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 xml:space="preserve">C. &amp; E. Fein GmbH 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DE813789116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Hans-Fein-Str. 81, 73529 Schwabisch - Gmund - Bargau, Njemačka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388.212,70</w:t>
            </w:r>
          </w:p>
        </w:tc>
      </w:tr>
      <w:tr w:rsidTr="00955A6D" w:rsidR="00955A6D" w:rsidRPr="004A34DA">
        <w:trPr>
          <w:trHeight w:val="1020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General Logistics Systems Croatia d.o.o.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88360795357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Sesvete - Popovec Varaždinska 116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718,38</w:t>
            </w:r>
          </w:p>
        </w:tc>
      </w:tr>
      <w:tr w:rsidTr="00955A6D" w:rsidR="00955A6D" w:rsidRPr="004A34DA">
        <w:trPr>
          <w:trHeight w:val="510"/>
        </w:trPr>
        <w:tc>
          <w:tcPr>
            <w:tcW w:type="dxa" w:w="12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center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A6D" w:rsidP="004A34DA" w:rsidR="00955A6D" w:rsidRPr="004A34DA">
            <w:pPr>
              <w:jc w:val="right"/>
              <w:rPr>
                <w:color w:val="000000"/>
                <w:sz w:val="18"/>
                <w:szCs w:val="18"/>
              </w:rPr>
            </w:pPr>
            <w:r w:rsidRPr="004A34DA">
              <w:rPr>
                <w:color w:val="000000"/>
                <w:sz w:val="18"/>
                <w:szCs w:val="18"/>
              </w:rPr>
              <w:t>514.339,97</w:t>
            </w:r>
          </w:p>
        </w:tc>
      </w:tr>
    </w:tbl>
    <w:p w:rsidRDefault="004A34DA" w:rsidP="004A34DA" w:rsidR="004A34DA" w:rsidRPr="004A34DA">
      <w:pPr>
        <w:jc w:val="both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F2CD9" w:rsidP="00FF2CD9" w:rsidR="00FF2CD9" w:rsidRPr="00A626FA">
      <w:pPr>
        <w:jc w:val="both"/>
        <w:rPr>
          <w:b/>
          <w:sz w:val="24"/>
          <w:szCs w:val="24"/>
        </w:rPr>
      </w:pP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A626FA" w:rsidP="00A410FC" w:rsidR="006F49F9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1.</w:t>
      </w:r>
      <w:r w:rsidRPr="00A626FA">
        <w:rPr>
          <w:sz w:val="24"/>
          <w:szCs w:val="24"/>
        </w:rPr>
        <w:tab/>
      </w:r>
      <w:r w:rsidR="00CC3D9B" w:rsidRPr="00CC3D9B">
        <w:rPr>
          <w:sz w:val="24"/>
          <w:szCs w:val="24"/>
        </w:rPr>
        <w:t>R</w:t>
      </w:r>
      <w:r w:rsidR="00CC3D9B">
        <w:rPr>
          <w:sz w:val="24"/>
          <w:szCs w:val="24"/>
        </w:rPr>
        <w:t>epublika Hrvatska</w:t>
      </w:r>
      <w:r w:rsidR="00CC3D9B" w:rsidRPr="00CC3D9B">
        <w:rPr>
          <w:sz w:val="24"/>
          <w:szCs w:val="24"/>
        </w:rPr>
        <w:t xml:space="preserve">, </w:t>
      </w:r>
      <w:r w:rsidR="00CC3D9B">
        <w:rPr>
          <w:sz w:val="24"/>
          <w:szCs w:val="24"/>
        </w:rPr>
        <w:t>Ministarstvo Financija</w:t>
      </w:r>
      <w:r w:rsidR="00CC3D9B" w:rsidRPr="00CC3D9B">
        <w:rPr>
          <w:sz w:val="24"/>
          <w:szCs w:val="24"/>
        </w:rPr>
        <w:t>, P</w:t>
      </w:r>
      <w:r w:rsidR="00CC3D9B">
        <w:rPr>
          <w:sz w:val="24"/>
          <w:szCs w:val="24"/>
        </w:rPr>
        <w:t>orezna uprava</w:t>
      </w:r>
      <w:r w:rsidR="00CC3D9B" w:rsidRPr="00CC3D9B">
        <w:rPr>
          <w:sz w:val="24"/>
          <w:szCs w:val="24"/>
        </w:rPr>
        <w:t xml:space="preserve">, </w:t>
      </w:r>
      <w:r w:rsidRPr="00A626FA">
        <w:rPr>
          <w:sz w:val="24"/>
          <w:szCs w:val="24"/>
        </w:rPr>
        <w:t xml:space="preserve">u iznosu od </w:t>
      </w:r>
      <w:r w:rsidR="004A34DA" w:rsidRPr="004A34DA">
        <w:rPr>
          <w:sz w:val="24"/>
          <w:szCs w:val="24"/>
        </w:rPr>
        <w:t>58.464,64</w:t>
      </w:r>
      <w:r w:rsidRPr="00A626FA"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CC3D9B" w:rsidRPr="00CC3D9B">
        <w:rPr>
          <w:sz w:val="24"/>
          <w:szCs w:val="24"/>
        </w:rPr>
        <w:t>Republika Hrvatska, Ministar</w:t>
      </w:r>
      <w:r w:rsidR="004A34DA">
        <w:rPr>
          <w:sz w:val="24"/>
          <w:szCs w:val="24"/>
        </w:rPr>
        <w:t>stvo Financija, Porezna uprava,</w:t>
      </w:r>
      <w:r w:rsidR="00CC3D9B" w:rsidRPr="00CC3D9B">
        <w:rPr>
          <w:sz w:val="24"/>
          <w:szCs w:val="24"/>
        </w:rPr>
        <w:t xml:space="preserve"> zastupano po ŽDO </w:t>
      </w:r>
      <w:r w:rsidR="004A34DA">
        <w:rPr>
          <w:sz w:val="24"/>
          <w:szCs w:val="24"/>
        </w:rPr>
        <w:t>Zagreb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4A34DA" w:rsidRPr="004A34DA">
        <w:rPr>
          <w:sz w:val="24"/>
          <w:szCs w:val="24"/>
        </w:rPr>
        <w:t>FEROMOTO d.o.o. za trgovinu i usluge, u stečaju, Zagreb, Oranice 134, MBS:080533558, OIB:32977059652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033339" w:rsidRPr="00033339">
        <w:rPr>
          <w:sz w:val="24"/>
          <w:szCs w:val="24"/>
        </w:rPr>
        <w:t>58.464,64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033339">
        <w:rPr>
          <w:sz w:val="24"/>
          <w:szCs w:val="24"/>
        </w:rPr>
        <w:t>ili ne nastavi već</w:t>
      </w:r>
      <w:r w:rsidR="007D7BF0">
        <w:rPr>
          <w:sz w:val="24"/>
          <w:szCs w:val="24"/>
        </w:rPr>
        <w:t xml:space="preserve"> </w:t>
      </w:r>
      <w:r w:rsidR="00033339">
        <w:rPr>
          <w:sz w:val="24"/>
          <w:szCs w:val="24"/>
        </w:rPr>
        <w:t xml:space="preserve">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12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5D30EF" w:rsidRPr="005D30EF">
        <w:rPr>
          <w:sz w:val="24"/>
          <w:szCs w:val="24"/>
        </w:rPr>
        <w:t xml:space="preserve">Republika Hrvatska, Ministarstvo Financija, Porezna uprava u iznosu od </w:t>
      </w:r>
      <w:r w:rsidR="00033339" w:rsidRPr="00033339">
        <w:rPr>
          <w:sz w:val="24"/>
          <w:szCs w:val="24"/>
        </w:rPr>
        <w:t>58.464,64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5D30EF">
        <w:rPr>
          <w:sz w:val="24"/>
          <w:szCs w:val="24"/>
        </w:rPr>
        <w:t xml:space="preserve">je predmetna </w:t>
      </w:r>
      <w:r w:rsidR="005D30EF" w:rsidRPr="005D30EF">
        <w:rPr>
          <w:sz w:val="24"/>
          <w:szCs w:val="24"/>
        </w:rPr>
        <w:t>tražbin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priznat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u </w:t>
      </w:r>
      <w:r w:rsidR="005D30EF">
        <w:rPr>
          <w:sz w:val="24"/>
          <w:szCs w:val="24"/>
        </w:rPr>
        <w:t>I</w:t>
      </w:r>
      <w:r w:rsidR="005D30EF" w:rsidRPr="005D30EF">
        <w:rPr>
          <w:sz w:val="24"/>
          <w:szCs w:val="24"/>
        </w:rPr>
        <w:t xml:space="preserve"> višem isplatnom redu kroz bruto plaće radnika (doprinosi; porez i prirez na dohodak od nesamostalnog rada)</w:t>
      </w:r>
      <w:r w:rsidR="005D30EF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12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24E4A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 w:rsidRPr="00E24E4A">
      <w:pPr>
        <w:rPr>
          <w:sz w:val="24"/>
          <w:szCs w:val="24"/>
        </w:rPr>
      </w:pPr>
    </w:p>
    <w:p w:rsidRDefault="00E24E4A" w:rsidR="00E24E4A" w:rsidRPr="00E24E4A">
      <w:pPr>
        <w:rPr>
          <w:sz w:val="24"/>
          <w:szCs w:val="24"/>
        </w:rPr>
      </w:pPr>
    </w:p>
    <w:p w:rsidRDefault="00E24E4A" w:rsidP="007A1486" w:rsidR="00E24E4A" w:rsidRPr="00E24E4A">
      <w:pPr>
        <w:ind w:left="720"/>
        <w:rPr>
          <w:sz w:val="24"/>
          <w:szCs w:val="24"/>
        </w:rPr>
      </w:pP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  <w:t>Za točnost otpravka - ovlašteni službenik</w:t>
      </w:r>
    </w:p>
    <w:p w:rsidRDefault="00E24E4A" w:rsidP="007A1486" w:rsidR="00E24E4A" w:rsidRPr="00E24E4A">
      <w:pPr>
        <w:ind w:left="720"/>
        <w:rPr>
          <w:sz w:val="24"/>
          <w:szCs w:val="24"/>
        </w:rPr>
      </w:pP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</w:r>
      <w:r w:rsidRPr="00E24E4A">
        <w:rPr>
          <w:sz w:val="24"/>
          <w:szCs w:val="24"/>
        </w:rPr>
        <w:tab/>
        <w:t xml:space="preserve">        Ivana Stampf</w:t>
      </w:r>
    </w:p>
    <w:p w:rsidRDefault="00E24E4A" w:rsidP="007A1486" w:rsidR="00E24E4A" w:rsidRPr="00E24E4A">
      <w:pPr>
        <w:ind w:left="720"/>
        <w:rPr>
          <w:sz w:val="24"/>
          <w:szCs w:val="24"/>
        </w:rPr>
      </w:pPr>
    </w:p>
    <w:p w:rsidRDefault="00E24E4A" w:rsidR="00E24E4A" w:rsidRPr="00E24E4A">
      <w:pPr>
        <w:rPr>
          <w:sz w:val="24"/>
          <w:szCs w:val="24"/>
        </w:rPr>
      </w:pPr>
    </w:p>
    <w:sectPr w:rsidSect="004A34DA" w:rsidR="00E24E4A" w:rsidRPr="00E24E4A">
      <w:headerReference w:type="even" r:id="rId10"/>
      <w:headerReference w:type="default" r:id="rId11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E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033339">
      <w:t>900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55A6D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4E4A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662AE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711</properties:Words>
  <properties:Characters>3930</properties:Characters>
  <properties:Lines>259</properties:Lines>
  <properties:Paragraphs>138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2016-04-12T10:35:00Z</dcterms:created>
  <dc:creator>nmarkovic</dc:creator>
  <cp:lastModifiedBy>Ivana Stampf</cp:lastModifiedBy>
  <cp:lastPrinted>2013-05-16T12:33:00Z</cp:lastPrinted>
  <dcterms:modified xmlns:xsi="http://www.w3.org/2001/XMLSchema-instance" xsi:type="dcterms:W3CDTF">2016-04-12T11:31:00Z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