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e068" w14:paraId="d9de068" w:rsidRDefault="00AF2459" w:rsidP="00910611" w:rsidR="00AF245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2459" w:rsidP="00910611" w:rsidR="00AF2459">
      <w:r>
        <w:rPr>
          <w:rFonts w:eastAsia="MS Mincho"/>
        </w:rPr>
        <w:t xml:space="preserve">   REPUBLIKA HRVATSKA</w:t>
      </w:r>
    </w:p>
    <w:p w:rsidRDefault="00AF2459" w:rsidP="00910611" w:rsidR="00AF2459">
      <w:r>
        <w:rPr>
          <w:rFonts w:eastAsia="MS Mincho"/>
        </w:rPr>
        <w:t>TRGOVAČKI SUD U RIJECI</w:t>
      </w:r>
    </w:p>
    <w:p w:rsidRDefault="00AF2459" w:rsidR="00AF245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E5B" w:rsidP="001D4B71" w:rsidR="00A83E5B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317945" w:rsidRPr="00317945">
        <w:rPr>
          <w:b/>
        </w:rPr>
        <w:t xml:space="preserve">HOTEL MIRAMARE, društvo s ograničenom odgovornošću, trgovina i građenje </w:t>
      </w:r>
      <w:r w:rsidR="00317945">
        <w:rPr>
          <w:b/>
        </w:rPr>
        <w:t xml:space="preserve">Crikvenica, Ulica bana Jelačića 2, OIB </w:t>
      </w:r>
      <w:r w:rsidR="00317945" w:rsidRPr="00317945">
        <w:rPr>
          <w:b/>
        </w:rPr>
        <w:t>14398490265</w:t>
      </w:r>
      <w:r w:rsidR="00FC64A5">
        <w:rPr>
          <w:b/>
        </w:rPr>
        <w:t xml:space="preserve">, </w:t>
      </w:r>
      <w:r w:rsidR="00F531E0">
        <w:t>temeljem čl.111. Ovršnog zakona (N</w:t>
      </w:r>
      <w:r w:rsidR="006602F6">
        <w:t>arodne novine  25/12, 112/12, 93/14, 55/16 i 73/17</w:t>
      </w:r>
      <w:r w:rsidR="00F531E0">
        <w:t xml:space="preserve">), </w:t>
      </w:r>
      <w:r w:rsidR="00A83E5B" w:rsidRPr="00A83E5B">
        <w:t xml:space="preserve">dana </w:t>
      </w:r>
      <w:r w:rsidR="00317945">
        <w:t>03. studenoga</w:t>
      </w:r>
      <w:r w:rsidR="004435B0">
        <w:t xml:space="preserve"> 2017</w:t>
      </w:r>
      <w:r w:rsidR="00A83E5B" w:rsidRPr="00A83E5B">
        <w:t xml:space="preserve">. godine </w:t>
      </w:r>
    </w:p>
    <w:p w:rsidRDefault="006602F6" w:rsidP="00A8691E" w:rsidR="001F5EA6">
      <w:pPr>
        <w:jc w:val="both"/>
      </w:pPr>
      <w:r>
        <w:t xml:space="preserve"> </w:t>
      </w: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FC64A5" w:rsidR="00BE3606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317945">
        <w:t>e</w:t>
      </w:r>
      <w:r>
        <w:t xml:space="preserve"> stečajnog dužnika upisan</w:t>
      </w:r>
      <w:r w:rsidR="00317945">
        <w:t>e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FC64A5">
        <w:t xml:space="preserve">Rijeci, </w:t>
      </w:r>
      <w:r w:rsidR="00BE3606">
        <w:t>Z</w:t>
      </w:r>
      <w:r w:rsidR="00FC64A5">
        <w:t xml:space="preserve">emljišnoknjižni odjel </w:t>
      </w:r>
      <w:r w:rsidR="00317945">
        <w:t>Crikvenica</w:t>
      </w:r>
      <w:r w:rsidR="001F5EA6">
        <w:t>,</w:t>
      </w:r>
      <w:r w:rsidR="00317945">
        <w:t xml:space="preserve"> k.č.br. 886/1, hotel, tri zgrade i dvor, površine 1237 čhv, upisano u zk.ul. 4162, k.o. Crikvenica, </w:t>
      </w:r>
    </w:p>
    <w:p w:rsidRDefault="0079663C" w:rsidP="00317945" w:rsidR="0079663C">
      <w:pPr>
        <w:pStyle w:val="Odlomakpopisa"/>
        <w:ind w:left="1440"/>
        <w:jc w:val="both"/>
      </w:pPr>
    </w:p>
    <w:p w:rsidRDefault="00BE3606" w:rsidP="007664ED" w:rsidR="007664ED">
      <w:pPr>
        <w:jc w:val="both"/>
      </w:pPr>
      <w:r>
        <w:tab/>
        <w:t xml:space="preserve">      za dan</w:t>
      </w:r>
    </w:p>
    <w:p w:rsidRDefault="00317945" w:rsidP="007664ED" w:rsidR="007664ED">
      <w:pPr>
        <w:jc w:val="center"/>
        <w:rPr>
          <w:b/>
        </w:rPr>
      </w:pPr>
      <w:r>
        <w:rPr>
          <w:b/>
        </w:rPr>
        <w:t>30. studenoga</w:t>
      </w:r>
      <w:r w:rsidR="007664ED">
        <w:rPr>
          <w:b/>
        </w:rPr>
        <w:t xml:space="preserve"> 201</w:t>
      </w:r>
      <w:r w:rsidR="00BE3606">
        <w:rPr>
          <w:b/>
        </w:rPr>
        <w:t>7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 w:rsidR="00687860">
        <w:rPr>
          <w:b/>
        </w:rPr>
        <w:t>0</w:t>
      </w:r>
      <w:r w:rsidR="001F5EA6">
        <w:rPr>
          <w:b/>
        </w:rPr>
        <w:t>,</w:t>
      </w:r>
      <w:r w:rsidR="00687860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sudnica 2, I. kat</w:t>
      </w:r>
    </w:p>
    <w:p w:rsidRDefault="001F5EA6" w:rsidP="001F5EA6" w:rsidR="0079663C">
      <w:pPr>
        <w:pStyle w:val="Odlomakpopisa"/>
        <w:ind w:left="426"/>
        <w:jc w:val="both"/>
      </w:pPr>
      <w:r>
        <w:t xml:space="preserve">          </w:t>
      </w:r>
    </w:p>
    <w:p w:rsidRDefault="0079663C" w:rsidP="001F5EA6" w:rsidR="00687860">
      <w:pPr>
        <w:pStyle w:val="Odlomakpopisa"/>
        <w:ind w:left="426"/>
        <w:jc w:val="both"/>
      </w:pPr>
      <w:r>
        <w:tab/>
        <w:t xml:space="preserve">      </w:t>
      </w:r>
      <w:r w:rsidR="001F5EA6">
        <w:t>n</w:t>
      </w:r>
      <w:r w:rsidR="007664ED">
        <w:t>a ročište se dostavom ovoga zaključka pozivaju</w:t>
      </w:r>
      <w:r w:rsidR="001F5EA6"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317945">
      <w:pPr>
        <w:pStyle w:val="Odlomakpopisa"/>
        <w:numPr>
          <w:ilvl w:val="0"/>
          <w:numId w:val="3"/>
        </w:numPr>
        <w:jc w:val="both"/>
      </w:pPr>
      <w:r>
        <w:t>razlučni</w:t>
      </w:r>
      <w:r w:rsidR="00687860">
        <w:t xml:space="preserve"> vjerovnici</w:t>
      </w:r>
      <w:r w:rsidR="00317945">
        <w:t>:</w:t>
      </w:r>
    </w:p>
    <w:p w:rsidRDefault="00317945" w:rsidP="00317945" w:rsidR="00687860">
      <w:pPr>
        <w:pStyle w:val="Odlomakpopisa"/>
        <w:ind w:left="1776"/>
        <w:jc w:val="both"/>
      </w:pPr>
      <w:r>
        <w:t>Heta Asset Resolution AG Klagenfurt</w:t>
      </w:r>
    </w:p>
    <w:p w:rsidRDefault="00317945" w:rsidP="00317945" w:rsidR="001F5EA6">
      <w:pPr>
        <w:pStyle w:val="Odlomakpopisa"/>
        <w:tabs>
          <w:tab w:pos="3802" w:val="left"/>
        </w:tabs>
        <w:ind w:left="1776"/>
        <w:jc w:val="both"/>
      </w:pPr>
      <w:r>
        <w:t>Grad Crikvenica</w:t>
      </w:r>
      <w:r>
        <w:tab/>
      </w:r>
    </w:p>
    <w:p w:rsidRDefault="00317945" w:rsidP="00317945" w:rsidR="00317945">
      <w:pPr>
        <w:pStyle w:val="Odlomakpopisa"/>
        <w:ind w:left="1776"/>
        <w:jc w:val="both"/>
      </w:pPr>
      <w:r>
        <w:t>Republika Hrvatska.</w:t>
      </w:r>
    </w:p>
    <w:p w:rsidRDefault="00317945" w:rsidP="00317945" w:rsidR="00317945">
      <w:pPr>
        <w:pStyle w:val="Odlomakpopisa"/>
        <w:ind w:left="177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317945">
        <w:t>03. studenoga 2017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  <w:r w:rsidR="009604EE">
        <w:t xml:space="preserve"> </w:t>
      </w:r>
    </w:p>
    <w:p w:rsidRDefault="005A35E1" w:rsidP="008D3873" w:rsidR="00E83BDC" w:rsidRPr="00317945">
      <w:pPr>
        <w:tabs>
          <w:tab w:pos="7250" w:val="left"/>
        </w:tabs>
        <w:jc w:val="right"/>
        <w:rPr>
          <w:sz w:val="28"/>
        </w:rPr>
      </w:pPr>
      <w:r>
        <w:t xml:space="preserve"> </w:t>
      </w: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317945">
        <w:rPr>
          <w:sz w:val="20"/>
          <w:szCs w:val="20"/>
        </w:rPr>
        <w:t>Blaženka Prpić</w:t>
      </w:r>
      <w:r w:rsidR="00FC64A5">
        <w:rPr>
          <w:sz w:val="20"/>
          <w:szCs w:val="20"/>
        </w:rPr>
        <w:t xml:space="preserve"> </w:t>
      </w:r>
      <w:r w:rsidR="001F5EA6">
        <w:rPr>
          <w:sz w:val="20"/>
          <w:szCs w:val="20"/>
        </w:rPr>
        <w:t xml:space="preserve"> </w:t>
      </w:r>
    </w:p>
    <w:p w:rsidRDefault="007664ED" w:rsidP="007664ED" w:rsid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razlučni vjerovni</w:t>
      </w:r>
      <w:r w:rsidR="00FC64A5">
        <w:rPr>
          <w:sz w:val="20"/>
          <w:szCs w:val="20"/>
        </w:rPr>
        <w:t xml:space="preserve">ci </w:t>
      </w:r>
      <w:r w:rsidR="001F5EA6" w:rsidRPr="00687860">
        <w:rPr>
          <w:sz w:val="20"/>
          <w:szCs w:val="20"/>
        </w:rPr>
        <w:t xml:space="preserve"> </w:t>
      </w:r>
    </w:p>
    <w:p w:rsidRDefault="00317945" w:rsidP="00317945" w:rsidR="00317945" w:rsidRPr="00317945">
      <w:pPr>
        <w:pStyle w:val="Odlomakpopisa"/>
        <w:ind w:left="1440"/>
        <w:jc w:val="both"/>
        <w:rPr>
          <w:sz w:val="20"/>
        </w:rPr>
      </w:pPr>
      <w:r w:rsidRPr="00317945">
        <w:rPr>
          <w:sz w:val="20"/>
        </w:rPr>
        <w:t>Heta Asset Resolution AG Kla</w:t>
      </w:r>
      <w:r>
        <w:rPr>
          <w:sz w:val="20"/>
        </w:rPr>
        <w:t>g</w:t>
      </w:r>
      <w:r w:rsidRPr="00317945">
        <w:rPr>
          <w:sz w:val="20"/>
        </w:rPr>
        <w:t>enfurt</w:t>
      </w:r>
      <w:r>
        <w:rPr>
          <w:sz w:val="20"/>
        </w:rPr>
        <w:t xml:space="preserve"> po opun. OD Penezić, Petak, Kožul, Zagreb, Bužanova 4</w:t>
      </w:r>
    </w:p>
    <w:p w:rsidRDefault="00317945" w:rsidP="00317945" w:rsidR="00317945" w:rsidRPr="00317945">
      <w:pPr>
        <w:pStyle w:val="Odlomakpopisa"/>
        <w:ind w:left="1440"/>
        <w:jc w:val="both"/>
        <w:rPr>
          <w:sz w:val="20"/>
        </w:rPr>
      </w:pPr>
      <w:r>
        <w:rPr>
          <w:sz w:val="20"/>
        </w:rPr>
        <w:t>Grad Crikvenica, Crikvenica, Kralja Tomislava 85</w:t>
      </w:r>
    </w:p>
    <w:p w:rsidRDefault="00317945" w:rsidP="00317945" w:rsidR="00317945">
      <w:pPr>
        <w:pStyle w:val="Odlomakpopisa"/>
        <w:ind w:left="1440"/>
        <w:jc w:val="both"/>
        <w:rPr>
          <w:sz w:val="20"/>
          <w:szCs w:val="20"/>
        </w:rPr>
      </w:pPr>
      <w:r w:rsidRPr="00317945">
        <w:rPr>
          <w:sz w:val="20"/>
        </w:rPr>
        <w:t>Republika Hrvatska</w:t>
      </w:r>
      <w:r w:rsidRPr="00317945">
        <w:rPr>
          <w:sz w:val="20"/>
          <w:szCs w:val="20"/>
        </w:rPr>
        <w:t xml:space="preserve"> </w:t>
      </w:r>
      <w:r>
        <w:rPr>
          <w:sz w:val="20"/>
          <w:szCs w:val="20"/>
        </w:rPr>
        <w:t>putem ŽDO Rijeka</w:t>
      </w:r>
    </w:p>
    <w:p w:rsidRDefault="007664ED" w:rsidP="00317945" w:rsidR="007664ED" w:rsidRP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e-</w:t>
      </w:r>
      <w:r w:rsidR="00033286" w:rsidRPr="00687860">
        <w:rPr>
          <w:sz w:val="20"/>
          <w:szCs w:val="20"/>
        </w:rPr>
        <w:t>O</w:t>
      </w:r>
      <w:r w:rsidRPr="00687860">
        <w:rPr>
          <w:sz w:val="20"/>
          <w:szCs w:val="20"/>
        </w:rPr>
        <w:t>glasna ploča</w:t>
      </w:r>
      <w:r w:rsidR="0079663C">
        <w:rPr>
          <w:sz w:val="20"/>
          <w:szCs w:val="20"/>
        </w:rPr>
        <w:t xml:space="preserve"> sudova</w:t>
      </w:r>
    </w:p>
    <w:p w:rsidRDefault="00317945" w:rsidP="007664ED" w:rsidR="00317945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317945">
        <w:rPr>
          <w:sz w:val="20"/>
          <w:szCs w:val="20"/>
        </w:rPr>
        <w:t>03.11</w:t>
      </w:r>
      <w:r w:rsidR="006602F6">
        <w:rPr>
          <w:sz w:val="20"/>
          <w:szCs w:val="20"/>
        </w:rPr>
        <w:t>.17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45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317945">
      <w:t>627/11-179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4BA25A6"/>
    <w:multiLevelType w:val="hybridMultilevel"/>
    <w:tmpl w:val="BDAE5BDA"/>
    <w:lvl w:tplc="CD36257E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17945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35B0"/>
    <w:rsid w:val="00445500"/>
    <w:rsid w:val="00447E79"/>
    <w:rsid w:val="00456CFF"/>
    <w:rsid w:val="00460839"/>
    <w:rsid w:val="004705A0"/>
    <w:rsid w:val="00486BB3"/>
    <w:rsid w:val="004A561B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A35E1"/>
    <w:rsid w:val="005C6151"/>
    <w:rsid w:val="005D456D"/>
    <w:rsid w:val="00607373"/>
    <w:rsid w:val="0063239C"/>
    <w:rsid w:val="00637512"/>
    <w:rsid w:val="006558F9"/>
    <w:rsid w:val="00655932"/>
    <w:rsid w:val="006602F6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663C"/>
    <w:rsid w:val="007A7FD7"/>
    <w:rsid w:val="007B3BCC"/>
    <w:rsid w:val="007E0B09"/>
    <w:rsid w:val="008216E1"/>
    <w:rsid w:val="008302BB"/>
    <w:rsid w:val="0084065C"/>
    <w:rsid w:val="0085059A"/>
    <w:rsid w:val="008612A1"/>
    <w:rsid w:val="00861ECF"/>
    <w:rsid w:val="00872969"/>
    <w:rsid w:val="008A087B"/>
    <w:rsid w:val="008D3873"/>
    <w:rsid w:val="0090362F"/>
    <w:rsid w:val="00924DF9"/>
    <w:rsid w:val="00933FF2"/>
    <w:rsid w:val="00956A04"/>
    <w:rsid w:val="009604EE"/>
    <w:rsid w:val="00960D4B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2459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360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BDC"/>
    <w:rsid w:val="00E83D37"/>
    <w:rsid w:val="00E83F53"/>
    <w:rsid w:val="00E95A99"/>
    <w:rsid w:val="00EA6775"/>
    <w:rsid w:val="00EB3185"/>
    <w:rsid w:val="00EB3B32"/>
    <w:rsid w:val="00EB6853"/>
    <w:rsid w:val="00EF70B7"/>
    <w:rsid w:val="00F063A1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4A5"/>
    <w:rsid w:val="00FE14C5"/>
    <w:rsid w:val="00FE25DA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St-627/2011</izvorni_sadrzaj>
    <derivirana_varijabla naziv="DomainObject.Predmet.OznakaBroj_1">St-627/2011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MIRAMARE, društvo s ograničenom odgovornošću, trgovina i građenje u stečaju</izvorni_sadrzaj>
    <derivirana_varijabla naziv="DomainObject.Predmet.ProtustrankaFormated_1">  HOTEL MIRAMARE, društvo s ograničenom odgovornošću, trgovina i građenje u stečaju</derivirana_varijabla>
  </DomainObject.Predmet.ProtustrankaFormated>
  <DomainObject.Predmet.ProtustrankaFormatedOIB>
    <izvorni_sadrzaj>  HOTEL MIRAMARE, društvo s ograničenom odgovornošću, trgovina i građenje u stečaju, OIB 14398490265</izvorni_sadrzaj>
    <derivirana_varijabla naziv="DomainObject.Predmet.ProtustrankaFormatedOIB_1">  HOTEL MIRAMARE, društvo s ograničenom odgovornošću, trgovina i građenje u stečaju, OIB 14398490265</derivirana_varijabla>
  </DomainObject.Predmet.ProtustrankaFormatedOIB>
  <DomainObject.Predmet.ProtustrankaFormatedWithAdress>
    <izvorni_sadrzaj> HOTEL MIRAMARE, društvo s ograničenom odgovornošću, trgovina i građenje u stečaju, Ulica Bana Jelačića 2, 51260 Crikvenica</izvorni_sadrzaj>
    <derivirana_varijabla naziv="DomainObject.Predmet.ProtustrankaFormatedWithAdress_1"> HOTEL MIRAMARE, društvo s ograničenom odgovornošću, trgovina i građenje u stečaju, Ulica Bana Jelačića 2, 51260 Crikvenica</derivirana_varijabla>
  </DomainObject.Predmet.ProtustrankaFormatedWithAdress>
  <DomainObject.Predmet.ProtustrankaFormatedWithAdressOIB>
    <izvorni_sadrzaj> HOTEL MIRAMARE, društvo s ograničenom odgovornošću, trgovina i građenje u stečaju, OIB 14398490265, Ulica Bana Jelačića 2, 51260 Crikvenica</izvorni_sadrzaj>
    <derivirana_varijabla naziv="DomainObject.Predmet.ProtustrankaFormatedWithAdressOIB_1"> HOTEL MIRAMARE, društvo s ograničenom odgovornošću, trgovina i građenje u stečaju, OIB 14398490265, Ulica Bana Jelačića 2, 51260 Crikvenica</derivirana_varijabla>
  </DomainObject.Predmet.ProtustrankaFormatedWithAdressOIB>
  <DomainObject.Predmet.ProtustrankaWithAdress>
    <izvorni_sadrzaj>HOTEL MIRAMARE, društvo s ograničenom odgovornošću, trgovina i građenje u stečaju Ulica Bana Jelačića 2, 51260 Crikvenica</izvorni_sadrzaj>
    <derivirana_varijabla naziv="DomainObject.Predmet.ProtustrankaWithAdress_1">HOTEL MIRAMARE, društvo s ograničenom odgovornošću, trgovina i građenje u stečaju Ulica Bana Jelačića 2, 51260 Crikvenica</derivirana_varijabla>
  </DomainObject.Predmet.ProtustrankaWithAdress>
  <DomainObject.Predmet.ProtustrankaWithAdressOIB>
    <izvorni_sadrzaj>HOTEL MIRAMARE, društvo s ograničenom odgovornošću, trgovina i građenje u stečaju, OIB 14398490265, Ulica Bana Jelačića 2, 51260 Crikvenica</izvorni_sadrzaj>
    <derivirana_varijabla naziv="DomainObject.Predmet.ProtustrankaWithAdressOIB_1">HOTEL MIRAMARE, društvo s ograničenom odgovornošću, trgovina i građenje u stečaju, OIB 14398490265, Ulica Bana Jelačića 2, 51260 Crikvenica</derivirana_varijabla>
  </DomainObject.Predmet.ProtustrankaWithAdressOIB>
  <DomainObject.Predmet.ProtustrankaNazivFormated>
    <izvorni_sadrzaj>HOTEL MIRAMARE, društvo s ograničenom odgovornošću, trgovina i građenje u stečaju</izvorni_sadrzaj>
    <derivirana_varijabla naziv="DomainObject.Predmet.ProtustrankaNazivFormated_1">HOTEL MIRAMARE, društvo s ograničenom odgovornošću, trgovina i građenje u stečaju</derivirana_varijabla>
  </DomainObject.Predmet.ProtustrankaNazivFormated>
  <DomainObject.Predmet.ProtustrankaNazivFormatedOIB>
    <izvorni_sadrzaj>HOTEL MIRAMARE, društvo s ograničenom odgovornošću, trgovina i građenje u stečaju, OIB 14398490265</izvorni_sadrzaj>
    <derivirana_varijabla naziv="DomainObject.Predmet.ProtustrankaNazivFormatedOIB_1">HOTEL MIRAMARE, društvo s ograničenom odgovornošću, trgovina i građenje u stečaju, OIB 14398490265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HOTEL MIRAMARE, društvo s ograničenom odgovornošću, trgovina i građenje u stečaju</item>
    </izvorni_sadrzaj>
    <derivirana_varijabla naziv="DomainObject.Predmet.ProtuStrankaListFormated_1">
      <item>HOTEL MIRAMARE, društvo s ograničenom odgovornošću, trgovina i građenje u stečaju</item>
    </derivirana_varijabla>
  </DomainObject.Predmet.ProtuStrankaListFormated>
  <DomainObject.Predmet.ProtuStrankaListFormatedOIB>
    <izvorni_sadrzaj>
      <item>HOTEL MIRAMARE, društvo s ograničenom odgovornošću, trgovina i građenje u stečaju, OIB 14398490265</item>
    </izvorni_sadrzaj>
    <derivirana_varijabla naziv="DomainObject.Predmet.ProtuStrankaListFormatedOIB_1">
      <item>HOTEL MIRAMARE, društvo s ograničenom odgovornošću, trgovina i građenje u stečaju, OIB 14398490265</item>
    </derivirana_varijabla>
  </DomainObject.Predmet.ProtuStrankaListFormatedOIB>
  <DomainObject.Predmet.ProtuStrankaListFormatedWithAdress>
    <izvorni_sadrzaj>
      <item>HOTEL MIRAMARE, društvo s ograničenom odgovornošću, trgovina i građenje u stečaju, Ulica Bana Jelačića 2, 51260 Crikvenica</item>
    </izvorni_sadrzaj>
    <derivirana_varijabla naziv="DomainObject.Predmet.ProtuStrankaListFormatedWithAdress_1">
      <item>HOTEL MIRAMARE, društvo s ograničenom odgovornošću, trgovina i građenje u stečaju, Ulica Bana Jelačića 2, 51260 Crikvenica</item>
    </derivirana_varijabla>
  </DomainObject.Predmet.ProtuStrankaListFormatedWithAdress>
  <DomainObject.Predmet.ProtuStrankaListFormatedWithAdressOIB>
    <izvorni_sadrzaj>
      <item>HOTEL MIRAMARE, društvo s ograničenom odgovornošću, trgovina i građenje u stečaju, OIB 14398490265, Ulica Bana Jelačića 2, 51260 Crikvenica</item>
    </izvorni_sadrzaj>
    <derivirana_varijabla naziv="DomainObject.Predmet.ProtuStrankaListFormatedWithAdressOIB_1">
      <item>HOTEL MIRAMARE, društvo s ograničenom odgovornošću, trgovina i građenje u stečaju, OIB 14398490265, Ulica Bana Jelačića 2, 51260 Crikvenica</item>
    </derivirana_varijabla>
  </DomainObject.Predmet.ProtuStrankaListFormatedWithAdressOIB>
  <DomainObject.Predmet.ProtuStrankaListNazivFormated>
    <izvorni_sadrzaj>
      <item>HOTEL MIRAMARE, društvo s ograničenom odgovornošću, trgovina i građenje u stečaju</item>
    </izvorni_sadrzaj>
    <derivirana_varijabla naziv="DomainObject.Predmet.ProtuStrankaListNazivFormated_1">
      <item>HOTEL MIRAMARE, društvo s ograničenom odgovornošću, trgovina i građenje u stečaju</item>
    </derivirana_varijabla>
  </DomainObject.Predmet.ProtuStrankaListNazivFormated>
  <DomainObject.Predmet.ProtuStrankaListNazivFormatedOIB>
    <izvorni_sadrzaj>
      <item>HOTEL MIRAMARE, društvo s ograničenom odgovornošću, trgovina i građenje u stečaju, OIB 14398490265</item>
    </izvorni_sadrzaj>
    <derivirana_varijabla naziv="DomainObject.Predmet.ProtuStrankaListNazivFormatedOIB_1">
      <item>HOTEL MIRAMARE, društvo s ograničenom odgovornošću, trgovina i građenje u stečaju, OIB 14398490265</item>
    </derivirana_varijabla>
  </DomainObject.Predmet.ProtuStrankaListNazivFormatedOIB>
  <DomainObject.Predmet.OstaliList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Formated>
  <DomainObject.Predmet.OstaliList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FormatedOIB>
  <DomainObject.Predmet.OstaliListFormatedWithAdress>
    <izvorni_sadrzaj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izvorni_sadrzaj>
    <derivirana_varijabla naziv="DomainObject.Predmet.OstaliListFormatedWithAdress_1"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derivirana_varijabla>
  </DomainObject.Predmet.OstaliListFormatedWithAdress>
  <DomainObject.Predmet.OstaliListFormatedWithAdressOIB>
    <izvorni_sadrzaj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izvorni_sadrzaj>
    <derivirana_varijabla naziv="DomainObject.Predmet.OstaliListFormatedWithAdressOIB_1"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derivirana_varijabla>
  </DomainObject.Predmet.OstaliListFormatedWithAdressOIB>
  <DomainObject.Predmet.OstaliListNaziv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Naziv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NazivFormated>
  <DomainObject.Predmet.OstaliListNaziv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Naziv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HOTEL MIRAMARE, društvo s ograničenom odgovornošću, trgovina i građenje u stečaju</izvorni_sadrzaj>
    <derivirana_varijabla naziv="DomainObject.Predmet.ProtustrankaIDrugi_1">HOTEL MIRAMARE, društvo s ograničenom odgovornošću, trgovina i građenje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HOTEL MIRAMARE, društvo s ograničenom odgovornošću, trgovina i građenje u stečaju, OIB 14398490265, Ulica Bana Jelačića 2, 51260 Crikvenica</izvorni_sadrzaj>
    <derivirana_varijabla naziv="DomainObject.Predmet.ProtustrankaIDrugiAdressOIB_1">HOTEL MIRAMARE, društvo s ograničenom odgovornošću, trgovina i građenje u stečaju, OIB 14398490265, Ulica Bana Jelačića 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MIRAMARE, društvo s ograničenom odgovornošću, trgovina i građenje u stečaju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SudioniciListNaziv_1">
      <item>HOTEL MIRAMARE, društvo s ograničenom odgovornošću, trgovina i građenje u stečaju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SudioniciListNaziv>
  <DomainObject.Predmet.SudioniciListAdressOIB>
    <izvorni_sadrzaj>
      <item>HOTEL MIRAMARE, društvo s ograničenom odgovornošću, trgovina i građenje u stečaju, OIB 14398490265, Ulica Bana Jelačića 2,51260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</izvorni_sadrzaj>
    <derivirana_varijabla naziv="DomainObject.Predmet.SudioniciListAdressOIB_1">
      <item>HOTEL MIRAMARE, društvo s ograničenom odgovornošću, trgovina i građenje u stečaju, OIB 14398490265, Ulica Bana Jelačića 2,51260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1553</properties:Characters>
  <properties:Lines>60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2017-11-03T11:00:00Z</dcterms:created>
  <dc:creator>dcmelik</dc:creator>
  <cp:lastModifiedBy>Jasna Radulović</cp:lastModifiedBy>
  <cp:lastPrinted>2017-11-03T11:01:00Z</cp:lastPrinted>
  <dcterms:modified xmlns:xsi="http://www.w3.org/2001/XMLSchema-instance" xsi:type="dcterms:W3CDTF">2017-11-03T11:03:00Z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