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F8AAEAD" w:rsidRDefault="00E02AE2" w:rsidP="00E02AE2" w:rsidR="00E02AE2" w:rsidRPr="00E02AE2">
      <w:pPr>
        <w:spacing w:after="0"/>
        <w15:collapsed w:val="false"/>
        <w:rPr>
          <w:rFonts w:cs="Times New Roman" w:hAnsi="Arial Narrow" w:ascii="Arial Narrow"/>
          <w:b/>
          <w:bCs/>
        </w:rPr>
      </w:pPr>
      <w:bookmarkStart w:name="_GoBack" w:id="0"/>
      <w:bookmarkEnd w:id="0"/>
      <w:r w:rsidRPr="00E02AE2">
        <w:rPr>
          <w:rFonts w:cs="Times New Roman" w:hAnsi="Arial Narrow" w:ascii="Arial Narrow"/>
          <w:b/>
          <w:bCs/>
        </w:rPr>
        <w:t>TRGOVAČKI SUD U ZAGREBU</w:t>
      </w:r>
    </w:p>
    <w:p w14:textId="77777777" w14:paraId="565BE84E" w:rsidRDefault="00E02AE2" w:rsidP="00E02AE2" w:rsidR="00E02AE2" w:rsidRPr="00E02AE2">
      <w:pPr>
        <w:spacing w:after="0"/>
        <w:rPr>
          <w:rFonts w:cs="Times New Roman" w:hAnsi="Arial Narrow" w:ascii="Arial Narrow"/>
          <w:b/>
          <w:bCs/>
        </w:rPr>
      </w:pPr>
      <w:r w:rsidRPr="00E02AE2">
        <w:rPr>
          <w:rFonts w:cs="Times New Roman" w:hAnsi="Arial Narrow" w:ascii="Arial Narrow"/>
          <w:b/>
          <w:bCs/>
        </w:rPr>
        <w:t>Stalna služba u Karlovcu</w:t>
      </w:r>
    </w:p>
    <w:p w14:textId="77777777" w14:paraId="1EEBE0CA" w:rsidRDefault="00E02AE2" w:rsidP="00E02AE2" w:rsidR="00E02AE2" w:rsidRPr="00E02AE2">
      <w:pPr>
        <w:spacing w:after="0"/>
        <w:rPr>
          <w:rFonts w:cs="Times New Roman" w:hAnsi="Arial Narrow" w:ascii="Arial Narrow"/>
          <w:b/>
          <w:bCs/>
        </w:rPr>
      </w:pPr>
      <w:r w:rsidRPr="00E02AE2">
        <w:rPr>
          <w:rFonts w:cs="Times New Roman" w:hAnsi="Arial Narrow" w:ascii="Arial Narrow"/>
          <w:b/>
          <w:bCs/>
        </w:rPr>
        <w:t>Karlovac, Trg hrvatskih branitelja 1</w:t>
      </w:r>
    </w:p>
    <w:p w14:textId="77777777" w14:paraId="5A1B60CD" w:rsidRDefault="00E02AE2" w:rsidP="00E02AE2" w:rsidR="00E02AE2" w:rsidRPr="00E02AE2">
      <w:pPr>
        <w:spacing w:after="0"/>
        <w:rPr>
          <w:rFonts w:cs="Times New Roman" w:hAnsi="Arial Narrow" w:ascii="Arial Narrow"/>
          <w:b/>
          <w:bCs/>
        </w:rPr>
      </w:pPr>
    </w:p>
    <w:p w14:textId="77777777" w14:paraId="675D73E2" w:rsidRDefault="00E02AE2" w:rsidP="00E02AE2" w:rsidR="00E02AE2" w:rsidRPr="00E02AE2">
      <w:pPr>
        <w:spacing w:after="0"/>
        <w:rPr>
          <w:rFonts w:cs="Times New Roman" w:hAnsi="Arial Narrow" w:ascii="Arial Narrow"/>
          <w:b/>
          <w:bCs/>
        </w:rPr>
      </w:pPr>
    </w:p>
    <w:p w14:textId="07339606" w14:paraId="514A627E" w:rsidRDefault="00E02AE2" w:rsidP="00E02AE2" w:rsidR="00802415" w:rsidRPr="00A93B02">
      <w:pPr>
        <w:spacing w:after="0"/>
        <w:rPr>
          <w:rFonts w:cs="Times New Roman" w:hAnsi="Arial Narrow" w:ascii="Arial Narrow"/>
        </w:rPr>
      </w:pPr>
      <w:r w:rsidRPr="00E02AE2">
        <w:rPr>
          <w:rFonts w:cs="Times New Roman" w:hAnsi="Arial Narrow" w:ascii="Arial Narrow"/>
          <w:b/>
          <w:bCs/>
        </w:rPr>
        <w:t xml:space="preserve">Posl. br.: </w:t>
      </w:r>
      <w:r w:rsidRPr="00E02AE2">
        <w:rPr>
          <w:rFonts w:cs="Times New Roman" w:hAnsi="Arial Narrow" w:ascii="Arial Narrow"/>
          <w:b/>
          <w:bCs/>
        </w:rPr>
        <w:tab/>
        <w:t>St-4060/16</w:t>
      </w:r>
    </w:p>
    <w:p w14:textId="77777777" w14:paraId="05130448" w:rsidRDefault="00D016BB" w:rsidP="00A93B02" w:rsidR="00D016BB" w:rsidRPr="00A93B02">
      <w:pPr>
        <w:spacing w:after="0"/>
        <w:jc w:val="center"/>
        <w:rPr>
          <w:rFonts w:cs="Times New Roman" w:hAnsi="Arial Narrow" w:ascii="Arial Narrow"/>
        </w:rPr>
      </w:pPr>
    </w:p>
    <w:p w14:textId="77777777" w14:paraId="11304103" w:rsidRDefault="00C06E0D" w:rsidP="00A93B02" w:rsidR="00C06E0D" w:rsidRPr="00A93B02">
      <w:pPr>
        <w:spacing w:after="0"/>
        <w:jc w:val="center"/>
        <w:rPr>
          <w:rFonts w:cs="Times New Roman" w:hAnsi="Arial Narrow" w:ascii="Arial Narrow"/>
          <w:b/>
        </w:rPr>
      </w:pPr>
      <w:r w:rsidRPr="00A93B02">
        <w:rPr>
          <w:rFonts w:cs="Times New Roman" w:hAnsi="Arial Narrow" w:ascii="Arial Narrow"/>
          <w:b/>
        </w:rPr>
        <w:t>PREGLED IMOVINE I OBVEZA</w:t>
      </w:r>
    </w:p>
    <w:p w14:textId="77777777" w14:paraId="18EE9FC8" w:rsidRDefault="007D270E" w:rsidP="00A93B02" w:rsidR="007D270E" w:rsidRPr="00A93B02">
      <w:pPr>
        <w:spacing w:after="0"/>
        <w:jc w:val="center"/>
        <w:rPr>
          <w:rFonts w:cs="Times New Roman" w:hAnsi="Arial Narrow" w:ascii="Arial Narrow"/>
        </w:rPr>
      </w:pPr>
    </w:p>
    <w:p w14:textId="77777777" w14:paraId="4597E1F9" w:rsidRDefault="00D016BB" w:rsidP="00A93B02" w:rsidR="00D016BB" w:rsidRPr="00A93B02">
      <w:pPr>
        <w:spacing w:after="0"/>
        <w:jc w:val="both"/>
        <w:rPr>
          <w:rFonts w:cs="Times New Roman" w:hAnsi="Arial Narrow" w:ascii="Arial Narrow"/>
        </w:rPr>
      </w:pPr>
    </w:p>
    <w:p w14:textId="77777777" w14:paraId="5A3C55B9" w:rsidRDefault="00C06E0D" w:rsidP="00A93B02" w:rsidR="00C06E0D" w:rsidRPr="00A93B02">
      <w:pPr>
        <w:spacing w:after="0"/>
        <w:ind w:firstLine="708"/>
        <w:jc w:val="both"/>
        <w:rPr>
          <w:rFonts w:cs="Times New Roman" w:hAnsi="Arial Narrow" w:ascii="Arial Narrow"/>
        </w:rPr>
      </w:pPr>
      <w:r w:rsidRPr="00A93B02">
        <w:rPr>
          <w:rFonts w:cs="Times New Roman" w:hAnsi="Arial Narrow" w:ascii="Arial Narrow"/>
        </w:rPr>
        <w:t>Popis imovine je dan na popisu predmeta stečajne mase, dok je popis vjerovnika predan u tabelama na obrascu 19.</w:t>
      </w:r>
    </w:p>
    <w:p w14:textId="77777777" w14:paraId="6EC4E08D" w:rsidRDefault="00D016BB" w:rsidP="00A93B02" w:rsidR="00D016BB" w:rsidRPr="00A93B02">
      <w:pPr>
        <w:spacing w:after="0"/>
        <w:ind w:firstLine="708"/>
        <w:jc w:val="both"/>
        <w:rPr>
          <w:rFonts w:cs="Times New Roman" w:hAnsi="Arial Narrow" w:ascii="Arial Narrow"/>
        </w:rPr>
      </w:pPr>
    </w:p>
    <w:p w14:textId="6F9C318E" w14:paraId="6B171562" w:rsidRDefault="00B65AC8" w:rsidP="00A93B02" w:rsidR="00B65AC8" w:rsidRPr="00A93B02">
      <w:pPr>
        <w:spacing w:after="0"/>
        <w:jc w:val="both"/>
        <w:rPr>
          <w:rFonts w:cs="Times New Roman" w:hAnsi="Arial Narrow" w:ascii="Arial Narrow"/>
        </w:rPr>
      </w:pPr>
    </w:p>
    <w:p w14:textId="09194B99" w14:paraId="533D6E7C" w:rsidRDefault="00946CFE" w:rsidP="00A93B02" w:rsidR="00A93B02" w:rsidRPr="00A93B02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>
        <w:rPr>
          <w:rFonts w:cs="Times New Roman" w:eastAsia="Times New Roman" w:hAnsi="Arial Narrow" w:ascii="Arial Narrow"/>
          <w:lang w:eastAsia="hr-HR"/>
        </w:rPr>
        <w:t xml:space="preserve">U Zagrebu, </w:t>
      </w:r>
      <w:r w:rsidR="00E02AE2">
        <w:rPr>
          <w:rFonts w:cs="Times New Roman" w:eastAsia="Times New Roman" w:hAnsi="Arial Narrow" w:ascii="Arial Narrow"/>
          <w:lang w:eastAsia="hr-HR"/>
        </w:rPr>
        <w:t>20.08</w:t>
      </w:r>
      <w:r w:rsidR="005158D9">
        <w:rPr>
          <w:rFonts w:cs="Times New Roman" w:eastAsia="Times New Roman" w:hAnsi="Arial Narrow" w:ascii="Arial Narrow"/>
          <w:lang w:eastAsia="hr-HR"/>
        </w:rPr>
        <w:t>.2018</w:t>
      </w:r>
      <w:r w:rsidR="00A93B02" w:rsidRPr="00A93B02">
        <w:rPr>
          <w:rFonts w:cs="Times New Roman" w:eastAsia="Times New Roman" w:hAnsi="Arial Narrow" w:ascii="Arial Narrow"/>
          <w:lang w:eastAsia="hr-HR"/>
        </w:rPr>
        <w:t>. godine.</w:t>
      </w:r>
    </w:p>
    <w:p w14:textId="77777777" w14:paraId="76C45F1D" w:rsidRDefault="00A93B02" w:rsidP="00A93B02" w:rsidR="00A93B02" w:rsidRPr="00A93B02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77777777" w14:paraId="6681D418" w:rsidRDefault="00A93B02" w:rsidP="00A93B02" w:rsidR="00A93B02" w:rsidRPr="00A93B02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A93B02">
        <w:rPr>
          <w:rFonts w:cs="Times New Roman" w:eastAsia="Times New Roman" w:hAnsi="Arial Narrow" w:ascii="Arial Narrow"/>
          <w:lang w:eastAsia="hr-HR"/>
        </w:rPr>
        <w:t>Goran Jujnović Lučić,</w:t>
      </w:r>
    </w:p>
    <w:p w14:textId="77777777" w14:paraId="1DB2809A" w:rsidRDefault="00A93B02" w:rsidP="00A93B02" w:rsidR="00A93B02" w:rsidRPr="00A93B02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A93B02">
        <w:rPr>
          <w:rFonts w:cs="Times New Roman" w:eastAsia="Times New Roman" w:hAnsi="Arial Narrow" w:ascii="Arial Narrow"/>
          <w:lang w:eastAsia="hr-HR"/>
        </w:rPr>
        <w:t>stečajni upravitelj</w:t>
      </w:r>
    </w:p>
    <w:p w14:textId="108A736A" w14:paraId="0C657A2C" w:rsidRDefault="0049721F" w:rsidP="00A93B02" w:rsidR="0049721F">
      <w:pPr>
        <w:spacing w:after="0"/>
        <w:jc w:val="both"/>
        <w:rPr>
          <w:rFonts w:cs="Times New Roman" w:hAnsi="Arial Narrow" w:ascii="Arial Narrow"/>
        </w:rPr>
      </w:pPr>
    </w:p>
    <w:p w14:textId="33370241" w14:paraId="2A7A5C63" w:rsidRDefault="00946CFE" w:rsidP="00A93B02" w:rsidR="00946CFE">
      <w:pPr>
        <w:spacing w:after="0"/>
        <w:jc w:val="both"/>
        <w:rPr>
          <w:rFonts w:cs="Times New Roman" w:hAnsi="Arial Narrow" w:ascii="Arial Narrow"/>
        </w:rPr>
      </w:pPr>
    </w:p>
    <w:p w14:textId="791D6035" w14:paraId="605E4B9B" w:rsidRDefault="00946CFE" w:rsidP="00A93B02" w:rsidR="00946CFE" w:rsidRPr="00A93B02">
      <w:pPr>
        <w:spacing w:after="0"/>
        <w:jc w:val="both"/>
        <w:rPr>
          <w:rFonts w:cs="Times New Roman" w:hAnsi="Arial Narrow" w:ascii="Arial Narrow"/>
        </w:rPr>
      </w:pPr>
    </w:p>
    <w:sectPr w:rsidR="00946CFE" w:rsidRPr="00A93B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3D26D3"/>
    <w:multiLevelType w:val="hybridMultilevel"/>
    <w:tmpl w:val="5C9421A4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627C90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66A5C"/>
    <w:rsid w:val="000C57CF"/>
    <w:rsid w:val="00173251"/>
    <w:rsid w:val="001819E2"/>
    <w:rsid w:val="0033185E"/>
    <w:rsid w:val="0049721F"/>
    <w:rsid w:val="004F7495"/>
    <w:rsid w:val="005158D9"/>
    <w:rsid w:val="00521E2A"/>
    <w:rsid w:val="00531445"/>
    <w:rsid w:val="005D7E71"/>
    <w:rsid w:val="00601401"/>
    <w:rsid w:val="00614BB0"/>
    <w:rsid w:val="006B0172"/>
    <w:rsid w:val="007B45E5"/>
    <w:rsid w:val="007D270E"/>
    <w:rsid w:val="00802415"/>
    <w:rsid w:val="008030AB"/>
    <w:rsid w:val="008D0EDE"/>
    <w:rsid w:val="0094286A"/>
    <w:rsid w:val="00943A19"/>
    <w:rsid w:val="00946CFE"/>
    <w:rsid w:val="00A93B02"/>
    <w:rsid w:val="00B65AC8"/>
    <w:rsid w:val="00BF526C"/>
    <w:rsid w:val="00C06E0D"/>
    <w:rsid w:val="00C44F55"/>
    <w:rsid w:val="00CA4E0C"/>
    <w:rsid w:val="00D016BB"/>
    <w:rsid w:val="00D10FE4"/>
    <w:rsid w:val="00D115EF"/>
    <w:rsid w:val="00D81746"/>
    <w:rsid w:val="00E02AE2"/>
    <w:rsid w:val="00E219CA"/>
    <w:rsid w:val="00E3402D"/>
    <w:rsid w:val="00E66EEB"/>
    <w:rsid w:val="00E8356F"/>
    <w:rsid w:val="00EB1EA3"/>
    <w:rsid w:val="00EE3862"/>
    <w:rsid w:val="00F22F67"/>
    <w:rsid w:val="00F7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20242D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7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7CF"/>
    <w:rPr>
      <w:rFonts w:cs="Times New Roman" w:hAnsi="Arial Narrow" w:ascii="Arial Narrow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7CF"/>
    <w:rPr>
      <w:rFonts w:cs="Times New Roman" w:hAnsi="Arial Narrow" w:ascii="Arial Narrow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7CF"/>
    <w:rPr>
      <w:rFonts w:cs="Times New Roman" w:hAnsi="Arial Narrow" w:ascii="Arial Narrow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7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7CF"/>
    <w:rPr>
      <w:rFonts w:ascii="Arial Narrow" w:cs="Times New Roman" w:hAnsi="Arial Narrow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7CF"/>
    <w:rPr>
      <w:rFonts w:ascii="Arial Narrow" w:cs="Times New Roman" w:hAnsi="Arial Narrow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7CF"/>
    <w:rPr>
      <w:rFonts w:ascii="Arial Narrow" w:cs="Times New Roman" w:hAnsi="Arial Narrow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91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1</properties:Pages>
  <properties:Words>48</properties:Words>
  <properties:Characters>270</properties:Characters>
  <properties:Lines>20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2018-08-21T09:24:00Z</dcterms:created>
  <dc:creator>Goran Jujnovic Lucic</dc:creator>
  <cp:lastModifiedBy>Renata Klokočki</cp:lastModifiedBy>
  <dcterms:modified xmlns:xsi="http://www.w3.org/2001/XMLSchema-instance" xsi:type="dcterms:W3CDTF">2018-08-21T09:28:00Z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St-4060/2016-51 / Podnesak - Pregled imovine i obveza (Pregled_imovine i obveza 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