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e70a" w14:paraId="26ce70a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B83705">
        <w:rPr>
          <w:b/>
        </w:rPr>
        <w:t>Broj: 7/St-520</w:t>
      </w:r>
      <w:r w:rsidR="005F2E9C" w:rsidRPr="005F2E9C">
        <w:rPr>
          <w:b/>
        </w:rPr>
        <w:t>/201</w:t>
      </w:r>
      <w:r w:rsidR="008C556E">
        <w:rPr>
          <w:b/>
        </w:rPr>
        <w:t>7</w:t>
      </w:r>
      <w:r w:rsidR="005F2E9C" w:rsidRPr="005F2E9C">
        <w:rPr>
          <w:b/>
        </w:rPr>
        <w:t>-</w:t>
      </w:r>
      <w:r w:rsidR="00B83705">
        <w:rPr>
          <w:b/>
        </w:rPr>
        <w:t>2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B83705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C7165D">
        <w:t xml:space="preserve"> </w:t>
      </w:r>
      <w:r w:rsidR="00B83705">
        <w:t>BILANCA d.o.o. za poslovne usluge</w:t>
      </w:r>
      <w:r w:rsidR="008C556E">
        <w:t>,</w:t>
      </w:r>
      <w:r w:rsidR="00C7165D">
        <w:t xml:space="preserve"> skraćena tvrtka: </w:t>
      </w:r>
      <w:r w:rsidR="00B83705">
        <w:t>BILANCA</w:t>
      </w:r>
      <w:r w:rsidR="008C556E">
        <w:t xml:space="preserve"> d.o.o., </w:t>
      </w:r>
      <w:r w:rsidR="00B83705">
        <w:t>Slavonski Brod</w:t>
      </w:r>
      <w:r w:rsidR="008C556E">
        <w:t xml:space="preserve">, </w:t>
      </w:r>
      <w:r w:rsidR="00B83705">
        <w:t>Nikole Zrinskog 20/A</w:t>
      </w:r>
      <w:r w:rsidR="00C7165D">
        <w:t xml:space="preserve">, OIB: </w:t>
      </w:r>
      <w:r w:rsidR="00B83705">
        <w:t>92034457839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83705">
        <w:t>16</w:t>
      </w:r>
      <w:r w:rsidR="00FE4523">
        <w:t xml:space="preserve">. </w:t>
      </w:r>
      <w:r w:rsidR="00B83705">
        <w:t>svibnja</w:t>
      </w:r>
      <w:r w:rsidR="00B65E50">
        <w:t xml:space="preserve"> 201</w:t>
      </w:r>
      <w:r w:rsidR="008C556E">
        <w:t>7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B83705" w:rsidRPr="00B83705">
        <w:t>BILANCA d.o.o. za poslovne usluge, skraćena tvrtka: BILANCA d.o.o., Slavonski Brod, Nikole Zrinskog 20/A, OIB: 92034457839</w:t>
      </w:r>
      <w:r w:rsidR="00067508">
        <w:t xml:space="preserve">, </w:t>
      </w:r>
      <w:r w:rsidR="00B76165">
        <w:t xml:space="preserve">iznosi </w:t>
      </w:r>
      <w:r w:rsidR="008C556E">
        <w:t>1</w:t>
      </w:r>
      <w:r w:rsidR="00B83705">
        <w:t>6.715,46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54026E">
        <w:t>zakonski zastupnik</w:t>
      </w:r>
      <w:r w:rsidR="001F1957">
        <w:t xml:space="preserve"> dužnika </w:t>
      </w:r>
      <w:r w:rsidR="00B83705">
        <w:t xml:space="preserve">Ante </w:t>
      </w:r>
      <w:proofErr w:type="spellStart"/>
      <w:r w:rsidR="00B83705">
        <w:t>Hrskanović</w:t>
      </w:r>
      <w:proofErr w:type="spellEnd"/>
      <w:r w:rsidR="00B83705">
        <w:t xml:space="preserve"> iz Vukovara</w:t>
      </w:r>
      <w:r w:rsidR="00C7165D">
        <w:t>,</w:t>
      </w:r>
      <w:r w:rsidR="00B83705">
        <w:t xml:space="preserve"> Sajmište 158</w:t>
      </w:r>
      <w:r w:rsidR="00C7165D">
        <w:t xml:space="preserve">, OIB: </w:t>
      </w:r>
      <w:r w:rsidR="00B83705">
        <w:t>42065489023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8140E9">
        <w:rPr>
          <w:b/>
        </w:rPr>
        <w:t>520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155369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8140E9">
        <w:t>Slavonskom Brodu,16</w:t>
      </w:r>
      <w:r w:rsidR="00FE4523">
        <w:t>.</w:t>
      </w:r>
      <w:r w:rsidR="008140E9">
        <w:t xml:space="preserve"> svibnja</w:t>
      </w:r>
      <w:r w:rsidR="00B65E50">
        <w:t xml:space="preserve"> 201</w:t>
      </w:r>
      <w:r w:rsidR="00155369">
        <w:t>7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E9A" w:rsidR="00982E9A">
      <w:r>
        <w:separator/>
      </w:r>
    </w:p>
  </w:endnote>
  <w:endnote w:id="0" w:type="continuationSeparator">
    <w:p w:rsidRDefault="00982E9A" w:rsidR="00982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E9A" w:rsidR="00982E9A">
      <w:r>
        <w:separator/>
      </w:r>
    </w:p>
  </w:footnote>
  <w:footnote w:id="0" w:type="continuationSeparator">
    <w:p w:rsidRDefault="00982E9A" w:rsidR="00982E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55369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026E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0AB7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40E9"/>
    <w:rsid w:val="00817C66"/>
    <w:rsid w:val="00834A06"/>
    <w:rsid w:val="00836CE2"/>
    <w:rsid w:val="0084069A"/>
    <w:rsid w:val="008477E1"/>
    <w:rsid w:val="00855A65"/>
    <w:rsid w:val="00860129"/>
    <w:rsid w:val="00873959"/>
    <w:rsid w:val="00875548"/>
    <w:rsid w:val="008A224F"/>
    <w:rsid w:val="008A6156"/>
    <w:rsid w:val="008A66B9"/>
    <w:rsid w:val="008A786C"/>
    <w:rsid w:val="008B0E56"/>
    <w:rsid w:val="008C556E"/>
    <w:rsid w:val="008C7029"/>
    <w:rsid w:val="008D6E51"/>
    <w:rsid w:val="008E0CE8"/>
    <w:rsid w:val="008E191F"/>
    <w:rsid w:val="008F1492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82E9A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306D"/>
    <w:rsid w:val="00B76165"/>
    <w:rsid w:val="00B82540"/>
    <w:rsid w:val="00B83705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F7D8F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F1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4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4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4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4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F1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4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4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4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4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16715.46</izvorni_sadrzaj>
    <derivirana_varijabla naziv="DomainObject.Predmet.InicijalnaVrijednost_1">16715.46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 SZ</izvorni_sadrzaj>
    <derivirana_varijabla naziv="DomainObject.Predmet.PrimjedbaSuca_1">čl. 429. st.1 SZ</derivirana_varijabla>
  </DomainObject.Predmet.PrimjedbaSuca>
  <DomainObject.Predmet.ProtustrankaFormated>
    <izvorni_sadrzaj>  BILANCA d.o.o. za poslovne usluge</izvorni_sadrzaj>
    <derivirana_varijabla naziv="DomainObject.Predmet.ProtustrankaFormated_1">  BILANCA d.o.o. za poslovne usluge</derivirana_varijabla>
  </DomainObject.Predmet.ProtustrankaFormated>
  <DomainObject.Predmet.ProtustrankaFormatedOIB>
    <izvorni_sadrzaj>  BILANCA d.o.o. za poslovne usluge, OIB 92034457839</izvorni_sadrzaj>
    <derivirana_varijabla naziv="DomainObject.Predmet.ProtustrankaFormatedOIB_1">  BILANCA d.o.o. za poslovne usluge, OIB 92034457839</derivirana_varijabla>
  </DomainObject.Predmet.ProtustrankaFormatedOIB>
  <DomainObject.Predmet.ProtustrankaFormatedWithAdress>
    <izvorni_sadrzaj> BILANCA d.o.o. za poslovne usluge, Nikole Zrinskog 20A, 35000 Slavonski Brod</izvorni_sadrzaj>
    <derivirana_varijabla naziv="DomainObject.Predmet.ProtustrankaFormatedWithAdress_1"> BILANCA d.o.o. za poslovne usluge, Nikole Zrinskog 20A, 35000 Slavonski Brod</derivirana_varijabla>
  </DomainObject.Predmet.ProtustrankaFormatedWithAdress>
  <DomainObject.Predmet.ProtustrankaFormatedWithAdressOIB>
    <izvorni_sadrzaj> BILANCA d.o.o. za poslovne usluge, OIB 92034457839, Nikole Zrinskog 20A, 35000 Slavonski Brod</izvorni_sadrzaj>
    <derivirana_varijabla naziv="DomainObject.Predmet.ProtustrankaFormatedWithAdressOIB_1"> BILANCA d.o.o. za poslovne usluge, OIB 92034457839, Nikole Zrinskog 20A, 35000 Slavonski Brod</derivirana_varijabla>
  </DomainObject.Predmet.ProtustrankaFormatedWithAdressOIB>
  <DomainObject.Predmet.ProtustrankaWithAdress>
    <izvorni_sadrzaj>BILANCA d.o.o. za poslovne usluge Nikole Zrinskog 20A, 35000 Slavonski Brod</izvorni_sadrzaj>
    <derivirana_varijabla naziv="DomainObject.Predmet.ProtustrankaWithAdress_1">BILANCA d.o.o. za poslovne usluge Nikole Zrinskog 20A, 35000 Slavonski Brod</derivirana_varijabla>
  </DomainObject.Predmet.ProtustrankaWithAdress>
  <DomainObject.Predmet.ProtustrankaWithAdressOIB>
    <izvorni_sadrzaj>BILANCA d.o.o. za poslovne usluge, OIB 92034457839, Nikole Zrinskog 20A, 35000 Slavonski Brod</izvorni_sadrzaj>
    <derivirana_varijabla naziv="DomainObject.Predmet.ProtustrankaWithAdressOIB_1">BILANCA d.o.o. za poslovne usluge, OIB 92034457839, Nikole Zrinskog 20A, 35000 Slavonski Brod</derivirana_varijabla>
  </DomainObject.Predmet.ProtustrankaWithAdressOIB>
  <DomainObject.Predmet.ProtustrankaNazivFormated>
    <izvorni_sadrzaj>BILANCA d.o.o. za poslovne usluge</izvorni_sadrzaj>
    <derivirana_varijabla naziv="DomainObject.Predmet.ProtustrankaNazivFormated_1">BILANCA d.o.o. za poslovne usluge</derivirana_varijabla>
  </DomainObject.Predmet.ProtustrankaNazivFormated>
  <DomainObject.Predmet.ProtustrankaNazivFormatedOIB>
    <izvorni_sadrzaj>BILANCA d.o.o. za poslovne usluge, OIB 92034457839</izvorni_sadrzaj>
    <derivirana_varijabla naziv="DomainObject.Predmet.ProtustrankaNazivFormatedOIB_1">BILANCA d.o.o. za poslovne usluge, OIB 92034457839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BILANCA d.o.o. za poslovne usluge</item>
    </izvorni_sadrzaj>
    <derivirana_varijabla naziv="DomainObject.Predmet.ProtuStrankaListFormated_1">
      <item>BILANCA d.o.o. za poslovne usluge</item>
    </derivirana_varijabla>
  </DomainObject.Predmet.ProtuStrankaListFormated>
  <DomainObject.Predmet.ProtuStrankaListFormatedOIB>
    <izvorni_sadrzaj>
      <item>BILANCA d.o.o. za poslovne usluge, OIB 92034457839</item>
    </izvorni_sadrzaj>
    <derivirana_varijabla naziv="DomainObject.Predmet.ProtuStrankaListFormatedOIB_1">
      <item>BILANCA d.o.o. za poslovne usluge, OIB 92034457839</item>
    </derivirana_varijabla>
  </DomainObject.Predmet.ProtuStrankaListFormatedOIB>
  <DomainObject.Predmet.ProtuStrankaListFormatedWithAdress>
    <izvorni_sadrzaj>
      <item>BILANCA d.o.o. za poslovne usluge, Nikole Zrinskog 20A, 35000 Slavonski Brod</item>
    </izvorni_sadrzaj>
    <derivirana_varijabla naziv="DomainObject.Predmet.ProtuStrankaListFormatedWithAdress_1">
      <item>BILANCA d.o.o. za poslovne usluge, Nikole Zrinskog 20A, 35000 Slavonski Brod</item>
    </derivirana_varijabla>
  </DomainObject.Predmet.ProtuStrankaListFormatedWithAdress>
  <DomainObject.Predmet.ProtuStrankaListFormatedWithAdressOIB>
    <izvorni_sadrzaj>
      <item>BILANCA d.o.o. za poslovne usluge, OIB 92034457839, Nikole Zrinskog 20A, 35000 Slavonski Brod</item>
    </izvorni_sadrzaj>
    <derivirana_varijabla naziv="DomainObject.Predmet.ProtuStrankaListFormatedWithAdressOIB_1">
      <item>BILANCA d.o.o. za poslovne usluge, OIB 92034457839, Nikole Zrinskog 20A, 35000 Slavonski Brod</item>
    </derivirana_varijabla>
  </DomainObject.Predmet.ProtuStrankaListFormatedWithAdressOIB>
  <DomainObject.Predmet.ProtuStrankaListNazivFormated>
    <izvorni_sadrzaj>
      <item>BILANCA d.o.o. za poslovne usluge</item>
    </izvorni_sadrzaj>
    <derivirana_varijabla naziv="DomainObject.Predmet.ProtuStrankaListNazivFormated_1">
      <item>BILANCA d.o.o. za poslovne usluge</item>
    </derivirana_varijabla>
  </DomainObject.Predmet.ProtuStrankaListNazivFormated>
  <DomainObject.Predmet.ProtuStrankaListNazivFormatedOIB>
    <izvorni_sadrzaj>
      <item>BILANCA d.o.o. za poslovne usluge, OIB 92034457839</item>
    </izvorni_sadrzaj>
    <derivirana_varijabla naziv="DomainObject.Predmet.ProtuStrankaListNazivFormatedOIB_1">
      <item>BILANCA d.o.o. za poslovne usluge, OIB 92034457839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BILANCA d.o.o. za poslovne usluge</izvorni_sadrzaj>
    <derivirana_varijabla naziv="DomainObject.Predmet.ProtustrankaIDrugi_1">BILANCA d.o.o. za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BILANCA d.o.o. za poslovne usluge, OIB 92034457839, Nikole Zrinskog 20A, 35000 Slavonski Brod</izvorni_sadrzaj>
    <derivirana_varijabla naziv="DomainObject.Predmet.ProtustrankaIDrugiAdressOIB_1">BILANCA d.o.o. za poslovne usluge, OIB 92034457839, Nikole Zrinskog 20A,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BILANCA d.o.o. za poslovne usluge</item>
    </izvorni_sadrzaj>
    <derivirana_varijabla naziv="DomainObject.Predmet.SudioniciListNaziv_1">
      <item>Financijska agencija</item>
      <item>BILANCA d.o.o. za poslovne usluge</item>
    </derivirana_varijabla>
  </DomainObject.Predmet.SudioniciListNaziv>
  <DomainObject.Predmet.SudioniciListAdressOIB>
    <izvorni_sadrzaj>
      <item>Financijska agencija, OIB 85821130368, Ulica grada Vukovara 70,10000 Zagreb</item>
      <item>BILANCA d.o.o. za poslovne usluge, OIB 92034457839, Nikole Zrinskog 20A,35000 Slavonski Brod</item>
    </izvorni_sadrzaj>
    <derivirana_varijabla naziv="DomainObject.Predmet.SudioniciListAdressOIB_1">
      <item>Financijska agencija, OIB 85821130368, Ulica grada Vukovara 70,10000 Zagreb</item>
      <item>BILANCA d.o.o. za poslovne usluge, OIB 92034457839, Nikole Zrinskog 20A,35000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92034457839</item>
    </izvorni_sadrzaj>
    <derivirana_varijabla naziv="DomainObject.Predmet.SudioniciListNazivOIB_1">
      <item>, OIB 85821130368</item>
      <item>, OIB 92034457839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395</properties:Words>
  <properties:Characters>2187</properties:Characters>
  <properties:Lines>57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2017-05-16T07:50:00Z</dcterms:created>
  <dc:creator>Korisnik</dc:creator>
  <cp:lastModifiedBy>wsadmin</cp:lastModifiedBy>
  <cp:lastPrinted>2016-10-24T09:10:00Z</cp:lastPrinted>
  <dcterms:modified xmlns:xsi="http://www.w3.org/2001/XMLSchema-instance" xsi:type="dcterms:W3CDTF">2017-05-16T10:49:00Z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