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07d1" w14:paraId="07007d1" w:rsidRDefault="007F2CF8" w:rsidP="007F2CF8" w:rsidR="007F2C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2CF8" w:rsidP="007F2CF8" w:rsidR="007F2CF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F2CF8" w:rsidP="007F2CF8" w:rsidR="007F2CF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F2CF8" w:rsidP="007F2CF8" w:rsidR="0065700B" w:rsidRPr="007F2C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65700B" w:rsidP="005D0B2B" w:rsidR="0065700B" w:rsidRPr="00303796">
      <w:pPr>
        <w:jc w:val="center"/>
        <w:rPr>
          <w:bCs/>
        </w:rPr>
      </w:pPr>
    </w:p>
    <w:p w:rsidRDefault="00E65FD8" w:rsidP="005D0B2B" w:rsidR="00E65FD8" w:rsidRPr="00303796">
      <w:pPr>
        <w:jc w:val="center"/>
        <w:rPr>
          <w:bCs/>
        </w:rPr>
      </w:pPr>
      <w:r w:rsidRPr="00303796">
        <w:rPr>
          <w:bCs/>
        </w:rPr>
        <w:t>R E P U B L I K A    H R V A T S K A</w:t>
      </w:r>
    </w:p>
    <w:p w:rsidRDefault="005D0B2B" w:rsidP="005D0B2B" w:rsidR="005D0B2B" w:rsidRPr="00303796">
      <w:pPr>
        <w:jc w:val="center"/>
        <w:rPr>
          <w:bCs/>
        </w:rPr>
      </w:pPr>
      <w:r w:rsidRPr="00303796">
        <w:rPr>
          <w:bCs/>
        </w:rPr>
        <w:t>R J E Š E N J E</w:t>
      </w:r>
    </w:p>
    <w:p w:rsidRDefault="005D0B2B" w:rsidP="005D0B2B" w:rsidR="005D0B2B" w:rsidRPr="00303796">
      <w:pPr>
        <w:jc w:val="center"/>
      </w:pPr>
    </w:p>
    <w:p w:rsidRDefault="005D0B2B" w:rsidP="005D0B2B" w:rsidR="005D0B2B" w:rsidRPr="00303796">
      <w:pPr>
        <w:jc w:val="center"/>
      </w:pPr>
    </w:p>
    <w:p w:rsidRDefault="00543FB3" w:rsidP="00543FB3" w:rsidR="00543FB3" w:rsidRPr="00303796">
      <w:pPr>
        <w:ind w:firstLine="1440"/>
        <w:jc w:val="both"/>
      </w:pPr>
      <w:r w:rsidRPr="00303796">
        <w:t xml:space="preserve">Trgovački sud u Rijeci, po stečajnom sucu Veri Jelenović, u stečajnom postupku nad  dužnikom </w:t>
      </w:r>
      <w:r w:rsidR="00F84E20" w:rsidRPr="00303796">
        <w:rPr>
          <w:rStyle w:val="tabletextfield"/>
        </w:rPr>
        <w:t>ELEKTROMATERIJAL dioničko društvo za trgovinu i usluge u stečaju Rijeka, Cambierieva 13</w:t>
      </w:r>
      <w:r w:rsidR="00385E9D" w:rsidRPr="00303796">
        <w:rPr>
          <w:rStyle w:val="tabletextfield"/>
        </w:rPr>
        <w:t>, OIB: 72091456912</w:t>
      </w:r>
      <w:r w:rsidRPr="00303796">
        <w:t xml:space="preserve">, dana </w:t>
      </w:r>
      <w:r w:rsidR="00984432">
        <w:t>17. ožujka 2017</w:t>
      </w:r>
      <w:r w:rsidRPr="00303796">
        <w:t xml:space="preserve">. g.  </w:t>
      </w:r>
    </w:p>
    <w:p w:rsidRDefault="005D0B2B" w:rsidP="005D0B2B" w:rsidR="005D0B2B" w:rsidRPr="00303796">
      <w:pPr>
        <w:jc w:val="both"/>
      </w:pPr>
    </w:p>
    <w:p w:rsidRDefault="005D0B2B" w:rsidP="005D0B2B" w:rsidR="005D0B2B" w:rsidRPr="00303796">
      <w:pPr>
        <w:jc w:val="center"/>
      </w:pPr>
      <w:r w:rsidRPr="00303796">
        <w:t>r i j e š i o  j e</w:t>
      </w:r>
    </w:p>
    <w:p w:rsidRDefault="005D0B2B" w:rsidP="005D0B2B" w:rsidR="005D0B2B" w:rsidRPr="00303796">
      <w:pPr>
        <w:jc w:val="both"/>
      </w:pPr>
    </w:p>
    <w:p w:rsidRDefault="00247B5D" w:rsidP="00984432" w:rsidR="00984432">
      <w:pPr>
        <w:jc w:val="both"/>
        <w:rPr>
          <w:rStyle w:val="tabletextfield"/>
        </w:rPr>
      </w:pPr>
      <w:r w:rsidRPr="00303796">
        <w:t xml:space="preserve">I. </w:t>
      </w:r>
      <w:r w:rsidR="005A0302" w:rsidRPr="00303796">
        <w:t xml:space="preserve">Od kupovnine postignute na ročištu za prodaju nekretnine stečajnog dužnika upisane u zemljišnim knjigama </w:t>
      </w:r>
      <w:r w:rsidR="00984432">
        <w:rPr>
          <w:rStyle w:val="tabletextfield"/>
        </w:rPr>
        <w:t>Općinskog suda u Rijeci Zemljišnoknjižni odjel Rijeka i to:</w:t>
      </w:r>
    </w:p>
    <w:p w:rsidRDefault="00984432" w:rsidP="00984432" w:rsidR="00984432">
      <w:pPr>
        <w:numPr>
          <w:ilvl w:val="0"/>
          <w:numId w:val="5"/>
        </w:numPr>
        <w:ind w:hanging="283" w:left="709"/>
        <w:jc w:val="both"/>
        <w:rPr>
          <w:noProof/>
        </w:rPr>
      </w:pPr>
      <w:r>
        <w:rPr>
          <w:noProof/>
        </w:rPr>
        <w:t xml:space="preserve">    k.č.br. 1360/5 u naravi skladište, površine 2.503 m</w:t>
      </w:r>
      <w:r>
        <w:rPr>
          <w:noProof/>
          <w:vertAlign w:val="superscript"/>
        </w:rPr>
        <w:t>2</w:t>
      </w:r>
      <w:r>
        <w:rPr>
          <w:noProof/>
        </w:rPr>
        <w:t>, k.č.br. 1493/1 u naravi radna zona i šuma, površine 1.145 m</w:t>
      </w:r>
      <w:r>
        <w:rPr>
          <w:noProof/>
          <w:vertAlign w:val="superscript"/>
        </w:rPr>
        <w:t>2</w:t>
      </w:r>
      <w:r>
        <w:rPr>
          <w:noProof/>
        </w:rPr>
        <w:t>, k.č.br. 1496/1 u naravi radna zona, posl.zgrada, mont.sklad., meh.radiona, dva san.čvora, skl.prostor i parkiralište, površine 17.600 m</w:t>
      </w:r>
      <w:r>
        <w:rPr>
          <w:noProof/>
          <w:vertAlign w:val="superscript"/>
        </w:rPr>
        <w:t>2</w:t>
      </w:r>
      <w:r>
        <w:rPr>
          <w:noProof/>
        </w:rPr>
        <w:t>, k.č.br. 1496/20 u naravi radna zona, površine 26 m</w:t>
      </w:r>
      <w:r>
        <w:rPr>
          <w:noProof/>
          <w:vertAlign w:val="superscript"/>
        </w:rPr>
        <w:t>2</w:t>
      </w:r>
      <w:r>
        <w:rPr>
          <w:noProof/>
        </w:rPr>
        <w:t xml:space="preserve"> k.č.br. 1497 u naravi radna zona i pašnjak, površine 1.405 m</w:t>
      </w:r>
      <w:r>
        <w:rPr>
          <w:noProof/>
          <w:vertAlign w:val="superscript"/>
        </w:rPr>
        <w:t>2</w:t>
      </w:r>
      <w:r>
        <w:rPr>
          <w:noProof/>
        </w:rPr>
        <w:t>, k.č.br. 1512/4 u naravi gradilište, površine 632 m</w:t>
      </w:r>
      <w:r>
        <w:rPr>
          <w:noProof/>
          <w:vertAlign w:val="superscript"/>
        </w:rPr>
        <w:t>2</w:t>
      </w:r>
      <w:r>
        <w:rPr>
          <w:noProof/>
        </w:rPr>
        <w:t>, z.k.ul.br. 1109 K.O. Srdoči,</w:t>
      </w:r>
    </w:p>
    <w:p w:rsidRDefault="00984432" w:rsidP="00984432" w:rsidR="00984432">
      <w:pPr>
        <w:numPr>
          <w:ilvl w:val="0"/>
          <w:numId w:val="5"/>
        </w:numPr>
        <w:ind w:hanging="283" w:left="709"/>
        <w:jc w:val="both"/>
        <w:rPr>
          <w:noProof/>
        </w:rPr>
      </w:pPr>
      <w:r>
        <w:rPr>
          <w:noProof/>
        </w:rPr>
        <w:t>k.č.br. 1496/2 u naravi skladište, površine 5.783 m</w:t>
      </w:r>
      <w:r>
        <w:rPr>
          <w:noProof/>
          <w:vertAlign w:val="superscript"/>
        </w:rPr>
        <w:t>2</w:t>
      </w:r>
      <w:r>
        <w:rPr>
          <w:noProof/>
        </w:rPr>
        <w:t xml:space="preserve">, z.k.ul.br. 4717 K.O. Srdoči, </w:t>
      </w:r>
    </w:p>
    <w:p w:rsidRDefault="00984432" w:rsidP="00984432" w:rsidR="00984432">
      <w:pPr>
        <w:numPr>
          <w:ilvl w:val="0"/>
          <w:numId w:val="5"/>
        </w:numPr>
        <w:ind w:hanging="283" w:left="709"/>
        <w:jc w:val="both"/>
        <w:rPr>
          <w:noProof/>
        </w:rPr>
      </w:pPr>
      <w:r>
        <w:rPr>
          <w:noProof/>
        </w:rPr>
        <w:t>k.č.br. 1512/10 u naravi industrijsko dvorište, površine 119 m</w:t>
      </w:r>
      <w:r>
        <w:rPr>
          <w:noProof/>
          <w:vertAlign w:val="superscript"/>
        </w:rPr>
        <w:t>2</w:t>
      </w:r>
      <w:r>
        <w:rPr>
          <w:noProof/>
        </w:rPr>
        <w:t xml:space="preserve">, z.k.ul.br. 4173 K.O. Srdoči, </w:t>
      </w:r>
    </w:p>
    <w:p w:rsidRDefault="00984432" w:rsidP="00984432" w:rsidR="00984432">
      <w:pPr>
        <w:numPr>
          <w:ilvl w:val="0"/>
          <w:numId w:val="5"/>
        </w:numPr>
        <w:ind w:hanging="283" w:left="709"/>
        <w:jc w:val="both"/>
        <w:rPr>
          <w:noProof/>
        </w:rPr>
      </w:pPr>
      <w:r>
        <w:rPr>
          <w:noProof/>
        </w:rPr>
        <w:t>k.č.br. 1360/8 u naravi industrijsko dvorište, površine 50 m</w:t>
      </w:r>
      <w:r>
        <w:rPr>
          <w:noProof/>
          <w:vertAlign w:val="superscript"/>
        </w:rPr>
        <w:t>2</w:t>
      </w:r>
      <w:r>
        <w:rPr>
          <w:noProof/>
        </w:rPr>
        <w:t xml:space="preserve">, z.k.ul.br. 4683 K.O. Srdoči, </w:t>
      </w:r>
    </w:p>
    <w:p w:rsidRDefault="00984432" w:rsidP="00984432" w:rsidR="00FC6450" w:rsidRPr="00303796">
      <w:pPr>
        <w:jc w:val="both"/>
      </w:pPr>
      <w:r>
        <w:t xml:space="preserve">- </w:t>
      </w:r>
      <w:r>
        <w:rPr>
          <w:noProof/>
        </w:rPr>
        <w:t>k.č.br. 1496/14 u naravi radna zona i šuma, površine 3 m</w:t>
      </w:r>
      <w:r>
        <w:rPr>
          <w:noProof/>
          <w:vertAlign w:val="superscript"/>
        </w:rPr>
        <w:t>2</w:t>
      </w:r>
      <w:r>
        <w:rPr>
          <w:noProof/>
        </w:rPr>
        <w:t>, z.k.ul.br.1072 k.o.Srdoči</w:t>
      </w:r>
      <w:r>
        <w:t>)</w:t>
      </w:r>
      <w:r w:rsidR="00A332B3" w:rsidRPr="00303796">
        <w:t xml:space="preserve">, </w:t>
      </w:r>
    </w:p>
    <w:p w:rsidRDefault="00FC6450" w:rsidP="00FC6450" w:rsidR="00EE04C4" w:rsidRPr="00303796">
      <w:pPr>
        <w:jc w:val="both"/>
      </w:pPr>
      <w:r w:rsidRPr="00303796">
        <w:t xml:space="preserve">prodane </w:t>
      </w:r>
      <w:r w:rsidR="004F156A" w:rsidRPr="00303796">
        <w:t xml:space="preserve">usmenom javnom dražbom dana </w:t>
      </w:r>
      <w:r w:rsidR="00984432">
        <w:t>14. rujna 2016</w:t>
      </w:r>
      <w:r w:rsidR="00A332B3" w:rsidRPr="00303796">
        <w:t xml:space="preserve">. godine za iznos od </w:t>
      </w:r>
      <w:r w:rsidR="00984432">
        <w:rPr>
          <w:noProof/>
        </w:rPr>
        <w:t xml:space="preserve">17.500.000,00 </w:t>
      </w:r>
      <w:r w:rsidR="00543FB3" w:rsidRPr="00303796">
        <w:t xml:space="preserve">kn </w:t>
      </w:r>
      <w:r w:rsidR="00A332B3" w:rsidRPr="00303796">
        <w:t xml:space="preserve">izdvaja se u stečajnu </w:t>
      </w:r>
      <w:r w:rsidR="00EE04C4" w:rsidRPr="00303796">
        <w:t xml:space="preserve">masu dužnika </w:t>
      </w:r>
      <w:r w:rsidR="00040951" w:rsidRPr="00303796">
        <w:rPr>
          <w:rStyle w:val="tabletextfield"/>
        </w:rPr>
        <w:t>ELEKTROMATERIJAL dioničko društvo za trgovinu i usluge u stečaju Rijeka, Cambierieva 13</w:t>
      </w:r>
      <w:r w:rsidR="00EE04C4" w:rsidRPr="00303796">
        <w:t>:</w:t>
      </w:r>
    </w:p>
    <w:p w:rsidRDefault="00EE04C4" w:rsidP="00EE04C4" w:rsidR="00EE04C4" w:rsidRPr="00303796">
      <w:pPr>
        <w:numPr>
          <w:ilvl w:val="0"/>
          <w:numId w:val="2"/>
        </w:numPr>
        <w:jc w:val="both"/>
      </w:pPr>
      <w:r w:rsidRPr="00303796">
        <w:t xml:space="preserve">troškovi  utvrđivanja tražbine u iznosu od 5% od utrška što iznosi </w:t>
      </w:r>
      <w:r w:rsidR="00984432">
        <w:t>875.000,00</w:t>
      </w:r>
      <w:r w:rsidR="00A332B3" w:rsidRPr="00303796">
        <w:t xml:space="preserve"> </w:t>
      </w:r>
      <w:r w:rsidRPr="00303796">
        <w:t>kn</w:t>
      </w:r>
    </w:p>
    <w:p w:rsidRDefault="00EE04C4" w:rsidP="00EE04C4" w:rsidR="00EE04C4" w:rsidRPr="00303796">
      <w:pPr>
        <w:numPr>
          <w:ilvl w:val="0"/>
          <w:numId w:val="2"/>
        </w:numPr>
        <w:jc w:val="both"/>
      </w:pPr>
      <w:r w:rsidRPr="00303796">
        <w:t xml:space="preserve">troškovi unovčenja u iznosu od </w:t>
      </w:r>
      <w:r w:rsidR="00984432">
        <w:t>3.390.719,65</w:t>
      </w:r>
      <w:r w:rsidR="00040951" w:rsidRPr="00303796">
        <w:t xml:space="preserve"> </w:t>
      </w:r>
      <w:r w:rsidRPr="00303796">
        <w:t>kn.</w:t>
      </w:r>
    </w:p>
    <w:p w:rsidRDefault="009017A5" w:rsidP="009017A5" w:rsidR="009017A5" w:rsidRPr="00303796">
      <w:pPr>
        <w:ind w:left="360"/>
        <w:jc w:val="both"/>
      </w:pPr>
    </w:p>
    <w:p w:rsidRDefault="00EE04C4" w:rsidP="00FF26DA" w:rsidR="00EE04C4" w:rsidRPr="00303796">
      <w:pPr>
        <w:jc w:val="both"/>
      </w:pPr>
      <w:r w:rsidRPr="00303796">
        <w:t xml:space="preserve">II. Nakon unosa u stečajnu masu dužnika </w:t>
      </w:r>
      <w:r w:rsidR="00040951" w:rsidRPr="00303796">
        <w:rPr>
          <w:rStyle w:val="tabletextfield"/>
        </w:rPr>
        <w:t xml:space="preserve">ELEKTROMATERIJAL dioničko društvo za trgovinu i usluge u stečaju Rijeka, Cambierieva 13 </w:t>
      </w:r>
      <w:r w:rsidRPr="00303796">
        <w:t>troškova utvrđivanja tražbine i troškova unovčenja u skladu s točkom I. izreke ovog rješenja će se iz kupovnine postignute za nekretnine navedene u točki I. izreke ovog rješenja</w:t>
      </w:r>
      <w:r w:rsidR="009017A5" w:rsidRPr="00303796">
        <w:t xml:space="preserve"> namiriti tražbina razlučnog vjerovnika </w:t>
      </w:r>
      <w:r w:rsidR="00984432" w:rsidRPr="00984432">
        <w:t>M.M. SAVJETOVANJE D.O.O. ZADAR, VLAHE PALJETKA 2, OIB: 71012312139</w:t>
      </w:r>
      <w:r w:rsidR="0006351F" w:rsidRPr="00303796">
        <w:t xml:space="preserve">, </w:t>
      </w:r>
      <w:r w:rsidR="009017A5" w:rsidRPr="00303796">
        <w:t xml:space="preserve">u iznosu od </w:t>
      </w:r>
      <w:r w:rsidR="0079761F">
        <w:t>2.853.477,74</w:t>
      </w:r>
      <w:r w:rsidR="00DB7155">
        <w:t xml:space="preserve"> </w:t>
      </w:r>
      <w:r w:rsidR="009017A5" w:rsidRPr="00303796">
        <w:t>kn</w:t>
      </w:r>
      <w:r w:rsidR="00DB7155">
        <w:t xml:space="preserve">, te razlučnog vjerovnika </w:t>
      </w:r>
      <w:r w:rsidR="00DB7155" w:rsidRPr="00984432">
        <w:rPr>
          <w:noProof/>
        </w:rPr>
        <w:t>HRVATSKA OSIGURAVAJUĆA KUĆA d.d. Zagreb, Ivana Lučića 2/A, OIB: 00432869176</w:t>
      </w:r>
      <w:r w:rsidR="00DB7155">
        <w:rPr>
          <w:noProof/>
        </w:rPr>
        <w:t xml:space="preserve"> u iznosu od 5.485.553,89 kn</w:t>
      </w:r>
      <w:r w:rsidRPr="00303796">
        <w:t>.</w:t>
      </w:r>
    </w:p>
    <w:p w:rsidRDefault="006F1631" w:rsidP="006F1631" w:rsidR="006F1631">
      <w:pPr>
        <w:jc w:val="both"/>
      </w:pPr>
    </w:p>
    <w:p w:rsidRDefault="00DB7155" w:rsidP="006F1631" w:rsidR="00DB7155">
      <w:pPr>
        <w:jc w:val="both"/>
      </w:pPr>
      <w:r>
        <w:t xml:space="preserve">III. Preostali iznos od </w:t>
      </w:r>
      <w:r w:rsidR="0079761F">
        <w:t xml:space="preserve">4.895.248,72 </w:t>
      </w:r>
      <w:r>
        <w:t xml:space="preserve">kn </w:t>
      </w:r>
      <w:r w:rsidR="0079761F">
        <w:t xml:space="preserve">predaje se stečajnom upravitelju mr. sc. Blaženki Prpić, OIB: 58591486513, Corrado Ilijasich 21, Rijeka za namirenje stečajnih vjerovnika. </w:t>
      </w:r>
    </w:p>
    <w:p w:rsidRDefault="0079761F" w:rsidP="006F1631" w:rsidR="0079761F" w:rsidRPr="00303796">
      <w:pPr>
        <w:jc w:val="both"/>
      </w:pPr>
    </w:p>
    <w:p w:rsidRDefault="00911B56" w:rsidP="006F1631" w:rsidR="006F1631" w:rsidRPr="00303796">
      <w:pPr>
        <w:jc w:val="both"/>
      </w:pPr>
      <w:r w:rsidRPr="00303796">
        <w:t>I</w:t>
      </w:r>
      <w:r w:rsidR="00DB7155">
        <w:t>V</w:t>
      </w:r>
      <w:r w:rsidR="006F1631" w:rsidRPr="00303796">
        <w:t>. Nalaže se računovodstvu ovog suda da po pravomoćnosti ovog rješenja iznos</w:t>
      </w:r>
      <w:r w:rsidR="00DB7155">
        <w:t>e</w:t>
      </w:r>
      <w:r w:rsidR="006F1631" w:rsidRPr="00303796">
        <w:t xml:space="preserve"> od </w:t>
      </w:r>
      <w:r w:rsidR="00DB7155">
        <w:t>875.000,00</w:t>
      </w:r>
      <w:r w:rsidR="00DB7155" w:rsidRPr="00303796">
        <w:t xml:space="preserve"> kn </w:t>
      </w:r>
      <w:r w:rsidR="00DB7155">
        <w:t xml:space="preserve"> troškova utvrđivanja tražbine i 3.390.719,65</w:t>
      </w:r>
      <w:r w:rsidR="00DB7155" w:rsidRPr="00303796">
        <w:t xml:space="preserve"> kn</w:t>
      </w:r>
      <w:r w:rsidR="00DB7155">
        <w:t xml:space="preserve"> troškova unovčenja </w:t>
      </w:r>
      <w:r w:rsidR="006F1631" w:rsidRPr="00303796">
        <w:t xml:space="preserve">iz točke I. </w:t>
      </w:r>
      <w:r w:rsidR="006F1631" w:rsidRPr="00303796">
        <w:lastRenderedPageBreak/>
        <w:t xml:space="preserve">izreke ovog rješenja </w:t>
      </w:r>
      <w:r w:rsidR="00DB7155">
        <w:t xml:space="preserve">isplati te preostali iznos od </w:t>
      </w:r>
      <w:r w:rsidR="0079761F">
        <w:t xml:space="preserve">4.895.248,72 </w:t>
      </w:r>
      <w:r w:rsidR="00DB7155">
        <w:t xml:space="preserve">kn iz točke III. izreke ovog rješenja (odnosno ukupno 9.160.968,37 kn) </w:t>
      </w:r>
      <w:r w:rsidR="006F1631" w:rsidRPr="00303796">
        <w:t xml:space="preserve">iz iznosa od </w:t>
      </w:r>
      <w:r w:rsidR="00DB7155">
        <w:rPr>
          <w:noProof/>
        </w:rPr>
        <w:t xml:space="preserve">17.500.000,00 </w:t>
      </w:r>
      <w:r w:rsidR="006F1631" w:rsidRPr="00303796">
        <w:t xml:space="preserve">kn kupovnine za nekretninu označenu u točki I. izreke ovog rješenja </w:t>
      </w:r>
      <w:r w:rsidR="00E92FC6" w:rsidRPr="00303796">
        <w:t>(uplate</w:t>
      </w:r>
      <w:r w:rsidRPr="00303796">
        <w:t xml:space="preserve"> AMEC Rijekatekstil d.o.o. u iznosima od </w:t>
      </w:r>
      <w:r w:rsidR="00DB7155">
        <w:t>1.750.000,00</w:t>
      </w:r>
      <w:r w:rsidRPr="00303796">
        <w:t xml:space="preserve"> kn </w:t>
      </w:r>
      <w:r w:rsidR="00DB7155">
        <w:t>od 9. ruj</w:t>
      </w:r>
      <w:r w:rsidR="0079761F">
        <w:t>n</w:t>
      </w:r>
      <w:r w:rsidR="00DB7155">
        <w:t xml:space="preserve">a 2016. godine </w:t>
      </w:r>
      <w:r w:rsidRPr="00303796">
        <w:t xml:space="preserve">i </w:t>
      </w:r>
      <w:r w:rsidR="00DB7155">
        <w:t>15.750.000,00 kn od</w:t>
      </w:r>
      <w:r w:rsidRPr="00303796">
        <w:t xml:space="preserve"> </w:t>
      </w:r>
      <w:r w:rsidR="00DB7155">
        <w:t>1. prosinca 2016</w:t>
      </w:r>
      <w:r w:rsidRPr="00303796">
        <w:t>. godine</w:t>
      </w:r>
      <w:r w:rsidR="00E92FC6" w:rsidRPr="00303796">
        <w:t xml:space="preserve">) </w:t>
      </w:r>
      <w:r w:rsidR="006F1631" w:rsidRPr="00303796">
        <w:t xml:space="preserve">isplati na račun </w:t>
      </w:r>
      <w:r w:rsidRPr="00303796">
        <w:t xml:space="preserve">stečajnog dužnika </w:t>
      </w:r>
      <w:r w:rsidR="006F1631" w:rsidRPr="00303796">
        <w:rPr>
          <w:rStyle w:val="tabletextfield"/>
        </w:rPr>
        <w:t xml:space="preserve">broj: </w:t>
      </w:r>
      <w:r w:rsidR="00496653" w:rsidRPr="00303796">
        <w:rPr>
          <w:rStyle w:val="tabletextfield"/>
        </w:rPr>
        <w:t>HR</w:t>
      </w:r>
      <w:r w:rsidRPr="00303796">
        <w:rPr>
          <w:rStyle w:val="tabletextfield"/>
        </w:rPr>
        <w:t>8123400091190018148 otvoren kod Privrede banke Zagreb d.d. Zagreb</w:t>
      </w:r>
      <w:r w:rsidR="006F1631" w:rsidRPr="00303796">
        <w:rPr>
          <w:rStyle w:val="tabletextfield"/>
        </w:rPr>
        <w:t>.</w:t>
      </w:r>
    </w:p>
    <w:p w:rsidRDefault="00040951" w:rsidP="00040951" w:rsidR="00040951" w:rsidRPr="00303796">
      <w:pPr>
        <w:jc w:val="both"/>
      </w:pPr>
    </w:p>
    <w:p w:rsidRDefault="00006F0F" w:rsidP="00B455B9" w:rsidR="00006F0F" w:rsidRPr="00303796">
      <w:pPr>
        <w:jc w:val="center"/>
      </w:pPr>
    </w:p>
    <w:p w:rsidRDefault="00B455B9" w:rsidP="00B455B9" w:rsidR="00B455B9" w:rsidRPr="00303796">
      <w:pPr>
        <w:jc w:val="center"/>
      </w:pPr>
      <w:r w:rsidRPr="00303796">
        <w:t>Obrazloženje</w:t>
      </w:r>
    </w:p>
    <w:p w:rsidRDefault="00546089" w:rsidP="00747EB9" w:rsidR="00546089" w:rsidRPr="00303796">
      <w:pPr>
        <w:jc w:val="both"/>
      </w:pPr>
    </w:p>
    <w:p w:rsidRDefault="00E860AC" w:rsidP="00984432" w:rsidR="00984432">
      <w:pPr>
        <w:jc w:val="both"/>
        <w:rPr>
          <w:rStyle w:val="tabletextfield"/>
        </w:rPr>
      </w:pPr>
      <w:r w:rsidRPr="00303796">
        <w:tab/>
      </w:r>
      <w:r w:rsidR="00585BA3" w:rsidRPr="00303796">
        <w:tab/>
      </w:r>
      <w:r w:rsidRPr="00303796">
        <w:t>U ovome je stečajnom postupku provedena sudska prodaja usmenom javnom</w:t>
      </w:r>
      <w:r w:rsidR="00585BA3" w:rsidRPr="00303796">
        <w:t xml:space="preserve"> d</w:t>
      </w:r>
      <w:r w:rsidRPr="00303796">
        <w:t xml:space="preserve">ražbom </w:t>
      </w:r>
      <w:r w:rsidR="00040951" w:rsidRPr="00303796">
        <w:t>nekretnin</w:t>
      </w:r>
      <w:r w:rsidR="00911B56" w:rsidRPr="00303796">
        <w:t>e</w:t>
      </w:r>
      <w:r w:rsidR="00040951" w:rsidRPr="00303796">
        <w:t xml:space="preserve"> stečajnog dužnika </w:t>
      </w:r>
      <w:r w:rsidR="00911B56" w:rsidRPr="00303796">
        <w:t xml:space="preserve">upisane u zemljišnim knjigama </w:t>
      </w:r>
      <w:r w:rsidR="00984432">
        <w:rPr>
          <w:rStyle w:val="tabletextfield"/>
        </w:rPr>
        <w:t>Općinskog suda u Rijeci Zemljišnoknjižni odjel Rijeka i to:</w:t>
      </w:r>
    </w:p>
    <w:p w:rsidRDefault="00984432" w:rsidP="00984432" w:rsidR="00984432">
      <w:pPr>
        <w:numPr>
          <w:ilvl w:val="0"/>
          <w:numId w:val="5"/>
        </w:numPr>
        <w:ind w:hanging="283" w:left="709"/>
        <w:jc w:val="both"/>
        <w:rPr>
          <w:noProof/>
        </w:rPr>
      </w:pPr>
      <w:r>
        <w:rPr>
          <w:noProof/>
        </w:rPr>
        <w:t xml:space="preserve">    k.č.br. 1360/5 u naravi skladište, površine 2.503 m</w:t>
      </w:r>
      <w:r>
        <w:rPr>
          <w:noProof/>
          <w:vertAlign w:val="superscript"/>
        </w:rPr>
        <w:t>2</w:t>
      </w:r>
      <w:r>
        <w:rPr>
          <w:noProof/>
        </w:rPr>
        <w:t>, k.č.br. 1493/1 u naravi radna zona i šuma, površine 1.145 m</w:t>
      </w:r>
      <w:r>
        <w:rPr>
          <w:noProof/>
          <w:vertAlign w:val="superscript"/>
        </w:rPr>
        <w:t>2</w:t>
      </w:r>
      <w:r>
        <w:rPr>
          <w:noProof/>
        </w:rPr>
        <w:t>, k.č.br. 1496/1 u naravi radna zona, posl.zgrada, mont.sklad., meh.radiona, dva san.čvora, skl.prostor i parkiralište, površine 17.600 m</w:t>
      </w:r>
      <w:r>
        <w:rPr>
          <w:noProof/>
          <w:vertAlign w:val="superscript"/>
        </w:rPr>
        <w:t>2</w:t>
      </w:r>
      <w:r>
        <w:rPr>
          <w:noProof/>
        </w:rPr>
        <w:t>, k.č.br. 1496/20 u naravi radna zona, površine 26 m</w:t>
      </w:r>
      <w:r>
        <w:rPr>
          <w:noProof/>
          <w:vertAlign w:val="superscript"/>
        </w:rPr>
        <w:t>2</w:t>
      </w:r>
      <w:r>
        <w:rPr>
          <w:noProof/>
        </w:rPr>
        <w:t xml:space="preserve"> k.č.br. 1497 u naravi radna zona i pašnjak, površine 1.405 m</w:t>
      </w:r>
      <w:r>
        <w:rPr>
          <w:noProof/>
          <w:vertAlign w:val="superscript"/>
        </w:rPr>
        <w:t>2</w:t>
      </w:r>
      <w:r>
        <w:rPr>
          <w:noProof/>
        </w:rPr>
        <w:t>, k.č.br. 1512/4 u naravi gradilište, površine 632 m</w:t>
      </w:r>
      <w:r>
        <w:rPr>
          <w:noProof/>
          <w:vertAlign w:val="superscript"/>
        </w:rPr>
        <w:t>2</w:t>
      </w:r>
      <w:r>
        <w:rPr>
          <w:noProof/>
        </w:rPr>
        <w:t>, z.k.ul.br. 1109 K.O. Srdoči,</w:t>
      </w:r>
    </w:p>
    <w:p w:rsidRDefault="00984432" w:rsidP="00984432" w:rsidR="00984432">
      <w:pPr>
        <w:numPr>
          <w:ilvl w:val="0"/>
          <w:numId w:val="5"/>
        </w:numPr>
        <w:ind w:hanging="283" w:left="709"/>
        <w:jc w:val="both"/>
        <w:rPr>
          <w:noProof/>
        </w:rPr>
      </w:pPr>
      <w:r>
        <w:rPr>
          <w:noProof/>
        </w:rPr>
        <w:t>k.č.br. 1496/2 u naravi skladište, površine 5.783 m</w:t>
      </w:r>
      <w:r>
        <w:rPr>
          <w:noProof/>
          <w:vertAlign w:val="superscript"/>
        </w:rPr>
        <w:t>2</w:t>
      </w:r>
      <w:r>
        <w:rPr>
          <w:noProof/>
        </w:rPr>
        <w:t xml:space="preserve">, z.k.ul.br. 4717 K.O. Srdoči, </w:t>
      </w:r>
    </w:p>
    <w:p w:rsidRDefault="00984432" w:rsidP="00984432" w:rsidR="00984432">
      <w:pPr>
        <w:numPr>
          <w:ilvl w:val="0"/>
          <w:numId w:val="5"/>
        </w:numPr>
        <w:ind w:hanging="283" w:left="709"/>
        <w:jc w:val="both"/>
        <w:rPr>
          <w:noProof/>
        </w:rPr>
      </w:pPr>
      <w:r>
        <w:rPr>
          <w:noProof/>
        </w:rPr>
        <w:t>k.č.br. 1512/10 u naravi industrijsko dvorište, površine 119 m</w:t>
      </w:r>
      <w:r>
        <w:rPr>
          <w:noProof/>
          <w:vertAlign w:val="superscript"/>
        </w:rPr>
        <w:t>2</w:t>
      </w:r>
      <w:r>
        <w:rPr>
          <w:noProof/>
        </w:rPr>
        <w:t xml:space="preserve">, z.k.ul.br. 4173 K.O. Srdoči, </w:t>
      </w:r>
    </w:p>
    <w:p w:rsidRDefault="00984432" w:rsidP="00984432" w:rsidR="00984432">
      <w:pPr>
        <w:numPr>
          <w:ilvl w:val="0"/>
          <w:numId w:val="5"/>
        </w:numPr>
        <w:ind w:hanging="283" w:left="709"/>
        <w:jc w:val="both"/>
        <w:rPr>
          <w:noProof/>
        </w:rPr>
      </w:pPr>
      <w:r>
        <w:rPr>
          <w:noProof/>
        </w:rPr>
        <w:t>k.č.br. 1360/8 u naravi industrijsko dvorište, površine 50 m</w:t>
      </w:r>
      <w:r>
        <w:rPr>
          <w:noProof/>
          <w:vertAlign w:val="superscript"/>
        </w:rPr>
        <w:t>2</w:t>
      </w:r>
      <w:r>
        <w:rPr>
          <w:noProof/>
        </w:rPr>
        <w:t xml:space="preserve">, z.k.ul.br. 4683 K.O. Srdoči, </w:t>
      </w:r>
    </w:p>
    <w:p w:rsidRDefault="00984432" w:rsidP="00984432" w:rsidR="00E860AC" w:rsidRPr="00303796">
      <w:pPr>
        <w:jc w:val="both"/>
      </w:pPr>
      <w:r>
        <w:t xml:space="preserve">- </w:t>
      </w:r>
      <w:r>
        <w:rPr>
          <w:noProof/>
        </w:rPr>
        <w:t>k.č.br. 1496/14 u naravi radna zona i šuma, površine 3 m</w:t>
      </w:r>
      <w:r>
        <w:rPr>
          <w:noProof/>
          <w:vertAlign w:val="superscript"/>
        </w:rPr>
        <w:t>2</w:t>
      </w:r>
      <w:r>
        <w:rPr>
          <w:noProof/>
        </w:rPr>
        <w:t>, z.k.ul.br.1072 k.o.Srdoči</w:t>
      </w:r>
      <w:r>
        <w:t>)</w:t>
      </w:r>
      <w:r w:rsidR="00E860AC" w:rsidRPr="00303796">
        <w:t>.</w:t>
      </w:r>
    </w:p>
    <w:p w:rsidRDefault="00546089" w:rsidP="00747EB9" w:rsidR="00546089" w:rsidRPr="00303796">
      <w:pPr>
        <w:jc w:val="both"/>
      </w:pPr>
    </w:p>
    <w:p w:rsidRDefault="00585BA3" w:rsidP="00E860AC" w:rsidR="00534DEA" w:rsidRPr="00303796">
      <w:pPr>
        <w:jc w:val="both"/>
      </w:pPr>
      <w:r w:rsidRPr="00303796">
        <w:tab/>
      </w:r>
      <w:r w:rsidRPr="00303796">
        <w:tab/>
        <w:t xml:space="preserve">Nakon što je kupac </w:t>
      </w:r>
      <w:r w:rsidR="00984432">
        <w:t xml:space="preserve">AMEC RIJEKATEKSTIL društvo s ograničenom odgovornošću za trgovinu i usluge, turistička agencija Rijeka (Grad Rijeka); Jadranski trg 4, OIB: 67641553147 </w:t>
      </w:r>
      <w:r w:rsidRPr="00303796">
        <w:t xml:space="preserve">uplatio iznos kupovnine </w:t>
      </w:r>
      <w:r w:rsidR="00911B56" w:rsidRPr="00303796">
        <w:t>(</w:t>
      </w:r>
      <w:r w:rsidR="00984432">
        <w:rPr>
          <w:noProof/>
        </w:rPr>
        <w:t xml:space="preserve">17.500.000,00 </w:t>
      </w:r>
      <w:r w:rsidR="00911B56" w:rsidRPr="00303796">
        <w:t xml:space="preserve">kn) </w:t>
      </w:r>
      <w:r w:rsidRPr="00303796">
        <w:t>i s obzirom da je rješenje o dosudi naveden</w:t>
      </w:r>
      <w:r w:rsidR="00E67745" w:rsidRPr="00303796">
        <w:t xml:space="preserve">e nekretnine </w:t>
      </w:r>
      <w:r w:rsidRPr="00303796">
        <w:t>dotičnom kupcu</w:t>
      </w:r>
      <w:r w:rsidR="00984432">
        <w:t xml:space="preserve"> pravomoćno</w:t>
      </w:r>
      <w:r w:rsidRPr="00303796">
        <w:t xml:space="preserve">, sud je odredio ročište za razdiobu kupovnine. </w:t>
      </w:r>
    </w:p>
    <w:p w:rsidRDefault="00B36102" w:rsidP="00E860AC" w:rsidR="00B36102" w:rsidRPr="00303796">
      <w:pPr>
        <w:jc w:val="both"/>
      </w:pPr>
    </w:p>
    <w:p w:rsidRDefault="00984432" w:rsidP="00984432" w:rsidR="00984432" w:rsidRPr="00984432">
      <w:pPr>
        <w:ind w:firstLine="1418"/>
        <w:jc w:val="both"/>
        <w:rPr>
          <w:noProof/>
        </w:rPr>
      </w:pPr>
      <w:r w:rsidRPr="00984432">
        <w:rPr>
          <w:bCs/>
          <w:lang w:eastAsia="hr-HR"/>
        </w:rPr>
        <w:t>Uvidom u izvadak iz zemljišnih knjiga za nekretninu</w:t>
      </w:r>
      <w:r w:rsidRPr="00984432">
        <w:rPr>
          <w:noProof/>
        </w:rPr>
        <w:t xml:space="preserve"> k.č.br. 1360/5 u naravi skladište, površine 2.503 m</w:t>
      </w:r>
      <w:r w:rsidRPr="00984432">
        <w:rPr>
          <w:noProof/>
          <w:vertAlign w:val="superscript"/>
        </w:rPr>
        <w:t>2</w:t>
      </w:r>
      <w:r w:rsidRPr="00984432">
        <w:rPr>
          <w:noProof/>
        </w:rPr>
        <w:t>, k.č.br. 1493/1 u naravi radna zona i šuma, površine 1.145 m</w:t>
      </w:r>
      <w:r w:rsidRPr="00984432">
        <w:rPr>
          <w:noProof/>
          <w:vertAlign w:val="superscript"/>
        </w:rPr>
        <w:t>2</w:t>
      </w:r>
      <w:r w:rsidRPr="00984432">
        <w:rPr>
          <w:noProof/>
        </w:rPr>
        <w:t>, k.č.br. 1496/1 u naravi radna zona, posl.zgrada, mont.sklad., meh.radiona, dva san.čvora, skl.prostor i parkiralište, površine 17.600 m</w:t>
      </w:r>
      <w:r w:rsidRPr="00984432">
        <w:rPr>
          <w:noProof/>
          <w:vertAlign w:val="superscript"/>
        </w:rPr>
        <w:t>2</w:t>
      </w:r>
      <w:r w:rsidRPr="00984432">
        <w:rPr>
          <w:noProof/>
        </w:rPr>
        <w:t>, k.č.br. 1496/20 u naravi radna zona, površine 26 m</w:t>
      </w:r>
      <w:r w:rsidRPr="00984432">
        <w:rPr>
          <w:noProof/>
          <w:vertAlign w:val="superscript"/>
        </w:rPr>
        <w:t>2</w:t>
      </w:r>
      <w:r w:rsidRPr="00984432">
        <w:rPr>
          <w:noProof/>
        </w:rPr>
        <w:t xml:space="preserve"> k.č.br. 1497 u naravi radna zona i pašnjak, površine 1.405 m</w:t>
      </w:r>
      <w:r w:rsidRPr="00984432">
        <w:rPr>
          <w:noProof/>
          <w:vertAlign w:val="superscript"/>
        </w:rPr>
        <w:t>2</w:t>
      </w:r>
      <w:r w:rsidRPr="00984432">
        <w:rPr>
          <w:noProof/>
        </w:rPr>
        <w:t>, k.č.br. 1512/4 u naravi gradilište, površine 632 m</w:t>
      </w:r>
      <w:r w:rsidRPr="00984432">
        <w:rPr>
          <w:noProof/>
          <w:vertAlign w:val="superscript"/>
        </w:rPr>
        <w:t>2</w:t>
      </w:r>
      <w:r w:rsidRPr="00984432">
        <w:rPr>
          <w:noProof/>
        </w:rPr>
        <w:t>, z.k.ul.br. 1109 K.O. Srdoči,</w:t>
      </w:r>
      <w:r w:rsidRPr="00984432">
        <w:rPr>
          <w:bCs/>
          <w:lang w:eastAsia="hr-HR"/>
        </w:rPr>
        <w:t xml:space="preserve">vidljivo je da je na </w:t>
      </w:r>
      <w:r w:rsidRPr="00984432">
        <w:rPr>
          <w:noProof/>
        </w:rPr>
        <w:t>ovoj nekretnini stečajnog dužnika</w:t>
      </w:r>
      <w:r>
        <w:rPr>
          <w:noProof/>
        </w:rPr>
        <w:t xml:space="preserve"> prije ove prodaje bilo</w:t>
      </w:r>
      <w:r w:rsidRPr="00984432">
        <w:rPr>
          <w:noProof/>
        </w:rPr>
        <w:t xml:space="preserve"> uknjiženo pravo zaloga </w:t>
      </w:r>
      <w:r w:rsidRPr="00984432">
        <w:t xml:space="preserve">na temelju Sporazuma br. 23/2010 o založnom pravu od 2. studenog 2010. za iznos od 408.759,83 EUR-a, protuvrijednost u kunama prema srednjem tečaju HNB za EUR na dan plaćanja ali ne manje od 3.000.000,00 kn ugovorne kamate od 7,5% godišnje, zakonske zatezne kamate i troškove </w:t>
      </w:r>
      <w:r w:rsidRPr="00984432">
        <w:rPr>
          <w:noProof/>
        </w:rPr>
        <w:t>za korist HRVATSKA OSIGURAVAJUĆA KUĆA d.d. Zagreb, Ivana Lučića 2/A, OIB: 00432869176.</w:t>
      </w:r>
    </w:p>
    <w:p w:rsidRDefault="00984432" w:rsidP="00984432" w:rsidR="00984432" w:rsidRPr="00984432">
      <w:pPr>
        <w:ind w:firstLine="1418"/>
        <w:jc w:val="both"/>
        <w:rPr>
          <w:noProof/>
        </w:rPr>
      </w:pPr>
      <w:r w:rsidRPr="00984432">
        <w:rPr>
          <w:noProof/>
        </w:rPr>
        <w:t>Uvidom u izvadak iz zemljišnih knjiga za nekretninu k.č.br. 1496/2 u naravi skladište, površine 5.783 m</w:t>
      </w:r>
      <w:r w:rsidRPr="00984432">
        <w:rPr>
          <w:noProof/>
          <w:vertAlign w:val="superscript"/>
        </w:rPr>
        <w:t>2</w:t>
      </w:r>
      <w:r w:rsidRPr="00984432">
        <w:rPr>
          <w:noProof/>
        </w:rPr>
        <w:t xml:space="preserve">, z.k.ul.br. 4717 K.O. Srdoči, vidljivo je da je na istoj nekretnini </w:t>
      </w:r>
      <w:r>
        <w:rPr>
          <w:noProof/>
        </w:rPr>
        <w:t>prije ove prodaje bilo</w:t>
      </w:r>
      <w:r w:rsidRPr="00984432">
        <w:rPr>
          <w:noProof/>
        </w:rPr>
        <w:t xml:space="preserve"> uknjiženo pravo zaloga </w:t>
      </w:r>
      <w:r w:rsidRPr="00984432">
        <w:t>na temelju ugovora o zajmu od 31. ožujka 2010 i aneksa br. 1 ugovora o zajmu od 4. listopada 2010. za iznos od 1.500.000,00 Kn (jedanmilijunpetstotisućakuna) kamata, troškova i tečajnih razlika</w:t>
      </w:r>
      <w:r w:rsidRPr="00984432">
        <w:rPr>
          <w:noProof/>
        </w:rPr>
        <w:t xml:space="preserve"> za korist </w:t>
      </w:r>
      <w:r w:rsidRPr="00984432">
        <w:t xml:space="preserve">M.M. SAVJETOVANJE D.O.O. ZADAR, VLAHE PALJETKA 2, OIB: 71012312139; </w:t>
      </w:r>
      <w:r w:rsidRPr="00984432">
        <w:rPr>
          <w:noProof/>
        </w:rPr>
        <w:t xml:space="preserve">te pravo </w:t>
      </w:r>
      <w:r w:rsidRPr="00984432">
        <w:rPr>
          <w:noProof/>
        </w:rPr>
        <w:lastRenderedPageBreak/>
        <w:t>zaloga n</w:t>
      </w:r>
      <w:r w:rsidRPr="00984432">
        <w:t xml:space="preserve">a temelju Sporazuma br. 23/2010 o založnom pravu od 2. studenog 2010. za iznos od 408.759,83 EUR-a, protuvrijednost u kunama prema srednjem tečaju HNB za EUR na dan plaćanja ali ne manje od 3.000.000,00 kn ugovorne kamate od 7,5% godišnje, zakonske zatezne kamate i troškove </w:t>
      </w:r>
      <w:r w:rsidRPr="00984432">
        <w:rPr>
          <w:noProof/>
        </w:rPr>
        <w:t>za korist HRVATSKA OSIGURAVAJUĆA KUĆA d.d. Zagreb, Ivana Lučića 2/A, OIB: 00432869176.</w:t>
      </w:r>
    </w:p>
    <w:p w:rsidRDefault="00E67745" w:rsidP="00984432" w:rsidR="00E00E27" w:rsidRPr="00303796">
      <w:pPr>
        <w:ind w:firstLine="1418"/>
        <w:jc w:val="both"/>
      </w:pPr>
      <w:r w:rsidRPr="00303796">
        <w:t>Na ročište</w:t>
      </w:r>
      <w:r w:rsidR="00534DEA" w:rsidRPr="00303796">
        <w:t xml:space="preserve"> za razdiobu kupovnine </w:t>
      </w:r>
      <w:r w:rsidR="00916FF8" w:rsidRPr="00303796">
        <w:t>pristupi</w:t>
      </w:r>
      <w:r w:rsidR="00006F0F" w:rsidRPr="00303796">
        <w:t>li su</w:t>
      </w:r>
      <w:r w:rsidR="00916FF8" w:rsidRPr="00303796">
        <w:t xml:space="preserve"> razlučn</w:t>
      </w:r>
      <w:r w:rsidR="0065700B" w:rsidRPr="00303796">
        <w:t>i</w:t>
      </w:r>
      <w:r w:rsidR="00916FF8" w:rsidRPr="00303796">
        <w:t xml:space="preserve"> vjerovni</w:t>
      </w:r>
      <w:r w:rsidR="00006F0F" w:rsidRPr="00303796">
        <w:t>ci</w:t>
      </w:r>
      <w:r w:rsidR="00916FF8" w:rsidRPr="00303796">
        <w:t xml:space="preserve"> </w:t>
      </w:r>
      <w:r w:rsidR="00984432">
        <w:t xml:space="preserve">- za </w:t>
      </w:r>
      <w:r w:rsidR="00984432">
        <w:rPr>
          <w:noProof/>
        </w:rPr>
        <w:t xml:space="preserve">HRVATSKA OSIGURAVAJUĆA KUĆA d.d. Zagreb, Ivana Lučića 2/A, OIB: 00432869176 i </w:t>
      </w:r>
      <w:r w:rsidR="00984432">
        <w:t xml:space="preserve">M.M. SAVJETOVANJE D.O.O. ZADAR, VLAHE PALJETKA 2 </w:t>
      </w:r>
      <w:r w:rsidR="00984432">
        <w:br/>
        <w:t>OIB: 71012312139</w:t>
      </w:r>
      <w:r w:rsidR="00E00E27" w:rsidRPr="00303796">
        <w:t>, te</w:t>
      </w:r>
      <w:r w:rsidR="00916FF8" w:rsidRPr="00303796">
        <w:t xml:space="preserve"> stečajni upravitelj.</w:t>
      </w:r>
      <w:r w:rsidR="0065700B" w:rsidRPr="00303796">
        <w:t xml:space="preserve"> </w:t>
      </w:r>
    </w:p>
    <w:p w:rsidRDefault="005271E4" w:rsidP="00DD090C" w:rsidR="00E00E27" w:rsidRPr="00303796">
      <w:pPr>
        <w:ind w:firstLine="1440"/>
        <w:jc w:val="both"/>
      </w:pPr>
      <w:r w:rsidRPr="00303796">
        <w:t xml:space="preserve">Prema članku 170. stavak 1. Stečajnog zakona </w:t>
      </w:r>
      <w:r w:rsidRPr="00303796">
        <w:rPr>
          <w:bCs/>
        </w:rPr>
        <w:t>(dalje: SZ, objavljen u NN 44/96, 29/99, 129/00, 123/03, 82/06, 116/10, 25/12 i 133/12)</w:t>
      </w:r>
      <w:r w:rsidRPr="00303796">
        <w:t xml:space="preserve">, troškovi utvrđivanja tražbine, koji obuhvaćaju troškove utvrđivanja istovjetnosti predmeta i prava na tom predmetu, određuju se paušalno u iznosu od 5 posto od utrška. Utržak </w:t>
      </w:r>
      <w:r w:rsidR="00DD090C" w:rsidRPr="00303796">
        <w:t xml:space="preserve">je u ovome slučaju iznosio </w:t>
      </w:r>
      <w:r w:rsidR="00984432">
        <w:rPr>
          <w:noProof/>
        </w:rPr>
        <w:t xml:space="preserve">17.500.000,00 </w:t>
      </w:r>
      <w:r w:rsidR="00DD090C" w:rsidRPr="00303796">
        <w:t xml:space="preserve">kn. 5 posto od navedenog iznosa je </w:t>
      </w:r>
      <w:r w:rsidR="00984432">
        <w:t>875.000,00</w:t>
      </w:r>
      <w:r w:rsidR="00984432" w:rsidRPr="00303796">
        <w:t xml:space="preserve"> </w:t>
      </w:r>
      <w:r w:rsidR="00DD090C" w:rsidRPr="00303796">
        <w:t xml:space="preserve">kn. Troškovi utvrđivanja tražbine stoga iznose </w:t>
      </w:r>
      <w:r w:rsidR="00984432">
        <w:t>875.000,00</w:t>
      </w:r>
      <w:r w:rsidR="00984432" w:rsidRPr="00303796">
        <w:t xml:space="preserve"> </w:t>
      </w:r>
      <w:r w:rsidR="00DD090C" w:rsidRPr="00303796">
        <w:t xml:space="preserve">kn. </w:t>
      </w:r>
      <w:r w:rsidR="00E00E27" w:rsidRPr="00303796">
        <w:t xml:space="preserve">Među strankama nije sporno kako troškovi  </w:t>
      </w:r>
      <w:r w:rsidRPr="00303796">
        <w:t>unovčenja</w:t>
      </w:r>
      <w:r w:rsidR="00E00E27" w:rsidRPr="00303796">
        <w:t xml:space="preserve"> iznose </w:t>
      </w:r>
      <w:r w:rsidR="00984432">
        <w:t>3.390.719,65</w:t>
      </w:r>
      <w:r w:rsidR="00984432" w:rsidRPr="00303796">
        <w:t xml:space="preserve"> </w:t>
      </w:r>
      <w:r w:rsidR="00911B56" w:rsidRPr="00303796">
        <w:t>kn.</w:t>
      </w:r>
      <w:r w:rsidR="00E00E27" w:rsidRPr="00303796">
        <w:t xml:space="preserve"> </w:t>
      </w:r>
      <w:r w:rsidR="00DD090C" w:rsidRPr="00303796">
        <w:t>Slijedom navedenoga, a</w:t>
      </w:r>
      <w:r w:rsidR="00E00E27" w:rsidRPr="00303796">
        <w:t xml:space="preserve"> na temelju članka 164. a stavak 2. i članka 170.  Stečajnog zakona odlučeno kao u točki </w:t>
      </w:r>
      <w:r w:rsidR="00DD090C" w:rsidRPr="00303796">
        <w:t>I</w:t>
      </w:r>
      <w:r w:rsidR="00E00E27" w:rsidRPr="00303796">
        <w:t>. izreke ovog rješenja.</w:t>
      </w:r>
    </w:p>
    <w:p w:rsidRDefault="00DD090C" w:rsidP="00DD090C" w:rsidR="00984432">
      <w:pPr>
        <w:ind w:firstLine="1440"/>
        <w:jc w:val="both"/>
      </w:pPr>
      <w:r w:rsidRPr="00303796">
        <w:t xml:space="preserve">Među strankama nije sporno da </w:t>
      </w:r>
      <w:r w:rsidR="00984432">
        <w:t>zatim</w:t>
      </w:r>
      <w:r w:rsidRPr="00303796">
        <w:t xml:space="preserve"> </w:t>
      </w:r>
      <w:r w:rsidR="00984432">
        <w:t>iz postignute kupoprodajne cijene</w:t>
      </w:r>
      <w:r w:rsidR="00984432" w:rsidRPr="00303796">
        <w:t xml:space="preserve"> </w:t>
      </w:r>
      <w:r w:rsidRPr="00303796">
        <w:t>razlučno</w:t>
      </w:r>
      <w:r w:rsidR="00984432">
        <w:t>m</w:t>
      </w:r>
      <w:r w:rsidRPr="00303796">
        <w:t xml:space="preserve"> vjerovnika </w:t>
      </w:r>
      <w:r w:rsidR="00984432" w:rsidRPr="00984432">
        <w:t>M.M. SAVJETOVANJE D.O.O. ZADAR, VLAHE PALJETKA 2, OIB: 71012312139</w:t>
      </w:r>
      <w:r w:rsidR="00984432">
        <w:t xml:space="preserve"> valja isplatiti iznos od 5.312.856,83 kn njegovog razlučnog prava, dok razlučnom vjerovniku </w:t>
      </w:r>
      <w:r w:rsidR="00984432" w:rsidRPr="00984432">
        <w:rPr>
          <w:noProof/>
        </w:rPr>
        <w:t>HRVATSKA OSIGURAVAJUĆA KUĆA d.d. Zagreb, Ivana Lučića 2/A, OIB: 00432869176</w:t>
      </w:r>
      <w:r w:rsidR="00984432">
        <w:rPr>
          <w:noProof/>
        </w:rPr>
        <w:t xml:space="preserve"> valja isplatiti 5.485.553,89 kn njegovog razlučnog prava.</w:t>
      </w:r>
    </w:p>
    <w:p w:rsidRDefault="00DD090C" w:rsidP="00DD090C" w:rsidR="00DD090C" w:rsidRPr="00303796">
      <w:pPr>
        <w:ind w:firstLine="1440"/>
        <w:jc w:val="both"/>
      </w:pPr>
      <w:r w:rsidRPr="00303796">
        <w:t xml:space="preserve">Stoga je, u skladu s odredbom članka 164.a Stečajnog zakona nakon izdvajanja iznosa prema pravilima iz članka 170. Stečajnog zakona valjalo namiriti tražbinu </w:t>
      </w:r>
      <w:r w:rsidR="0079761F">
        <w:t>navedenih</w:t>
      </w:r>
      <w:r w:rsidRPr="00303796">
        <w:t xml:space="preserve"> razlučn</w:t>
      </w:r>
      <w:r w:rsidR="0079761F">
        <w:t>ih</w:t>
      </w:r>
      <w:r w:rsidRPr="00303796">
        <w:t xml:space="preserve"> vjerovnika</w:t>
      </w:r>
      <w:r w:rsidR="0079761F">
        <w:t xml:space="preserve"> i preostali iznos predati stečajnom upravitelju za namirenje stečajnih vjerovnika, te</w:t>
      </w:r>
      <w:r w:rsidRPr="00303796">
        <w:t xml:space="preserve"> odlučiti kao u točki II. </w:t>
      </w:r>
      <w:r w:rsidR="002B26C2">
        <w:t xml:space="preserve">i III. </w:t>
      </w:r>
      <w:r w:rsidRPr="00303796">
        <w:t>izreke ovog rješenja.</w:t>
      </w:r>
    </w:p>
    <w:p w:rsidRDefault="00B455B9" w:rsidP="00B455B9" w:rsidR="00B455B9" w:rsidRPr="00303796">
      <w:pPr>
        <w:jc w:val="both"/>
      </w:pPr>
      <w:r w:rsidRPr="00303796">
        <w:tab/>
      </w:r>
      <w:r w:rsidRPr="00303796">
        <w:tab/>
      </w:r>
      <w:r w:rsidRPr="00303796">
        <w:tab/>
      </w:r>
      <w:r w:rsidRPr="00303796">
        <w:tab/>
        <w:t xml:space="preserve">Rijeka, </w:t>
      </w:r>
      <w:r w:rsidR="002B26C2">
        <w:t>17. ožujka 2017</w:t>
      </w:r>
      <w:r w:rsidRPr="00303796">
        <w:t>.g.</w:t>
      </w:r>
    </w:p>
    <w:p w:rsidRDefault="00EE0A35" w:rsidP="00B455B9" w:rsidR="00EE0A35" w:rsidRPr="00303796">
      <w:pPr>
        <w:jc w:val="both"/>
      </w:pPr>
    </w:p>
    <w:p w:rsidRDefault="00546089" w:rsidP="00B455B9" w:rsidR="00546089" w:rsidRPr="00303796">
      <w:pPr>
        <w:jc w:val="both"/>
      </w:pP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303796" w:rsidR="00303796" w:rsidRPr="00303796">
      <w:pPr>
        <w:jc w:val="both"/>
      </w:pPr>
    </w:p>
    <w:p w:rsidRDefault="00B455B9" w:rsidP="00B455B9" w:rsidR="00B455B9" w:rsidRPr="00303796">
      <w:pPr>
        <w:jc w:val="both"/>
      </w:pPr>
    </w:p>
    <w:p w:rsidRDefault="00546089" w:rsidP="00B455B9" w:rsidR="00546089" w:rsidRPr="00303796">
      <w:pPr>
        <w:jc w:val="both"/>
      </w:pPr>
    </w:p>
    <w:p w:rsidRDefault="00EE0A35" w:rsidP="005D0B2B" w:rsidR="00EE0A35" w:rsidRPr="00303796"/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>UPUTA O PRAVNOM LIJEKU:</w:t>
      </w: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ab/>
      </w:r>
      <w:r w:rsidRPr="00303796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303796">
      <w:pPr>
        <w:jc w:val="both"/>
      </w:pPr>
    </w:p>
    <w:p w:rsidRDefault="00546089" w:rsidP="00ED318A" w:rsidR="00546089">
      <w:pPr>
        <w:jc w:val="both"/>
      </w:pPr>
    </w:p>
    <w:p w:rsidRDefault="004B24A8" w:rsidP="00ED318A" w:rsidR="004B24A8">
      <w:pPr>
        <w:jc w:val="both"/>
      </w:pPr>
    </w:p>
    <w:p w:rsidRDefault="004B24A8" w:rsidP="00ED318A" w:rsidR="004B24A8">
      <w:pPr>
        <w:jc w:val="both"/>
      </w:pPr>
    </w:p>
    <w:p w:rsidRDefault="004B24A8" w:rsidP="00ED318A" w:rsidR="004B24A8">
      <w:pPr>
        <w:jc w:val="both"/>
      </w:pPr>
    </w:p>
    <w:p w:rsidRDefault="004B24A8" w:rsidP="00ED318A" w:rsidR="004B24A8">
      <w:pPr>
        <w:jc w:val="both"/>
      </w:pPr>
    </w:p>
    <w:p w:rsidRDefault="004B24A8" w:rsidP="00ED318A" w:rsidR="004B24A8">
      <w:pPr>
        <w:jc w:val="both"/>
      </w:pPr>
    </w:p>
    <w:p w:rsidRDefault="004B24A8" w:rsidP="00ED318A" w:rsidR="004B24A8">
      <w:pPr>
        <w:jc w:val="both"/>
      </w:pPr>
    </w:p>
    <w:p w:rsidRDefault="004B24A8" w:rsidP="00ED318A" w:rsidR="004B24A8">
      <w:pPr>
        <w:jc w:val="both"/>
      </w:pPr>
    </w:p>
    <w:p w:rsidRDefault="004B24A8" w:rsidP="00ED318A" w:rsidR="004B24A8">
      <w:pPr>
        <w:jc w:val="both"/>
      </w:pPr>
    </w:p>
    <w:p w:rsidRDefault="004B24A8" w:rsidP="00ED318A" w:rsidR="004B24A8">
      <w:pPr>
        <w:jc w:val="both"/>
      </w:pPr>
    </w:p>
    <w:p w:rsidRDefault="00E846A1" w:rsidP="00ED318A" w:rsidR="00ED318A" w:rsidRPr="00303796">
      <w:pPr>
        <w:jc w:val="both"/>
      </w:pPr>
      <w:r w:rsidRPr="00303796">
        <w:lastRenderedPageBreak/>
        <w:t>D</w:t>
      </w:r>
      <w:r w:rsidR="00ED318A" w:rsidRPr="00303796">
        <w:t>NA</w:t>
      </w:r>
    </w:p>
    <w:p w:rsidRDefault="00ED318A" w:rsidP="00ED318A" w:rsidR="00ED318A" w:rsidRPr="00303796">
      <w:pPr>
        <w:numPr>
          <w:ilvl w:val="0"/>
          <w:numId w:val="3"/>
        </w:numPr>
        <w:jc w:val="both"/>
      </w:pPr>
      <w:r w:rsidRPr="00303796">
        <w:t xml:space="preserve">st. upravitelju </w:t>
      </w:r>
      <w:r w:rsidR="00A24004" w:rsidRPr="00303796">
        <w:t>B. Prpić</w:t>
      </w:r>
    </w:p>
    <w:p w:rsidRDefault="002B26C2" w:rsidP="00ED318A" w:rsidR="00DD090C">
      <w:pPr>
        <w:numPr>
          <w:ilvl w:val="0"/>
          <w:numId w:val="3"/>
        </w:numPr>
        <w:jc w:val="both"/>
      </w:pPr>
      <w:r>
        <w:t>OD Vukić &amp; partner</w:t>
      </w:r>
    </w:p>
    <w:p w:rsidRDefault="002B26C2" w:rsidP="00ED318A" w:rsidR="002B26C2" w:rsidRPr="00303796">
      <w:pPr>
        <w:numPr>
          <w:ilvl w:val="0"/>
          <w:numId w:val="3"/>
        </w:numPr>
        <w:jc w:val="both"/>
      </w:pPr>
      <w:r>
        <w:t>OD Jelić, Čavlina Zrinšćak i Sardelić d.o.o. Zagreb</w:t>
      </w:r>
    </w:p>
    <w:p w:rsidRDefault="00303796" w:rsidP="00ED318A" w:rsidR="00ED318A" w:rsidRPr="00303796">
      <w:pPr>
        <w:numPr>
          <w:ilvl w:val="0"/>
          <w:numId w:val="3"/>
        </w:numPr>
        <w:jc w:val="both"/>
      </w:pPr>
      <w:r w:rsidRPr="00303796">
        <w:t>e-</w:t>
      </w:r>
      <w:r w:rsidR="002B26C2">
        <w:t>O</w:t>
      </w:r>
      <w:r w:rsidR="00ED318A" w:rsidRPr="00303796">
        <w:t xml:space="preserve">glasna ploča </w:t>
      </w:r>
    </w:p>
    <w:p w:rsidRDefault="00ED318A" w:rsidP="00ED318A" w:rsidR="00ED318A" w:rsidRPr="00303796">
      <w:pPr>
        <w:numPr>
          <w:ilvl w:val="0"/>
          <w:numId w:val="3"/>
        </w:numPr>
        <w:jc w:val="both"/>
      </w:pPr>
      <w:r w:rsidRPr="00303796">
        <w:t xml:space="preserve">Porezna uprava </w:t>
      </w:r>
      <w:r w:rsidR="0065700B" w:rsidRPr="00303796">
        <w:t>Rijeka</w:t>
      </w:r>
    </w:p>
    <w:p w:rsidRDefault="00A24004" w:rsidP="00ED318A" w:rsidR="00ED318A" w:rsidRPr="00303796">
      <w:pPr>
        <w:numPr>
          <w:ilvl w:val="0"/>
          <w:numId w:val="3"/>
        </w:numPr>
        <w:jc w:val="both"/>
      </w:pPr>
      <w:r w:rsidRPr="00303796">
        <w:t>po pravomoćnosti računovodstvu</w:t>
      </w:r>
      <w:r w:rsidR="00DD090C" w:rsidRPr="00303796">
        <w:t xml:space="preserve"> </w:t>
      </w:r>
    </w:p>
    <w:p w:rsidRDefault="00ED318A" w:rsidP="00ED318A" w:rsidR="00ED318A" w:rsidRPr="00303796">
      <w:pPr>
        <w:jc w:val="both"/>
      </w:pPr>
      <w:r w:rsidRPr="00303796">
        <w:t xml:space="preserve">Rijeka, </w:t>
      </w:r>
      <w:r w:rsidR="002B26C2">
        <w:t>17. ožujka 2017</w:t>
      </w:r>
      <w:r w:rsidRPr="00303796">
        <w:t>. g.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303796" w:rsidR="00303796" w:rsidRPr="00303796">
      <w:pPr>
        <w:jc w:val="both"/>
      </w:pPr>
    </w:p>
    <w:p w:rsidRDefault="00ED318A" w:rsidP="00ED318A" w:rsidR="00ED318A" w:rsidRPr="00303796">
      <w:pPr>
        <w:jc w:val="both"/>
      </w:pPr>
    </w:p>
    <w:sectPr w:rsidR="00ED318A" w:rsidRPr="003037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555" w:rsidR="00380555">
      <w:r>
        <w:separator/>
      </w:r>
    </w:p>
  </w:endnote>
  <w:endnote w:id="0" w:type="continuationSeparator">
    <w:p w:rsidRDefault="00380555" w:rsidR="00380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2CF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555" w:rsidR="00380555">
      <w:r>
        <w:separator/>
      </w:r>
    </w:p>
  </w:footnote>
  <w:footnote w:id="0" w:type="continuationSeparator">
    <w:p w:rsidRDefault="00380555" w:rsidR="00380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BF7FF3">
      <w:t>160/2010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D22D4"/>
    <w:rsid w:val="00125BCA"/>
    <w:rsid w:val="00195ABF"/>
    <w:rsid w:val="001E562B"/>
    <w:rsid w:val="001E75E4"/>
    <w:rsid w:val="00247B5D"/>
    <w:rsid w:val="0025474D"/>
    <w:rsid w:val="0025491E"/>
    <w:rsid w:val="00255920"/>
    <w:rsid w:val="002918CA"/>
    <w:rsid w:val="002B1B1C"/>
    <w:rsid w:val="002B26C2"/>
    <w:rsid w:val="00303796"/>
    <w:rsid w:val="00331CD1"/>
    <w:rsid w:val="00377CA2"/>
    <w:rsid w:val="00380555"/>
    <w:rsid w:val="00385E9D"/>
    <w:rsid w:val="00386584"/>
    <w:rsid w:val="003C0BD3"/>
    <w:rsid w:val="00465524"/>
    <w:rsid w:val="004939B3"/>
    <w:rsid w:val="00496653"/>
    <w:rsid w:val="004A27A8"/>
    <w:rsid w:val="004B24A8"/>
    <w:rsid w:val="004F156A"/>
    <w:rsid w:val="005271E4"/>
    <w:rsid w:val="0053108E"/>
    <w:rsid w:val="00534DEA"/>
    <w:rsid w:val="00543FB3"/>
    <w:rsid w:val="00546089"/>
    <w:rsid w:val="00553C92"/>
    <w:rsid w:val="00554CD6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5700B"/>
    <w:rsid w:val="00666C1D"/>
    <w:rsid w:val="00694A3A"/>
    <w:rsid w:val="006B7DA8"/>
    <w:rsid w:val="006D2FE2"/>
    <w:rsid w:val="006F1631"/>
    <w:rsid w:val="00730F91"/>
    <w:rsid w:val="00747EB9"/>
    <w:rsid w:val="007970BF"/>
    <w:rsid w:val="0079761F"/>
    <w:rsid w:val="007A332D"/>
    <w:rsid w:val="007D33A9"/>
    <w:rsid w:val="007D6ED5"/>
    <w:rsid w:val="007E4A33"/>
    <w:rsid w:val="007F2CF8"/>
    <w:rsid w:val="00851757"/>
    <w:rsid w:val="008C2A24"/>
    <w:rsid w:val="008C31EA"/>
    <w:rsid w:val="008F72DF"/>
    <w:rsid w:val="009017A5"/>
    <w:rsid w:val="00911B56"/>
    <w:rsid w:val="009126EC"/>
    <w:rsid w:val="00916FF8"/>
    <w:rsid w:val="00937B97"/>
    <w:rsid w:val="009633B3"/>
    <w:rsid w:val="00984432"/>
    <w:rsid w:val="0099673C"/>
    <w:rsid w:val="009C42C8"/>
    <w:rsid w:val="00A0264B"/>
    <w:rsid w:val="00A1427E"/>
    <w:rsid w:val="00A24004"/>
    <w:rsid w:val="00A332B3"/>
    <w:rsid w:val="00A51A47"/>
    <w:rsid w:val="00A57CC5"/>
    <w:rsid w:val="00AA49F4"/>
    <w:rsid w:val="00B041DA"/>
    <w:rsid w:val="00B11A75"/>
    <w:rsid w:val="00B3058F"/>
    <w:rsid w:val="00B36102"/>
    <w:rsid w:val="00B455B9"/>
    <w:rsid w:val="00B51902"/>
    <w:rsid w:val="00B57B73"/>
    <w:rsid w:val="00B61B59"/>
    <w:rsid w:val="00BE75FB"/>
    <w:rsid w:val="00BF7FF3"/>
    <w:rsid w:val="00C246DD"/>
    <w:rsid w:val="00C336F8"/>
    <w:rsid w:val="00C97409"/>
    <w:rsid w:val="00CB43E0"/>
    <w:rsid w:val="00CE2BCE"/>
    <w:rsid w:val="00D61FDE"/>
    <w:rsid w:val="00D736D5"/>
    <w:rsid w:val="00D81DA2"/>
    <w:rsid w:val="00DB7155"/>
    <w:rsid w:val="00DC1A05"/>
    <w:rsid w:val="00DD090C"/>
    <w:rsid w:val="00DF7A9B"/>
    <w:rsid w:val="00E00E27"/>
    <w:rsid w:val="00E25E6B"/>
    <w:rsid w:val="00E600A3"/>
    <w:rsid w:val="00E65FD8"/>
    <w:rsid w:val="00E67745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81545"/>
    <w:rsid w:val="00F84E20"/>
    <w:rsid w:val="00F916B0"/>
    <w:rsid w:val="00F95FF0"/>
    <w:rsid w:val="00FA4160"/>
    <w:rsid w:val="00FC6450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F2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C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C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C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C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F2CF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F2C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F2CF8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F2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C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C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C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C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F2CF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F2C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F2CF8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039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1284</properties:Words>
  <properties:Characters>7149</properties:Characters>
  <properties:Lines>159</properties:Lines>
  <properties:Paragraphs>48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8845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2017-03-17T11:59:00Z</dcterms:created>
  <dc:creator>vjelenovic</dc:creator>
  <cp:lastModifiedBy>Nika Ostojić</cp:lastModifiedBy>
  <cp:lastPrinted>2009-11-18T08:12:00Z</cp:lastPrinted>
  <dcterms:modified xmlns:xsi="http://www.w3.org/2001/XMLSchema-instance" xsi:type="dcterms:W3CDTF">2017-03-17T12:18:00Z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