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47159" w14:paraId="c047159" w:rsidRDefault="00744DAA" w:rsidP="005D7BF8" w:rsidR="00744DAA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4DAA" w:rsidP="005D7BF8" w:rsidR="00744DAA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744DAA" w:rsidP="005D7BF8" w:rsidR="00744DAA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744DAA" w:rsidP="005D7BF8" w:rsidR="00744DAA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1159A3" w:rsidR="001159A3">
      <w:pPr>
        <w:rPr>
          <w:sz w:val="24"/>
          <w:szCs w:val="24"/>
        </w:rPr>
      </w:pPr>
    </w:p>
    <w:p w:rsidRDefault="00E069D7" w:rsidP="00E069D7" w:rsidR="00FB662A" w:rsidRPr="00E069D7">
      <w:pPr>
        <w:jc w:val="center"/>
        <w:rPr>
          <w:b/>
          <w:sz w:val="24"/>
          <w:szCs w:val="24"/>
        </w:rPr>
      </w:pPr>
      <w:r w:rsidRPr="00E069D7">
        <w:rPr>
          <w:b/>
          <w:sz w:val="24"/>
          <w:szCs w:val="24"/>
        </w:rPr>
        <w:t>R E P U B L I K A   H R V A T S K A</w:t>
      </w:r>
    </w:p>
    <w:p w:rsidRDefault="00FB662A" w:rsidR="00FB662A" w:rsidRPr="00E069D7">
      <w:pPr>
        <w:rPr>
          <w:sz w:val="24"/>
          <w:szCs w:val="24"/>
        </w:rPr>
      </w:pPr>
    </w:p>
    <w:p w:rsidRDefault="001159A3" w:rsidR="001159A3" w:rsidRPr="00E069D7">
      <w:pPr>
        <w:jc w:val="center"/>
        <w:rPr>
          <w:b/>
          <w:sz w:val="24"/>
          <w:szCs w:val="24"/>
        </w:rPr>
      </w:pPr>
      <w:r w:rsidRPr="00E069D7">
        <w:rPr>
          <w:b/>
          <w:sz w:val="24"/>
          <w:szCs w:val="24"/>
        </w:rPr>
        <w:t>R J E Š E N J E</w:t>
      </w:r>
    </w:p>
    <w:p w:rsidRDefault="00F20FC5" w:rsidP="00F20FC5" w:rsidR="00F20FC5" w:rsidRPr="00E069D7">
      <w:pPr>
        <w:jc w:val="center"/>
        <w:rPr>
          <w:sz w:val="24"/>
          <w:szCs w:val="24"/>
        </w:rPr>
      </w:pPr>
    </w:p>
    <w:p w:rsidRDefault="00F20FC5" w:rsidP="00F20FC5" w:rsidR="00F20FC5" w:rsidRPr="00E069D7">
      <w:pPr>
        <w:jc w:val="both"/>
        <w:rPr>
          <w:sz w:val="24"/>
          <w:szCs w:val="24"/>
        </w:rPr>
      </w:pPr>
      <w:r w:rsidRPr="00E069D7">
        <w:rPr>
          <w:sz w:val="24"/>
          <w:szCs w:val="24"/>
        </w:rPr>
        <w:tab/>
        <w:t>Trgovački sud u Rijeci,</w:t>
      </w:r>
      <w:r w:rsidR="00B447AF">
        <w:rPr>
          <w:sz w:val="24"/>
          <w:szCs w:val="24"/>
        </w:rPr>
        <w:t xml:space="preserve"> </w:t>
      </w:r>
      <w:r w:rsidR="00B447AF" w:rsidRPr="00B447AF">
        <w:rPr>
          <w:sz w:val="24"/>
          <w:szCs w:val="24"/>
        </w:rPr>
        <w:t>OIB 88785964957</w:t>
      </w:r>
      <w:r w:rsidR="00B447AF">
        <w:rPr>
          <w:sz w:val="24"/>
          <w:szCs w:val="24"/>
        </w:rPr>
        <w:t xml:space="preserve">, </w:t>
      </w:r>
      <w:r w:rsidRPr="00E069D7">
        <w:rPr>
          <w:sz w:val="24"/>
          <w:szCs w:val="24"/>
        </w:rPr>
        <w:t>po sucu</w:t>
      </w:r>
      <w:r w:rsidR="00BF375C">
        <w:rPr>
          <w:sz w:val="24"/>
          <w:szCs w:val="24"/>
        </w:rPr>
        <w:t xml:space="preserve"> pojedincu</w:t>
      </w:r>
      <w:r w:rsidRPr="00E069D7">
        <w:rPr>
          <w:sz w:val="24"/>
          <w:szCs w:val="24"/>
        </w:rPr>
        <w:t xml:space="preserve"> Danieli Korlević, </w:t>
      </w:r>
      <w:r w:rsidR="00B447AF" w:rsidRPr="00B447AF">
        <w:rPr>
          <w:sz w:val="24"/>
          <w:szCs w:val="24"/>
        </w:rPr>
        <w:t xml:space="preserve">u stečajnom postupku nad dužnikom </w:t>
      </w:r>
      <w:r w:rsidR="00B447AF" w:rsidRPr="00B447AF">
        <w:rPr>
          <w:b/>
          <w:sz w:val="24"/>
          <w:szCs w:val="24"/>
        </w:rPr>
        <w:t>MEDITERAN društvo s ograničenom odgovornošću za proizvodnju i trgovinu, Lovran, Borisa Zdrinšćaka 17, OIB 57379198860</w:t>
      </w:r>
      <w:r w:rsidR="00B447AF">
        <w:rPr>
          <w:b/>
          <w:sz w:val="24"/>
          <w:szCs w:val="24"/>
        </w:rPr>
        <w:t xml:space="preserve"> </w:t>
      </w:r>
      <w:r w:rsidR="00BF375C">
        <w:rPr>
          <w:sz w:val="24"/>
          <w:szCs w:val="24"/>
        </w:rPr>
        <w:t>o</w:t>
      </w:r>
      <w:r w:rsidR="0030789D" w:rsidRPr="0030789D">
        <w:rPr>
          <w:sz w:val="24"/>
          <w:szCs w:val="24"/>
        </w:rPr>
        <w:t>dlučujući o žalbi</w:t>
      </w:r>
      <w:r w:rsidR="00BF375C">
        <w:rPr>
          <w:sz w:val="24"/>
          <w:szCs w:val="24"/>
        </w:rPr>
        <w:t xml:space="preserve"> </w:t>
      </w:r>
      <w:r w:rsidR="00B447AF">
        <w:rPr>
          <w:sz w:val="24"/>
          <w:szCs w:val="24"/>
        </w:rPr>
        <w:t xml:space="preserve">stečajnog vjerovnika ANDREJE MATULJA iz Opatije, Vrutki 1, OIB 34856384626, </w:t>
      </w:r>
      <w:r w:rsidR="00BF375C">
        <w:rPr>
          <w:sz w:val="24"/>
          <w:szCs w:val="24"/>
        </w:rPr>
        <w:t>d</w:t>
      </w:r>
      <w:r w:rsidRPr="00E069D7">
        <w:rPr>
          <w:sz w:val="24"/>
          <w:szCs w:val="24"/>
        </w:rPr>
        <w:t>ana</w:t>
      </w:r>
      <w:r w:rsidR="00375712">
        <w:rPr>
          <w:sz w:val="24"/>
          <w:szCs w:val="24"/>
        </w:rPr>
        <w:t xml:space="preserve"> </w:t>
      </w:r>
      <w:r w:rsidR="00B447AF">
        <w:rPr>
          <w:sz w:val="24"/>
          <w:szCs w:val="24"/>
        </w:rPr>
        <w:t>30. siječnja 2017</w:t>
      </w:r>
      <w:r w:rsidRPr="00E069D7">
        <w:rPr>
          <w:sz w:val="24"/>
          <w:szCs w:val="24"/>
        </w:rPr>
        <w:t xml:space="preserve">. godine </w:t>
      </w:r>
    </w:p>
    <w:p w:rsidRDefault="00F20FC5" w:rsidR="00F20FC5" w:rsidRPr="00E069D7">
      <w:pPr>
        <w:ind w:firstLine="720"/>
        <w:jc w:val="both"/>
        <w:rPr>
          <w:sz w:val="24"/>
          <w:szCs w:val="24"/>
        </w:rPr>
      </w:pPr>
    </w:p>
    <w:p w:rsidRDefault="001159A3" w:rsidR="001159A3" w:rsidRPr="00DD1AAD">
      <w:pPr>
        <w:pStyle w:val="Tijeloteksta"/>
        <w:jc w:val="center"/>
        <w:rPr>
          <w:b/>
          <w:szCs w:val="24"/>
        </w:rPr>
      </w:pPr>
      <w:r w:rsidRPr="00DD1AAD">
        <w:rPr>
          <w:b/>
          <w:szCs w:val="24"/>
        </w:rPr>
        <w:t>r i j e š i o    j e</w:t>
      </w:r>
    </w:p>
    <w:p w:rsidRDefault="00A836A0" w:rsidR="00A836A0" w:rsidRPr="00E069D7">
      <w:pPr>
        <w:pStyle w:val="Tijeloteksta"/>
        <w:rPr>
          <w:szCs w:val="24"/>
        </w:rPr>
      </w:pPr>
    </w:p>
    <w:p w:rsidRDefault="001159A3" w:rsidP="00F20FC5" w:rsidR="001159A3" w:rsidRPr="00E069D7">
      <w:pPr>
        <w:ind w:firstLine="708"/>
        <w:jc w:val="both"/>
        <w:rPr>
          <w:sz w:val="24"/>
          <w:szCs w:val="24"/>
        </w:rPr>
      </w:pPr>
      <w:r w:rsidRPr="00E069D7">
        <w:rPr>
          <w:sz w:val="24"/>
          <w:szCs w:val="24"/>
        </w:rPr>
        <w:t xml:space="preserve">Odbacuje se </w:t>
      </w:r>
      <w:r w:rsidR="00F20FC5" w:rsidRPr="00E069D7">
        <w:rPr>
          <w:sz w:val="24"/>
          <w:szCs w:val="24"/>
        </w:rPr>
        <w:t>žalba</w:t>
      </w:r>
      <w:r w:rsidR="00782860">
        <w:rPr>
          <w:sz w:val="24"/>
          <w:szCs w:val="24"/>
        </w:rPr>
        <w:t xml:space="preserve"> </w:t>
      </w:r>
      <w:r w:rsidR="00B447AF" w:rsidRPr="00B447AF">
        <w:rPr>
          <w:sz w:val="24"/>
          <w:szCs w:val="24"/>
        </w:rPr>
        <w:t>stečajnog vjerovnika ANDREJE MATULJA iz Opatije, Vrutki 1, OIB 34856384626,</w:t>
      </w:r>
      <w:r w:rsidR="00B447AF">
        <w:rPr>
          <w:sz w:val="24"/>
          <w:szCs w:val="24"/>
        </w:rPr>
        <w:t xml:space="preserve"> </w:t>
      </w:r>
      <w:r w:rsidR="00063C04">
        <w:rPr>
          <w:sz w:val="24"/>
          <w:szCs w:val="24"/>
        </w:rPr>
        <w:t>izjavljen</w:t>
      </w:r>
      <w:r w:rsidR="0030789D">
        <w:rPr>
          <w:sz w:val="24"/>
          <w:szCs w:val="24"/>
        </w:rPr>
        <w:t xml:space="preserve">a </w:t>
      </w:r>
      <w:r w:rsidR="00782860">
        <w:rPr>
          <w:sz w:val="24"/>
          <w:szCs w:val="24"/>
        </w:rPr>
        <w:t>protiv rješenja posl. br. 15 St-</w:t>
      </w:r>
      <w:r w:rsidR="00B447AF">
        <w:rPr>
          <w:sz w:val="24"/>
          <w:szCs w:val="24"/>
        </w:rPr>
        <w:t>641/16-17</w:t>
      </w:r>
      <w:r w:rsidR="00BF375C">
        <w:rPr>
          <w:sz w:val="24"/>
          <w:szCs w:val="24"/>
        </w:rPr>
        <w:t xml:space="preserve"> od </w:t>
      </w:r>
      <w:r w:rsidR="00B447AF">
        <w:rPr>
          <w:sz w:val="24"/>
          <w:szCs w:val="24"/>
        </w:rPr>
        <w:t xml:space="preserve">08. prosinca </w:t>
      </w:r>
      <w:r w:rsidR="00BF375C">
        <w:rPr>
          <w:sz w:val="24"/>
          <w:szCs w:val="24"/>
        </w:rPr>
        <w:t>2016.</w:t>
      </w:r>
      <w:r w:rsidR="00B447AF">
        <w:rPr>
          <w:sz w:val="24"/>
          <w:szCs w:val="24"/>
        </w:rPr>
        <w:t xml:space="preserve"> </w:t>
      </w:r>
      <w:r w:rsidR="00BF375C">
        <w:rPr>
          <w:sz w:val="24"/>
          <w:szCs w:val="24"/>
        </w:rPr>
        <w:t>g</w:t>
      </w:r>
      <w:r w:rsidR="00B447AF">
        <w:rPr>
          <w:sz w:val="24"/>
          <w:szCs w:val="24"/>
        </w:rPr>
        <w:t>odine</w:t>
      </w:r>
      <w:r w:rsidR="0030789D" w:rsidRPr="0030789D">
        <w:rPr>
          <w:sz w:val="24"/>
          <w:szCs w:val="24"/>
        </w:rPr>
        <w:t xml:space="preserve"> </w:t>
      </w:r>
      <w:r w:rsidR="00F20FC5" w:rsidRPr="00E069D7">
        <w:rPr>
          <w:i/>
          <w:sz w:val="24"/>
          <w:szCs w:val="24"/>
        </w:rPr>
        <w:t xml:space="preserve">kao </w:t>
      </w:r>
      <w:r w:rsidR="0030789D">
        <w:rPr>
          <w:i/>
          <w:sz w:val="24"/>
          <w:szCs w:val="24"/>
        </w:rPr>
        <w:t>nep</w:t>
      </w:r>
      <w:r w:rsidR="00375712">
        <w:rPr>
          <w:i/>
          <w:sz w:val="24"/>
          <w:szCs w:val="24"/>
        </w:rPr>
        <w:t>ravovremena</w:t>
      </w:r>
      <w:r w:rsidR="00F20FC5" w:rsidRPr="00E069D7">
        <w:rPr>
          <w:sz w:val="24"/>
          <w:szCs w:val="24"/>
        </w:rPr>
        <w:t xml:space="preserve">. </w:t>
      </w:r>
    </w:p>
    <w:p w:rsidRDefault="001159A3" w:rsidR="001159A3" w:rsidRPr="00E069D7">
      <w:pPr>
        <w:rPr>
          <w:sz w:val="24"/>
          <w:szCs w:val="24"/>
        </w:rPr>
      </w:pPr>
    </w:p>
    <w:p w:rsidRDefault="001159A3" w:rsidR="001159A3" w:rsidRPr="00067F37">
      <w:pPr>
        <w:jc w:val="center"/>
        <w:rPr>
          <w:b/>
          <w:sz w:val="24"/>
          <w:szCs w:val="24"/>
        </w:rPr>
      </w:pPr>
      <w:r w:rsidRPr="00067F37">
        <w:rPr>
          <w:b/>
          <w:sz w:val="24"/>
          <w:szCs w:val="24"/>
        </w:rPr>
        <w:t>Obrazloženje</w:t>
      </w:r>
    </w:p>
    <w:p w:rsidRDefault="00BA00D6" w:rsidP="007E1D53" w:rsidR="00BF375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B447AF" w:rsidP="005F3D04" w:rsidR="00B447A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3D04">
        <w:rPr>
          <w:sz w:val="24"/>
          <w:szCs w:val="24"/>
        </w:rPr>
        <w:tab/>
        <w:t>Rješenje</w:t>
      </w:r>
      <w:r>
        <w:rPr>
          <w:sz w:val="24"/>
          <w:szCs w:val="24"/>
        </w:rPr>
        <w:t>m posl. broj 15 St-641/16-17 od 08. prosinca 2016. godine utvrđene su tražbine stečajnih vjerovnika viših isplatnih redova.</w:t>
      </w:r>
    </w:p>
    <w:p w:rsidRDefault="00B447AF" w:rsidP="005F3D04" w:rsidR="00B447A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Rješenje je objavljeno na mrežnoj stranici e-Oglasne ploče sudova dana </w:t>
      </w:r>
      <w:r w:rsidRPr="00EA042A">
        <w:rPr>
          <w:b/>
          <w:sz w:val="24"/>
          <w:szCs w:val="24"/>
        </w:rPr>
        <w:t>08. prosinca 2016</w:t>
      </w:r>
      <w:r>
        <w:rPr>
          <w:sz w:val="24"/>
          <w:szCs w:val="24"/>
        </w:rPr>
        <w:t>. godine.</w:t>
      </w:r>
    </w:p>
    <w:p w:rsidRDefault="00B447AF" w:rsidP="005F3D04" w:rsidR="00B447A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Protiv tog rješenja žalbu je podnio vjerovnik prvog višeg isplatnog reda Andreja Matulja preporučenom pošiljkom dana 24. siječnja 2017.  godine. </w:t>
      </w:r>
    </w:p>
    <w:p w:rsidRDefault="00B447AF" w:rsidP="005F3D04" w:rsidR="005F3D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Prema odredbi čl.19. st.1. Stečajnog zakona (Narodne novine broj 71/15, dalje: SZ-a) protiv rješenja donesenog u prvom stupnju može se izjaviti žalba, ako Zakonom nije drugačije određeno. </w:t>
      </w:r>
    </w:p>
    <w:p w:rsidRDefault="00B447AF" w:rsidP="005F3D04" w:rsidR="00B447A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stavku 2. istog članka žalba se izjavljuje u roku od osam dana od dostave prvostupanjskog rješenja, ako Zakonom nije drugačije određeno. </w:t>
      </w:r>
    </w:p>
    <w:p w:rsidRDefault="00B447AF" w:rsidP="007E1D53" w:rsidR="00BA00D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A00D6">
        <w:rPr>
          <w:sz w:val="24"/>
          <w:szCs w:val="24"/>
        </w:rPr>
        <w:tab/>
        <w:t xml:space="preserve">Prema odredbi čl.12. </w:t>
      </w:r>
      <w:r>
        <w:rPr>
          <w:sz w:val="24"/>
          <w:szCs w:val="24"/>
        </w:rPr>
        <w:t xml:space="preserve">st.1. </w:t>
      </w:r>
      <w:r w:rsidR="00BA00D6">
        <w:rPr>
          <w:sz w:val="24"/>
          <w:szCs w:val="24"/>
        </w:rPr>
        <w:t xml:space="preserve">SZ-a sudska pismena dostavljaju se objavom pismena na mrežnoj stranici e-Oglasne ploče </w:t>
      </w:r>
      <w:r w:rsidR="00110357">
        <w:rPr>
          <w:sz w:val="24"/>
          <w:szCs w:val="24"/>
        </w:rPr>
        <w:t>sudova, ako S</w:t>
      </w:r>
      <w:r w:rsidR="00BA00D6">
        <w:rPr>
          <w:sz w:val="24"/>
          <w:szCs w:val="24"/>
        </w:rPr>
        <w:t xml:space="preserve">tečajnim zakonom nije drugačije određeno. Dostava se smatra obavljenom istekom osmoga dana od dana objave pismena na mrežnoj stranici e-Oglasne ploče sudova. </w:t>
      </w:r>
    </w:p>
    <w:p w:rsidRDefault="00F33A55" w:rsidP="007E1D53" w:rsidR="00F33A5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stavku  2. istog članka objava pismena na mrežnoj stranici e-Oglasna ploča sudova smatra se dokazom da je dostava obavljena svim sudionicima i onima za koje Stečajni zakon propisuje posebnu dostavu.</w:t>
      </w:r>
    </w:p>
    <w:p w:rsidRDefault="00A32EF8" w:rsidP="007E1D53" w:rsidR="00375712">
      <w:pPr>
        <w:jc w:val="both"/>
        <w:rPr>
          <w:sz w:val="24"/>
          <w:szCs w:val="24"/>
        </w:rPr>
      </w:pPr>
      <w:r>
        <w:rPr>
          <w:b/>
        </w:rPr>
        <w:tab/>
      </w:r>
      <w:r>
        <w:rPr>
          <w:sz w:val="24"/>
          <w:szCs w:val="24"/>
        </w:rPr>
        <w:t>Kako je dakle</w:t>
      </w:r>
      <w:r w:rsidR="00A42070">
        <w:rPr>
          <w:sz w:val="24"/>
          <w:szCs w:val="24"/>
        </w:rPr>
        <w:t xml:space="preserve"> žalitelj</w:t>
      </w:r>
      <w:r>
        <w:rPr>
          <w:sz w:val="24"/>
          <w:szCs w:val="24"/>
        </w:rPr>
        <w:t xml:space="preserve"> žalbu protiv rješenja </w:t>
      </w:r>
      <w:r w:rsidR="00EA042A">
        <w:rPr>
          <w:sz w:val="24"/>
          <w:szCs w:val="24"/>
        </w:rPr>
        <w:t xml:space="preserve">o </w:t>
      </w:r>
      <w:r w:rsidR="00B447AF">
        <w:rPr>
          <w:sz w:val="24"/>
          <w:szCs w:val="24"/>
        </w:rPr>
        <w:t xml:space="preserve">utvrđenim tražbinama podnio </w:t>
      </w:r>
      <w:r w:rsidR="00B447AF" w:rsidRPr="00EA042A">
        <w:rPr>
          <w:b/>
          <w:sz w:val="24"/>
          <w:szCs w:val="24"/>
        </w:rPr>
        <w:t>24. siječnja 2017</w:t>
      </w:r>
      <w:r w:rsidR="00B447AF">
        <w:rPr>
          <w:sz w:val="24"/>
          <w:szCs w:val="24"/>
        </w:rPr>
        <w:t xml:space="preserve">. godine, dakle </w:t>
      </w:r>
      <w:r>
        <w:rPr>
          <w:sz w:val="24"/>
          <w:szCs w:val="24"/>
        </w:rPr>
        <w:t xml:space="preserve">nakon isteka roka za njezino podnošenje, valjalo je temeljem </w:t>
      </w:r>
      <w:r w:rsidR="00B447AF">
        <w:rPr>
          <w:sz w:val="24"/>
          <w:szCs w:val="24"/>
        </w:rPr>
        <w:t xml:space="preserve">citirane odredbe i </w:t>
      </w:r>
      <w:r>
        <w:rPr>
          <w:sz w:val="24"/>
          <w:szCs w:val="24"/>
        </w:rPr>
        <w:t xml:space="preserve">čl.358. st.3. </w:t>
      </w:r>
      <w:r w:rsidRPr="00A32EF8">
        <w:rPr>
          <w:sz w:val="24"/>
          <w:szCs w:val="24"/>
        </w:rPr>
        <w:t>Zakona o parničnom postupku (N</w:t>
      </w:r>
      <w:r w:rsidR="00B447AF">
        <w:rPr>
          <w:sz w:val="24"/>
          <w:szCs w:val="24"/>
        </w:rPr>
        <w:t xml:space="preserve">arodne novine broj </w:t>
      </w:r>
      <w:r w:rsidRPr="00A32EF8">
        <w:rPr>
          <w:sz w:val="24"/>
          <w:szCs w:val="24"/>
        </w:rPr>
        <w:t xml:space="preserve"> 34/91, 53/91, 91/92, 112/99, 117/03, 84/08, 123/08, 57/11, 148/11, 25/13</w:t>
      </w:r>
      <w:r>
        <w:rPr>
          <w:sz w:val="24"/>
          <w:szCs w:val="24"/>
        </w:rPr>
        <w:t xml:space="preserve"> i 89/14</w:t>
      </w:r>
      <w:r w:rsidRPr="00A32EF8">
        <w:rPr>
          <w:sz w:val="24"/>
          <w:szCs w:val="24"/>
        </w:rPr>
        <w:t>)</w:t>
      </w:r>
      <w:r w:rsidR="00B447AF">
        <w:rPr>
          <w:sz w:val="24"/>
          <w:szCs w:val="24"/>
        </w:rPr>
        <w:t xml:space="preserve"> u vezi s</w:t>
      </w:r>
      <w:r w:rsidR="00A42070">
        <w:rPr>
          <w:sz w:val="24"/>
          <w:szCs w:val="24"/>
        </w:rPr>
        <w:t xml:space="preserve"> čl.10</w:t>
      </w:r>
      <w:r>
        <w:rPr>
          <w:sz w:val="24"/>
          <w:szCs w:val="24"/>
        </w:rPr>
        <w:t xml:space="preserve">. </w:t>
      </w:r>
      <w:r w:rsidRPr="00A32EF8">
        <w:rPr>
          <w:sz w:val="24"/>
          <w:szCs w:val="24"/>
        </w:rPr>
        <w:t>S</w:t>
      </w:r>
      <w:r w:rsidR="00A42070">
        <w:rPr>
          <w:sz w:val="24"/>
          <w:szCs w:val="24"/>
        </w:rPr>
        <w:t>Z-a</w:t>
      </w:r>
      <w:r>
        <w:rPr>
          <w:bCs/>
          <w:sz w:val="24"/>
          <w:szCs w:val="24"/>
        </w:rPr>
        <w:t xml:space="preserve"> riješiti kao u izreci. </w:t>
      </w:r>
    </w:p>
    <w:p w:rsidRDefault="00BA00D6" w:rsidP="00067F37" w:rsidR="001159A3" w:rsidRPr="00E069D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32EF8">
        <w:rPr>
          <w:sz w:val="24"/>
          <w:szCs w:val="24"/>
        </w:rPr>
        <w:t xml:space="preserve"> </w:t>
      </w:r>
      <w:r w:rsidR="00A836A0">
        <w:rPr>
          <w:sz w:val="24"/>
          <w:szCs w:val="24"/>
        </w:rPr>
        <w:t xml:space="preserve">           </w:t>
      </w:r>
      <w:r w:rsidR="00067F37">
        <w:rPr>
          <w:sz w:val="24"/>
          <w:szCs w:val="24"/>
        </w:rPr>
        <w:t xml:space="preserve"> </w:t>
      </w:r>
    </w:p>
    <w:p w:rsidRDefault="00E23000" w:rsidP="00C16B5A" w:rsidR="001159A3" w:rsidRPr="00E069D7">
      <w:pPr>
        <w:jc w:val="center"/>
        <w:rPr>
          <w:sz w:val="24"/>
          <w:szCs w:val="24"/>
        </w:rPr>
      </w:pPr>
      <w:r w:rsidRPr="00E069D7">
        <w:rPr>
          <w:sz w:val="24"/>
          <w:szCs w:val="24"/>
        </w:rPr>
        <w:t>U Rijeci</w:t>
      </w:r>
      <w:r w:rsidR="001159A3" w:rsidRPr="00E069D7">
        <w:rPr>
          <w:sz w:val="24"/>
          <w:szCs w:val="24"/>
        </w:rPr>
        <w:t>,</w:t>
      </w:r>
      <w:r w:rsidR="00782860">
        <w:rPr>
          <w:sz w:val="24"/>
          <w:szCs w:val="24"/>
        </w:rPr>
        <w:t xml:space="preserve"> </w:t>
      </w:r>
      <w:r w:rsidR="00B447AF">
        <w:rPr>
          <w:sz w:val="24"/>
          <w:szCs w:val="24"/>
        </w:rPr>
        <w:t>30. siječnja 2017</w:t>
      </w:r>
      <w:r w:rsidR="00E776FE" w:rsidRPr="00E069D7">
        <w:rPr>
          <w:sz w:val="24"/>
          <w:szCs w:val="24"/>
        </w:rPr>
        <w:t>. godine</w:t>
      </w:r>
    </w:p>
    <w:p w:rsidRDefault="00782860" w:rsidP="00067F37" w:rsidR="001159A3" w:rsidRPr="00E069D7">
      <w:pPr>
        <w:ind w:firstLine="12" w:left="63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D4A93">
        <w:rPr>
          <w:sz w:val="24"/>
          <w:szCs w:val="24"/>
        </w:rPr>
        <w:t xml:space="preserve"> </w:t>
      </w:r>
      <w:r w:rsidR="00A42070">
        <w:rPr>
          <w:sz w:val="24"/>
          <w:szCs w:val="24"/>
        </w:rPr>
        <w:t>S</w:t>
      </w:r>
      <w:r w:rsidR="00E776FE" w:rsidRPr="00E069D7">
        <w:rPr>
          <w:sz w:val="24"/>
          <w:szCs w:val="24"/>
        </w:rPr>
        <w:t>udac</w:t>
      </w:r>
    </w:p>
    <w:p w:rsidRDefault="001159A3" w:rsidP="00EA042A" w:rsidR="00077289">
      <w:pPr>
        <w:ind w:firstLine="708" w:left="1416"/>
        <w:jc w:val="right"/>
      </w:pPr>
      <w:r w:rsidRPr="00E069D7">
        <w:rPr>
          <w:sz w:val="24"/>
          <w:szCs w:val="24"/>
        </w:rPr>
        <w:t xml:space="preserve"> </w:t>
      </w:r>
      <w:r w:rsidRPr="00E069D7">
        <w:rPr>
          <w:sz w:val="24"/>
          <w:szCs w:val="24"/>
        </w:rPr>
        <w:tab/>
        <w:t>Daniela Korlević</w:t>
      </w:r>
      <w:r w:rsidR="00532BD1">
        <w:rPr>
          <w:sz w:val="24"/>
          <w:szCs w:val="24"/>
        </w:rPr>
        <w:t xml:space="preserve"> </w:t>
      </w:r>
      <w:r w:rsidR="00EA042A">
        <w:t xml:space="preserve"> </w:t>
      </w:r>
      <w:r w:rsidR="00077289" w:rsidRPr="00737DD5">
        <w:t xml:space="preserve"> </w:t>
      </w:r>
      <w:r w:rsidR="00077289">
        <w:t xml:space="preserve">  </w:t>
      </w:r>
    </w:p>
    <w:p w:rsidRDefault="00922B20" w:rsidP="00067F37" w:rsidR="00922B20">
      <w:pPr>
        <w:ind w:firstLine="12" w:left="63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B54E83" w:rsidR="00B54E83">
      <w:pPr>
        <w:rPr>
          <w:b/>
          <w:sz w:val="24"/>
          <w:szCs w:val="24"/>
        </w:rPr>
      </w:pPr>
    </w:p>
    <w:p w:rsidRDefault="00B54E83" w:rsidP="00B54E83" w:rsidR="00B54E83" w:rsidRPr="00077289">
      <w:pPr>
        <w:jc w:val="both"/>
        <w:rPr>
          <w:b/>
          <w:sz w:val="24"/>
          <w:szCs w:val="24"/>
        </w:rPr>
      </w:pPr>
      <w:r w:rsidRPr="00077289">
        <w:rPr>
          <w:b/>
          <w:sz w:val="24"/>
          <w:szCs w:val="24"/>
        </w:rPr>
        <w:lastRenderedPageBreak/>
        <w:t>UPUTA O PRAVNOM LIJEKU:</w:t>
      </w:r>
    </w:p>
    <w:p w:rsidRDefault="00B54E83" w:rsidP="00B54E83" w:rsidR="00B54E83" w:rsidRPr="00B54E83">
      <w:pPr>
        <w:jc w:val="both"/>
        <w:rPr>
          <w:sz w:val="24"/>
          <w:szCs w:val="24"/>
        </w:rPr>
      </w:pPr>
      <w:r w:rsidRPr="00B54E83">
        <w:rPr>
          <w:sz w:val="24"/>
          <w:szCs w:val="24"/>
        </w:rPr>
        <w:t>Protiv rješenja nezadovoljna stranka može podnijeti žalbu istekom osmoga dana od dana objave pismena na mrežnoj stranici e-Oglasna ploča suda. Žalba se podnosi putem ovog suda u tri istovjetna primjerka, a o žalbi odlučuje Visoki trgovački sud Republike Hrvatske.</w:t>
      </w:r>
    </w:p>
    <w:p w:rsidRDefault="00782860" w:rsidR="00782860" w:rsidRPr="00B54E83">
      <w:pPr>
        <w:jc w:val="both"/>
        <w:rPr>
          <w:sz w:val="24"/>
          <w:szCs w:val="24"/>
        </w:rPr>
      </w:pPr>
    </w:p>
    <w:p w:rsidRDefault="00782860" w:rsidR="00782860">
      <w:pPr>
        <w:jc w:val="both"/>
        <w:rPr>
          <w:sz w:val="24"/>
          <w:szCs w:val="24"/>
        </w:rPr>
      </w:pPr>
    </w:p>
    <w:p w:rsidRDefault="001159A3" w:rsidR="001159A3" w:rsidRPr="00DD1AAD">
      <w:pPr>
        <w:jc w:val="both"/>
        <w:rPr>
          <w:b/>
          <w:sz w:val="20"/>
          <w:szCs w:val="20"/>
        </w:rPr>
      </w:pPr>
      <w:r w:rsidRPr="00DD1AAD">
        <w:rPr>
          <w:b/>
          <w:sz w:val="20"/>
          <w:szCs w:val="20"/>
        </w:rPr>
        <w:t>DNA:</w:t>
      </w:r>
    </w:p>
    <w:p w:rsidRDefault="00A42070" w:rsidP="000E6526" w:rsidR="00B447AF">
      <w:pPr>
        <w:pStyle w:val="Odlomakpopisa"/>
        <w:numPr>
          <w:ilvl w:val="0"/>
          <w:numId w:val="3"/>
        </w:numPr>
        <w:jc w:val="both"/>
        <w:rPr>
          <w:sz w:val="20"/>
          <w:szCs w:val="20"/>
        </w:rPr>
      </w:pPr>
      <w:r>
        <w:rPr>
          <w:sz w:val="20"/>
          <w:szCs w:val="20"/>
        </w:rPr>
        <w:t>žalitelju</w:t>
      </w:r>
    </w:p>
    <w:p w:rsidRDefault="00B447AF" w:rsidP="000E6526" w:rsidR="00BC49F3">
      <w:pPr>
        <w:pStyle w:val="Odlomakpopisa"/>
        <w:numPr>
          <w:ilvl w:val="0"/>
          <w:numId w:val="3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 suda</w:t>
      </w:r>
      <w:r w:rsidR="00A4207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F76FC6">
        <w:rPr>
          <w:sz w:val="20"/>
          <w:szCs w:val="20"/>
        </w:rPr>
        <w:t xml:space="preserve"> </w:t>
      </w:r>
      <w:r w:rsidR="00D95B4E">
        <w:rPr>
          <w:sz w:val="20"/>
          <w:szCs w:val="20"/>
        </w:rPr>
        <w:t xml:space="preserve"> </w:t>
      </w:r>
      <w:r w:rsidR="00F76FC6">
        <w:rPr>
          <w:sz w:val="20"/>
          <w:szCs w:val="20"/>
        </w:rPr>
        <w:t xml:space="preserve"> </w:t>
      </w:r>
    </w:p>
    <w:p w:rsidRDefault="000E6526" w:rsidP="000E6526" w:rsidR="000E6526" w:rsidRPr="000E6526">
      <w:pPr>
        <w:pStyle w:val="Odlomakpopisa"/>
        <w:jc w:val="both"/>
        <w:rPr>
          <w:sz w:val="20"/>
          <w:szCs w:val="20"/>
        </w:rPr>
      </w:pPr>
    </w:p>
    <w:p w:rsidRDefault="00E23000" w:rsidP="00E23000" w:rsidR="00E23000" w:rsidRPr="00DD1AAD">
      <w:pPr>
        <w:jc w:val="both"/>
        <w:rPr>
          <w:sz w:val="20"/>
          <w:szCs w:val="20"/>
        </w:rPr>
      </w:pPr>
      <w:r w:rsidRPr="00DD1AAD">
        <w:rPr>
          <w:sz w:val="20"/>
          <w:szCs w:val="20"/>
        </w:rPr>
        <w:t>U Rijeci</w:t>
      </w:r>
      <w:r w:rsidR="00DD1AAD">
        <w:rPr>
          <w:sz w:val="20"/>
          <w:szCs w:val="20"/>
        </w:rPr>
        <w:t xml:space="preserve">, </w:t>
      </w:r>
      <w:r w:rsidR="00B447AF">
        <w:rPr>
          <w:sz w:val="20"/>
          <w:szCs w:val="20"/>
        </w:rPr>
        <w:t>30.01.2017</w:t>
      </w:r>
      <w:r w:rsidR="00782860" w:rsidRPr="00DD1AAD">
        <w:rPr>
          <w:sz w:val="20"/>
          <w:szCs w:val="20"/>
        </w:rPr>
        <w:t>.g.</w:t>
      </w:r>
    </w:p>
    <w:p w:rsidRDefault="00067F37" w:rsidP="00E23000" w:rsidR="00067F37" w:rsidRPr="00DD1AAD">
      <w:pPr>
        <w:jc w:val="both"/>
        <w:rPr>
          <w:sz w:val="20"/>
          <w:szCs w:val="20"/>
        </w:rPr>
      </w:pPr>
    </w:p>
    <w:p w:rsidRDefault="00A42070" w:rsidP="00E23000" w:rsidR="00E23000" w:rsidRPr="00DD1AAD">
      <w:pPr>
        <w:jc w:val="both"/>
        <w:rPr>
          <w:sz w:val="20"/>
          <w:szCs w:val="20"/>
        </w:rPr>
      </w:pPr>
      <w:r>
        <w:rPr>
          <w:sz w:val="20"/>
          <w:szCs w:val="20"/>
        </w:rPr>
        <w:t>S</w:t>
      </w:r>
      <w:r w:rsidR="00C16B5A">
        <w:rPr>
          <w:sz w:val="20"/>
          <w:szCs w:val="20"/>
        </w:rPr>
        <w:t>u</w:t>
      </w:r>
      <w:r w:rsidR="00E23000" w:rsidRPr="00DD1AAD">
        <w:rPr>
          <w:sz w:val="20"/>
          <w:szCs w:val="20"/>
        </w:rPr>
        <w:t>dac</w:t>
      </w:r>
    </w:p>
    <w:p w:rsidRDefault="00F14B61" w:rsidP="00E23000" w:rsidR="00E23000" w:rsidRPr="00DD1AAD">
      <w:pPr>
        <w:jc w:val="both"/>
        <w:rPr>
          <w:sz w:val="20"/>
          <w:szCs w:val="20"/>
        </w:rPr>
      </w:pPr>
      <w:r w:rsidRPr="00DD1AAD">
        <w:rPr>
          <w:sz w:val="20"/>
          <w:szCs w:val="20"/>
        </w:rPr>
        <w:t>Daniela K</w:t>
      </w:r>
      <w:r w:rsidR="00E23000" w:rsidRPr="00DD1AAD">
        <w:rPr>
          <w:sz w:val="20"/>
          <w:szCs w:val="20"/>
        </w:rPr>
        <w:t>orlević</w:t>
      </w:r>
    </w:p>
    <w:sectPr w:rsidR="00E23000" w:rsidRPr="00DD1AAD">
      <w:headerReference w:type="default" r:id="rId10"/>
      <w:footerReference w:type="even" r:id="rId11"/>
      <w:footerReference w:type="default" r:id="rId12"/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B69" w:rsidR="00007B69">
      <w:r>
        <w:separator/>
      </w:r>
    </w:p>
  </w:endnote>
  <w:endnote w:id="0" w:type="continuationSeparator">
    <w:p w:rsidRDefault="00007B69" w:rsidR="00007B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P="00400DCD" w:rsidR="00D35A6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5A64" w:rsidR="00D35A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P="00400DCD" w:rsidR="00D35A6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4DA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35A64" w:rsidR="00D35A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B69" w:rsidR="00007B69">
      <w:r>
        <w:separator/>
      </w:r>
    </w:p>
  </w:footnote>
  <w:footnote w:id="0" w:type="continuationSeparator">
    <w:p w:rsidRDefault="00007B69" w:rsidR="00007B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R="00D35A64" w:rsidRPr="00E069D7">
    <w:pPr>
      <w:pStyle w:val="Zaglavlje"/>
      <w:jc w:val="right"/>
      <w:rPr>
        <w:b/>
        <w:sz w:val="24"/>
        <w:szCs w:val="24"/>
      </w:rPr>
    </w:pPr>
    <w:r w:rsidRPr="00E069D7">
      <w:rPr>
        <w:sz w:val="24"/>
        <w:szCs w:val="24"/>
      </w:rPr>
      <w:t>Posl. br. 15 St</w:t>
    </w:r>
    <w:r w:rsidR="00DD1AAD">
      <w:rPr>
        <w:sz w:val="24"/>
        <w:szCs w:val="24"/>
      </w:rPr>
      <w:t>-</w:t>
    </w:r>
    <w:r w:rsidR="00B447AF">
      <w:rPr>
        <w:sz w:val="24"/>
        <w:szCs w:val="24"/>
      </w:rPr>
      <w:t>641/16-19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523B7"/>
    <w:multiLevelType w:val="hybridMultilevel"/>
    <w:tmpl w:val="B4A2361E"/>
    <w:lvl w:tplc="BE3EE20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4A45B63"/>
    <w:multiLevelType w:val="hybridMultilevel"/>
    <w:tmpl w:val="F008127C"/>
    <w:lvl w:tplc="EC4CBDC6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B5C7BD3"/>
    <w:multiLevelType w:val="hybridMultilevel"/>
    <w:tmpl w:val="55120562"/>
    <w:lvl w:tplc="01CC5BBA" w:ilvl="0">
      <w:start w:val="200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662A"/>
    <w:rsid w:val="00007B69"/>
    <w:rsid w:val="000458B9"/>
    <w:rsid w:val="00063C04"/>
    <w:rsid w:val="00067F37"/>
    <w:rsid w:val="00077289"/>
    <w:rsid w:val="000C7F5B"/>
    <w:rsid w:val="000E6526"/>
    <w:rsid w:val="00110357"/>
    <w:rsid w:val="001159A3"/>
    <w:rsid w:val="00137A97"/>
    <w:rsid w:val="00174839"/>
    <w:rsid w:val="0030789D"/>
    <w:rsid w:val="00375712"/>
    <w:rsid w:val="003D2BFD"/>
    <w:rsid w:val="00400DCD"/>
    <w:rsid w:val="00487778"/>
    <w:rsid w:val="004D39F3"/>
    <w:rsid w:val="00532BD1"/>
    <w:rsid w:val="00542D79"/>
    <w:rsid w:val="00547914"/>
    <w:rsid w:val="005B689C"/>
    <w:rsid w:val="005F3D04"/>
    <w:rsid w:val="006F17E4"/>
    <w:rsid w:val="00713172"/>
    <w:rsid w:val="00744DAA"/>
    <w:rsid w:val="007554F2"/>
    <w:rsid w:val="00782860"/>
    <w:rsid w:val="007E1D53"/>
    <w:rsid w:val="007F4D25"/>
    <w:rsid w:val="00890627"/>
    <w:rsid w:val="008A7E5B"/>
    <w:rsid w:val="00922B20"/>
    <w:rsid w:val="00956695"/>
    <w:rsid w:val="00A32EF8"/>
    <w:rsid w:val="00A42070"/>
    <w:rsid w:val="00A836A0"/>
    <w:rsid w:val="00A85C9E"/>
    <w:rsid w:val="00AA3EF0"/>
    <w:rsid w:val="00AF6107"/>
    <w:rsid w:val="00B26671"/>
    <w:rsid w:val="00B447AF"/>
    <w:rsid w:val="00B54E83"/>
    <w:rsid w:val="00BA00D6"/>
    <w:rsid w:val="00BC49F3"/>
    <w:rsid w:val="00BF375C"/>
    <w:rsid w:val="00C16B5A"/>
    <w:rsid w:val="00CD4A93"/>
    <w:rsid w:val="00D35A64"/>
    <w:rsid w:val="00D3622B"/>
    <w:rsid w:val="00D519AE"/>
    <w:rsid w:val="00D5492A"/>
    <w:rsid w:val="00D95B4E"/>
    <w:rsid w:val="00DD1AAD"/>
    <w:rsid w:val="00DF0A0E"/>
    <w:rsid w:val="00E069D7"/>
    <w:rsid w:val="00E23000"/>
    <w:rsid w:val="00E64452"/>
    <w:rsid w:val="00E776FE"/>
    <w:rsid w:val="00EA042A"/>
    <w:rsid w:val="00EC1848"/>
    <w:rsid w:val="00F14B61"/>
    <w:rsid w:val="00F20FC5"/>
    <w:rsid w:val="00F33A55"/>
    <w:rsid w:val="00F511FE"/>
    <w:rsid w:val="00F76FC6"/>
    <w:rsid w:val="00FB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szCs w:val="20"/>
    </w:rPr>
  </w:style>
  <w:style w:styleId="Tekstbalonia" w:type="paragraph">
    <w:name w:val="Balloon Text"/>
    <w:basedOn w:val="Normal"/>
    <w:semiHidden/>
    <w:rPr>
      <w:rFonts w:cs="Tahoma" w:hAnsi="Tahoma" w:ascii="Tahoma"/>
      <w:sz w:val="16"/>
      <w:szCs w:val="16"/>
    </w:rPr>
  </w:style>
  <w:style w:styleId="Tijeloteksta-uvlaka3" w:type="paragraph">
    <w:name w:val="Body Text Indent 3"/>
    <w:aliases w:val=" uvlaka 3"/>
    <w:basedOn w:val="Normal"/>
    <w:pPr>
      <w:spacing w:after="120"/>
      <w:ind w:left="283"/>
    </w:pPr>
    <w:rPr>
      <w:sz w:val="16"/>
      <w:szCs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4452"/>
  </w:style>
  <w:style w:styleId="Odlomakpopisa" w:type="paragraph">
    <w:name w:val="List Paragraph"/>
    <w:basedOn w:val="Normal"/>
    <w:uiPriority w:val="34"/>
    <w:qFormat/>
    <w:rsid w:val="000E65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4D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D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4DA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4D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4D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44DAA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szCs w:val="20"/>
    </w:rPr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Tijeloteksta-uvlaka3" w:type="paragraph">
    <w:name w:val="Body Text Indent 3"/>
    <w:aliases w:val=" uvlaka 3"/>
    <w:basedOn w:val="Normal"/>
    <w:pPr>
      <w:spacing w:after="120"/>
      <w:ind w:left="283"/>
    </w:pPr>
    <w:rPr>
      <w:sz w:val="16"/>
      <w:szCs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4452"/>
  </w:style>
  <w:style w:styleId="Odlomakpopisa" w:type="paragraph">
    <w:name w:val="List Paragraph"/>
    <w:basedOn w:val="Normal"/>
    <w:uiPriority w:val="34"/>
    <w:qFormat/>
    <w:rsid w:val="000E65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4D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D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4DA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4D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4D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44DAA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St-641/2016</izvorni_sadrzaj>
    <derivirana_varijabla naziv="DomainObject.Predmet.OznakaBroj_1">St-641/2016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 d.o.o.</izvorni_sadrzaj>
    <derivirana_varijabla naziv="DomainObject.Predmet.ProtustrankaFormated_1">  MER d.o.o.</derivirana_varijabla>
  </DomainObject.Predmet.ProtustrankaFormated>
  <DomainObject.Predmet.ProtustrankaFormatedOIB>
    <izvorni_sadrzaj>  MER d.o.o., OIB 57379198860</izvorni_sadrzaj>
    <derivirana_varijabla naziv="DomainObject.Predmet.ProtustrankaFormatedOIB_1">  MER d.o.o., OIB 57379198860</derivirana_varijabla>
  </DomainObject.Predmet.ProtustrankaFormatedOIB>
  <DomainObject.Predmet.ProtustrankaFormatedWithAdress>
    <izvorni_sadrzaj> MER d.o.o., Borisa Zdrinščaka 17, 51415 Lovran</izvorni_sadrzaj>
    <derivirana_varijabla naziv="DomainObject.Predmet.ProtustrankaFormatedWithAdress_1"> MER d.o.o., Borisa Zdrinščaka 17, 51415 Lovran</derivirana_varijabla>
  </DomainObject.Predmet.ProtustrankaFormatedWithAdress>
  <DomainObject.Predmet.ProtustrankaFormatedWithAdressOIB>
    <izvorni_sadrzaj> MER d.o.o., OIB 57379198860, Borisa Zdrinščaka 17, 51415 Lovran</izvorni_sadrzaj>
    <derivirana_varijabla naziv="DomainObject.Predmet.ProtustrankaFormatedWithAdressOIB_1"> MER d.o.o., OIB 57379198860, Borisa Zdrinščaka 17, 51415 Lovran</derivirana_varijabla>
  </DomainObject.Predmet.ProtustrankaFormatedWithAdressOIB>
  <DomainObject.Predmet.ProtustrankaWithAdress>
    <izvorni_sadrzaj>MER d.o.o. Borisa Zdrinščaka 17, 51415 Lovran</izvorni_sadrzaj>
    <derivirana_varijabla naziv="DomainObject.Predmet.ProtustrankaWithAdress_1">MER d.o.o. Borisa Zdrinščaka 17, 51415 Lovran</derivirana_varijabla>
  </DomainObject.Predmet.ProtustrankaWithAdress>
  <DomainObject.Predmet.ProtustrankaWithAdressOIB>
    <izvorni_sadrzaj>MER d.o.o., OIB 57379198860, Borisa Zdrinščaka 17, 51415 Lovran</izvorni_sadrzaj>
    <derivirana_varijabla naziv="DomainObject.Predmet.ProtustrankaWithAdressOIB_1">MER d.o.o., OIB 57379198860, Borisa Zdrinščaka 17, 51415 Lovran</derivirana_varijabla>
  </DomainObject.Predmet.ProtustrankaWithAdressOIB>
  <DomainObject.Predmet.ProtustrankaNazivFormated>
    <izvorni_sadrzaj>MER d.o.o.</izvorni_sadrzaj>
    <derivirana_varijabla naziv="DomainObject.Predmet.ProtustrankaNazivFormated_1">MER d.o.o.</derivirana_varijabla>
  </DomainObject.Predmet.ProtustrankaNazivFormated>
  <DomainObject.Predmet.ProtustrankaNazivFormatedOIB>
    <izvorni_sadrzaj>MER d.o.o., OIB 57379198860</izvorni_sadrzaj>
    <derivirana_varijabla naziv="DomainObject.Predmet.ProtustrankaNazivFormatedOIB_1">MER d.o.o., OIB 57379198860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MER d.o.o.</item>
    </izvorni_sadrzaj>
    <derivirana_varijabla naziv="DomainObject.Predmet.ProtuStrankaListFormated_1">
      <item>MER d.o.o.</item>
    </derivirana_varijabla>
  </DomainObject.Predmet.ProtuStrankaListFormated>
  <DomainObject.Predmet.ProtuStrankaListFormatedOIB>
    <izvorni_sadrzaj>
      <item>MER d.o.o., OIB 57379198860</item>
    </izvorni_sadrzaj>
    <derivirana_varijabla naziv="DomainObject.Predmet.ProtuStrankaListFormatedOIB_1">
      <item>MER d.o.o., OIB 57379198860</item>
    </derivirana_varijabla>
  </DomainObject.Predmet.ProtuStrankaListFormatedOIB>
  <DomainObject.Predmet.ProtuStrankaListFormatedWithAdress>
    <izvorni_sadrzaj>
      <item>MER d.o.o., Borisa Zdrinščaka 17, 51415 Lovran</item>
    </izvorni_sadrzaj>
    <derivirana_varijabla naziv="DomainObject.Predmet.ProtuStrankaListFormatedWithAdress_1">
      <item>MER d.o.o., Borisa Zdrinščaka 17, 51415 Lovran</item>
    </derivirana_varijabla>
  </DomainObject.Predmet.ProtuStrankaListFormatedWithAdress>
  <DomainObject.Predmet.ProtuStrankaListFormatedWithAdressOIB>
    <izvorni_sadrzaj>
      <item>MER d.o.o., OIB 57379198860, Borisa Zdrinščaka 17, 51415 Lovran</item>
    </izvorni_sadrzaj>
    <derivirana_varijabla naziv="DomainObject.Predmet.ProtuStrankaListFormatedWithAdressOIB_1">
      <item>MER d.o.o., OIB 57379198860, Borisa Zdrinščaka 17, 51415 Lovran</item>
    </derivirana_varijabla>
  </DomainObject.Predmet.ProtuStrankaListFormatedWithAdressOIB>
  <DomainObject.Predmet.ProtuStrankaListNazivFormated>
    <izvorni_sadrzaj>
      <item>MER d.o.o.</item>
    </izvorni_sadrzaj>
    <derivirana_varijabla naziv="DomainObject.Predmet.ProtuStrankaListNazivFormated_1">
      <item>MER d.o.o.</item>
    </derivirana_varijabla>
  </DomainObject.Predmet.ProtuStrankaListNazivFormated>
  <DomainObject.Predmet.ProtuStrankaListNazivFormatedOIB>
    <izvorni_sadrzaj>
      <item>MER d.o.o., OIB 57379198860</item>
    </izvorni_sadrzaj>
    <derivirana_varijabla naziv="DomainObject.Predmet.ProtuStrankaListNazivFormatedOIB_1">
      <item>MER d.o.o., OIB 57379198860</item>
    </derivirana_varijabla>
  </DomainObject.Predmet.ProtuStrankaListNazivFormatedOIB>
  <DomainObject.Predmet.OstaliListFormated>
    <izvorni_sadrzaj>
      <item>Đino Škopac</item>
      <item>LILIJANA AUGUSTIN</item>
    </izvorni_sadrzaj>
    <derivirana_varijabla naziv="DomainObject.Predmet.OstaliListFormated_1">
      <item>Đino Škopac</item>
      <item>LILIJANA AUGUSTIN</item>
    </derivirana_varijabla>
  </DomainObject.Predmet.OstaliListFormated>
  <DomainObject.Predmet.OstaliListFormatedOIB>
    <izvorni_sadrzaj>
      <item>Đino Škopac, OIB 25638181580</item>
      <item>LILIJANA AUGUSTIN</item>
    </izvorni_sadrzaj>
    <derivirana_varijabla naziv="DomainObject.Predmet.OstaliListFormatedOIB_1">
      <item>Đino Škopac, OIB 25638181580</item>
      <item>LILIJANA AUGUSTIN</item>
    </derivirana_varijabla>
  </DomainObject.Predmet.OstaliListFormatedOIB>
  <DomainObject.Predmet.OstaliListFormatedWithAdress>
    <izvorni_sadrzaj>
      <item>Đino Škopac, Salakovci 15, 52220 Salakovci</item>
      <item>LILIJANA AUGUSTIN</item>
    </izvorni_sadrzaj>
    <derivirana_varijabla naziv="DomainObject.Predmet.OstaliListFormatedWithAdress_1">
      <item>Đino Škopac, Salakovci 15, 52220 Salakovci</item>
      <item>LILIJANA AUGUSTIN</item>
    </derivirana_varijabla>
  </DomainObject.Predmet.OstaliListFormatedWithAdress>
  <DomainObject.Predmet.OstaliListFormatedWithAdressOIB>
    <izvorni_sadrzaj>
      <item>Đino Škopac, OIB 25638181580, Salakovci 15, 52220 Salakovci</item>
      <item>LILIJANA AUGUSTIN</item>
    </izvorni_sadrzaj>
    <derivirana_varijabla naziv="DomainObject.Predmet.OstaliListFormatedWithAdressOIB_1">
      <item>Đino Škopac, OIB 25638181580, Salakovci 15, 52220 Salakovci</item>
      <item>LILIJANA AUGUSTIN</item>
    </derivirana_varijabla>
  </DomainObject.Predmet.OstaliListFormatedWithAdressOIB>
  <DomainObject.Predmet.OstaliListNazivFormated>
    <izvorni_sadrzaj>
      <item>Đino Škopac</item>
      <item>LILIJANA AUGUSTIN</item>
    </izvorni_sadrzaj>
    <derivirana_varijabla naziv="DomainObject.Predmet.OstaliListNazivFormated_1">
      <item>Đino Škopac</item>
      <item>LILIJANA AUGUSTIN</item>
    </derivirana_varijabla>
  </DomainObject.Predmet.OstaliListNazivFormated>
  <DomainObject.Predmet.OstaliListNazivFormatedOIB>
    <izvorni_sadrzaj>
      <item>Đino Škopac, OIB 25638181580</item>
      <item>LILIJANA AUGUSTIN</item>
    </izvorni_sadrzaj>
    <derivirana_varijabla naziv="DomainObject.Predmet.OstaliListNazivFormatedOIB_1">
      <item>Đino Škopac, OIB 25638181580</item>
      <item>LILIJANA AUGUSTIN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MER d.o.o.</izvorni_sadrzaj>
    <derivirana_varijabla naziv="DomainObject.Predmet.ProtustrankaIDrugi_1">MER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MER d.o.o., OIB 57379198860, Borisa Zdrinščaka 17, 51415 Lovran</izvorni_sadrzaj>
    <derivirana_varijabla naziv="DomainObject.Predmet.ProtustrankaIDrugiAdressOIB_1">MER d.o.o., OIB 57379198860, Borisa Zdrinščaka 17,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MER d.o.o.</item>
      <item>Đino Škopac</item>
      <item>LILIJANA AUGUSTIN</item>
    </izvorni_sadrzaj>
    <derivirana_varijabla naziv="DomainObject.Predmet.SudioniciListNaziv_1">
      <item>FINA Rijeka</item>
      <item>MER d.o.o.</item>
      <item>Đino Škopac</item>
      <item>LILIJANA AUGUSTIN</item>
    </derivirana_varijabla>
  </DomainObject.Predmet.SudioniciListNaziv>
  <DomainObject.Predmet.SudioniciListAdressOIB>
    <izvorni_sadrzaj>
      <item>FINA Rijeka, OIB 85821130368, Frana Kurelca 8,51000 Rijeka</item>
      <item>MER d.o.o., OIB 57379198860, Borisa Zdrinščaka 17,51415 Lovran</item>
      <item>Đino Škopac, OIB 25638181580, Salakovci 15,52220 Salakovci</item>
      <item>LILIJANA AUGUSTIN</item>
    </izvorni_sadrzaj>
    <derivirana_varijabla naziv="DomainObject.Predmet.SudioniciListAdressOIB_1">
      <item>FINA Rijeka, OIB 85821130368, Frana Kurelca 8,51000 Rijeka</item>
      <item>MER d.o.o., OIB 57379198860, Borisa Zdrinščaka 17,51415 Lovran</item>
      <item>Đino Škopac, OIB 25638181580, Salakovci 15,52220 Salakovci</item>
      <item>LILIJANA AUGUSTIN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57379198860</item>
      <item>, OIB 25638181580</item>
      <item>, OIB null</item>
    </izvorni_sadrzaj>
    <derivirana_varijabla naziv="DomainObject.Predmet.SudioniciListNazivOIB_1">
      <item>, OIB 85821130368</item>
      <item>, OIB 57379198860</item>
      <item>, OIB 25638181580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2285</properties:Characters>
  <properties:Lines>64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2017-01-30T13:22:00Z</dcterms:created>
  <dc:creator>huljevn</dc:creator>
  <cp:lastModifiedBy>Jasna Radulović</cp:lastModifiedBy>
  <cp:lastPrinted>2017-01-30T13:25:00Z</cp:lastPrinted>
  <dcterms:modified xmlns:xsi="http://www.w3.org/2001/XMLSchema-instance" xsi:type="dcterms:W3CDTF">2017-01-30T13:26:00Z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