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c34db0" w14:paraId="3c34db0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1B5E0E">
        <w:t>St-1043/18-6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4E08B1">
        <w:t>Trgovački sud u Osijeku,</w:t>
      </w:r>
      <w:r w:rsidR="004E1F72">
        <w:t xml:space="preserve"> po stečajnoj sutkinji Nadi Roso, na temelju prijedloga   sudskog savjetnika Augustina Jalšovec</w:t>
      </w:r>
      <w:r w:rsidR="004E08B1">
        <w:t xml:space="preserve"> u skraćenom stečajnom postupku povodom zahtjeva FINANCIJSKE AGENCIJE, OIB: 85821130368, RC </w:t>
      </w:r>
      <w:r w:rsidR="006D3517">
        <w:t>OSIJEK</w:t>
      </w:r>
      <w:r w:rsidR="004E08B1">
        <w:t xml:space="preserve">, Podružnica </w:t>
      </w:r>
      <w:r w:rsidR="006D3517">
        <w:t>Osijek</w:t>
      </w:r>
      <w:r w:rsidR="004E08B1">
        <w:t xml:space="preserve">, </w:t>
      </w:r>
      <w:r w:rsidR="006D3517">
        <w:t>L. Jagera 3</w:t>
      </w:r>
      <w:r w:rsidR="004E08B1">
        <w:t>,</w:t>
      </w:r>
      <w:r w:rsidR="00E67AC6">
        <w:t xml:space="preserve"> i vjerovnika Republike Hrvatske, Ministarstva financija, Porezne uprave, Područnog ureda Slavonije i Baranje, OIB: 18683136487, zastupan po Županijskom državnom odvjetništvu u Osijeku, </w:t>
      </w:r>
      <w:r w:rsidRPr="00A82800">
        <w:t>nad</w:t>
      </w:r>
      <w:r w:rsidR="00DC72F9">
        <w:t xml:space="preserve"> dužnikom </w:t>
      </w:r>
      <w:r w:rsidRPr="00A82800">
        <w:t xml:space="preserve"> </w:t>
      </w:r>
      <w:r w:rsidR="001B5E0E">
        <w:t>BIORAD d.o.o. za proizvodnju energije iz obnovljivih izvora i trgovinu, Višnjevac, Bana Josipa Jelačića 154, MBS 030109330, OIB 52349707931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6D3517">
        <w:t>1</w:t>
      </w:r>
      <w:r w:rsidR="00D56762">
        <w:t>3</w:t>
      </w:r>
      <w:r w:rsidR="006D3517">
        <w:t xml:space="preserve">. </w:t>
      </w:r>
      <w:r w:rsidR="001B5E0E">
        <w:t>prosinca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BD1761" w:rsidR="005E39A3">
      <w:pPr>
        <w:pStyle w:val="Odlomakpopisa"/>
        <w:numPr>
          <w:ilvl w:val="0"/>
          <w:numId w:val="9"/>
        </w:numPr>
        <w:jc w:val="both"/>
        <w:rPr>
          <w:b/>
        </w:rPr>
      </w:pPr>
      <w:r w:rsidRPr="00EB6F5F">
        <w:t>OBUSTAVLJA SE</w:t>
      </w:r>
      <w:r>
        <w:t xml:space="preserve">  skraćeni stečajni postupak nad dužnikom </w:t>
      </w:r>
      <w:r w:rsidRPr="00BD1761">
        <w:rPr>
          <w:b/>
        </w:rPr>
        <w:t xml:space="preserve"> </w:t>
      </w:r>
      <w:r w:rsidR="001B5E0E">
        <w:t>BIORAD d.o.o. za proizvodnju energije iz obnovljivih izvora i trgovinu, Višnjevac, Bana Josipa Jelačića 154, MBS 030109330, OIB 52349707931</w:t>
      </w:r>
      <w:r>
        <w:t>,</w:t>
      </w:r>
      <w:r w:rsidRPr="00874E40">
        <w:t xml:space="preserve">  </w:t>
      </w:r>
      <w:r>
        <w:t xml:space="preserve">a prijedlog FINE RC </w:t>
      </w:r>
      <w:r w:rsidR="006D3517">
        <w:t xml:space="preserve">Osijek, </w:t>
      </w:r>
      <w:r>
        <w:t xml:space="preserve"> od </w:t>
      </w:r>
      <w:r w:rsidR="001B5E0E">
        <w:t>26. srpnja</w:t>
      </w:r>
      <w:r w:rsidR="00F5383A">
        <w:t xml:space="preserve"> </w:t>
      </w:r>
      <w:r w:rsidR="006D3517">
        <w:t xml:space="preserve"> 2018</w:t>
      </w:r>
      <w:r w:rsidR="00F5383A">
        <w:t xml:space="preserve">. </w:t>
      </w:r>
      <w:r>
        <w:t xml:space="preserve"> za </w:t>
      </w:r>
      <w:r w:rsidR="004E08B1">
        <w:t xml:space="preserve">provedbu </w:t>
      </w:r>
      <w:r>
        <w:t xml:space="preserve">skraćenog stečajnog postupka </w:t>
      </w:r>
      <w:r w:rsidRPr="00874E40">
        <w:t>se odbacuje</w:t>
      </w:r>
      <w:r w:rsidRPr="00BD1761">
        <w:rPr>
          <w:b/>
        </w:rPr>
        <w:t>.</w:t>
      </w:r>
    </w:p>
    <w:p w:rsidRDefault="00BD1761" w:rsidP="00BD1761" w:rsidR="00BD1761">
      <w:pPr>
        <w:pStyle w:val="Odlomakpopisa"/>
        <w:ind w:left="1080"/>
        <w:jc w:val="both"/>
        <w:rPr>
          <w:b/>
        </w:rPr>
      </w:pPr>
    </w:p>
    <w:p w:rsidRDefault="00BD1761" w:rsidP="00BD1761" w:rsidR="00BD1761" w:rsidRPr="00BD1761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Odbacuje se prijedlog vjerovnika Republike Hrvatske Ministarstva financija Porezne uprave, OIB: 18683136487,  od </w:t>
      </w:r>
      <w:r w:rsidR="001B5E0E">
        <w:t>6. kolovoza</w:t>
      </w:r>
      <w:r w:rsidRPr="00BD1761">
        <w:t xml:space="preserve"> 2018. za otvaranje stečajnog postupka</w:t>
      </w:r>
      <w:r w:rsidR="00E67AC6">
        <w:t>.</w:t>
      </w:r>
      <w:r>
        <w:rPr>
          <w:b/>
        </w:rPr>
        <w:t xml:space="preserve"> 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1B5E0E">
        <w:rPr>
          <w:bCs/>
        </w:rPr>
        <w:t>26</w:t>
      </w:r>
      <w:r w:rsidR="006D3517">
        <w:rPr>
          <w:bCs/>
        </w:rPr>
        <w:t xml:space="preserve">. </w:t>
      </w:r>
      <w:r w:rsidR="001B5E0E">
        <w:rPr>
          <w:bCs/>
        </w:rPr>
        <w:t>srpnj</w:t>
      </w:r>
      <w:r w:rsidR="006D3517">
        <w:rPr>
          <w:bCs/>
        </w:rPr>
        <w:t>a 2018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6D3517">
        <w:rPr>
          <w:bCs/>
        </w:rPr>
        <w:t>Osijek</w:t>
      </w:r>
      <w:r>
        <w:rPr>
          <w:bCs/>
        </w:rPr>
        <w:t xml:space="preserve"> je predložila otvaranje skraćenog stečajnog postupka za dužnika </w:t>
      </w:r>
      <w:r w:rsidR="001B5E0E">
        <w:rPr>
          <w:bCs/>
        </w:rPr>
        <w:t xml:space="preserve"> </w:t>
      </w:r>
      <w:r w:rsidR="001B5E0E">
        <w:t>BIORAD d.o.o. za proizvodnju energije iz obnovljivih izvora i trgovinu, Višnjevac, Bana Josipa Jelačića 154, MBS 030109330, OIB 52349707931</w:t>
      </w:r>
      <w:r w:rsidR="00EF7454">
        <w:t xml:space="preserve">,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>navodeći da dužnik na dan</w:t>
      </w:r>
      <w:r w:rsidR="00DC72F9">
        <w:rPr>
          <w:bCs/>
        </w:rPr>
        <w:t xml:space="preserve"> </w:t>
      </w:r>
      <w:r>
        <w:rPr>
          <w:bCs/>
        </w:rPr>
        <w:t xml:space="preserve"> </w:t>
      </w:r>
      <w:r w:rsidR="001B5E0E">
        <w:rPr>
          <w:bCs/>
        </w:rPr>
        <w:t>24</w:t>
      </w:r>
      <w:r>
        <w:rPr>
          <w:bCs/>
        </w:rPr>
        <w:t xml:space="preserve">. </w:t>
      </w:r>
      <w:r w:rsidR="001B5E0E">
        <w:rPr>
          <w:bCs/>
        </w:rPr>
        <w:t>srpnja</w:t>
      </w:r>
      <w:r w:rsidR="00F5383A">
        <w:rPr>
          <w:bCs/>
        </w:rPr>
        <w:t xml:space="preserve"> </w:t>
      </w:r>
      <w:r w:rsidR="006D3517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1B5E0E">
        <w:rPr>
          <w:bCs/>
        </w:rPr>
        <w:t>3.431.044,05</w:t>
      </w:r>
      <w:r>
        <w:rPr>
          <w:bCs/>
        </w:rPr>
        <w:t xml:space="preserve">  kn te da nema  zaposlenih.</w:t>
      </w:r>
    </w:p>
    <w:p w:rsidRDefault="00957FA7" w:rsidP="005E39A3" w:rsidR="00957FA7">
      <w:pPr>
        <w:jc w:val="both"/>
        <w:rPr>
          <w:bCs/>
        </w:rPr>
      </w:pPr>
    </w:p>
    <w:p w:rsidRDefault="00BD1761" w:rsidP="005E39A3" w:rsidR="005E39A3">
      <w:pPr>
        <w:jc w:val="both"/>
        <w:rPr>
          <w:bCs/>
        </w:rPr>
      </w:pPr>
      <w:r>
        <w:rPr>
          <w:bCs/>
        </w:rPr>
        <w:tab/>
        <w:t xml:space="preserve">Dana </w:t>
      </w:r>
      <w:r w:rsidR="001B5E0E">
        <w:rPr>
          <w:bCs/>
        </w:rPr>
        <w:t xml:space="preserve"> 6. kolovoza</w:t>
      </w:r>
      <w:r>
        <w:rPr>
          <w:bCs/>
        </w:rPr>
        <w:t xml:space="preserve"> 2018. zaprimljen je i prijedlog RH Ministarstva financija, Porezne uprave Osijek, zastupane po Županijskom državnom odvjetništvu u Osijeku za otvaranje stečajnog postupka iz razloga što isti ima prema dužniku </w:t>
      </w:r>
      <w:r w:rsidR="00957FA7">
        <w:rPr>
          <w:bCs/>
        </w:rPr>
        <w:t xml:space="preserve">tražbinu u iznosu od </w:t>
      </w:r>
      <w:r w:rsidR="001B5E0E">
        <w:rPr>
          <w:bCs/>
        </w:rPr>
        <w:t xml:space="preserve">141.837,41 </w:t>
      </w:r>
      <w:r w:rsidR="00957FA7">
        <w:rPr>
          <w:bCs/>
        </w:rPr>
        <w:t xml:space="preserve">kn. </w:t>
      </w:r>
    </w:p>
    <w:p w:rsidRDefault="00957FA7" w:rsidP="005E39A3" w:rsidR="00957FA7">
      <w:pPr>
        <w:jc w:val="both"/>
        <w:rPr>
          <w:bCs/>
        </w:rPr>
      </w:pPr>
    </w:p>
    <w:p w:rsidRDefault="001B5E0E" w:rsidP="005E39A3" w:rsidR="001B5E0E">
      <w:pPr>
        <w:ind w:firstLine="720"/>
        <w:jc w:val="both"/>
        <w:rPr>
          <w:bCs/>
        </w:rPr>
      </w:pPr>
    </w:p>
    <w:p w:rsidRDefault="001B5E0E" w:rsidP="005E39A3" w:rsidR="001B5E0E">
      <w:pPr>
        <w:ind w:firstLine="720"/>
        <w:jc w:val="both"/>
        <w:rPr>
          <w:bCs/>
        </w:rPr>
      </w:pPr>
    </w:p>
    <w:p w:rsidRDefault="00872C0E" w:rsidP="00872C0E" w:rsidR="00872C0E" w:rsidRPr="002E3D11">
      <w:pPr>
        <w:jc w:val="right"/>
      </w:pPr>
      <w:r>
        <w:t>Poslovni br. 18 St-1043/18-6</w:t>
      </w:r>
    </w:p>
    <w:p w:rsidRDefault="00872C0E" w:rsidP="001E64B4" w:rsidR="00872C0E">
      <w:pPr>
        <w:ind w:firstLine="720"/>
        <w:jc w:val="both"/>
        <w:rPr>
          <w:bCs/>
        </w:rPr>
      </w:pPr>
    </w:p>
    <w:p w:rsidRDefault="00872C0E" w:rsidP="00872C0E" w:rsidR="00872C0E">
      <w:pPr>
        <w:jc w:val="both"/>
        <w:rPr>
          <w:bCs/>
        </w:rPr>
      </w:pPr>
    </w:p>
    <w:p w:rsidRDefault="00E53E1B" w:rsidP="00872C0E" w:rsidR="00E53E1B">
      <w:pPr>
        <w:jc w:val="both"/>
        <w:rPr>
          <w:bCs/>
        </w:rPr>
      </w:pPr>
    </w:p>
    <w:p w:rsidRDefault="001E64B4" w:rsidP="001E64B4" w:rsidR="00DF3779">
      <w:pPr>
        <w:ind w:firstLine="720"/>
        <w:jc w:val="both"/>
        <w:rPr>
          <w:bCs/>
        </w:rPr>
      </w:pPr>
      <w:r>
        <w:rPr>
          <w:bCs/>
        </w:rPr>
        <w:t>Dana 16. kolovoza 2018. zaprimljen je podnesak stečajnog dužnika sa rješenjima</w:t>
      </w:r>
      <w:r w:rsidR="004E1F72">
        <w:rPr>
          <w:bCs/>
        </w:rPr>
        <w:t xml:space="preserve"> ovoga suda </w:t>
      </w:r>
      <w:r>
        <w:rPr>
          <w:bCs/>
        </w:rPr>
        <w:t xml:space="preserve"> o upisu u sudski registar </w:t>
      </w:r>
      <w:r w:rsidR="002555D6">
        <w:rPr>
          <w:bCs/>
        </w:rPr>
        <w:t>i to</w:t>
      </w:r>
      <w:r w:rsidR="004E1F72">
        <w:rPr>
          <w:bCs/>
        </w:rPr>
        <w:t xml:space="preserve">: </w:t>
      </w:r>
      <w:r w:rsidR="002555D6">
        <w:rPr>
          <w:bCs/>
        </w:rPr>
        <w:t xml:space="preserve"> broj Tt-18/4757-2  (list 25 spisa) od 31. srpnja 2018., </w:t>
      </w:r>
      <w:r w:rsidR="004E1F72">
        <w:rPr>
          <w:bCs/>
        </w:rPr>
        <w:t xml:space="preserve"> i</w:t>
      </w:r>
      <w:r w:rsidR="002555D6">
        <w:rPr>
          <w:bCs/>
        </w:rPr>
        <w:t xml:space="preserve">   broj Tt-18/4756-2 (list 26 spisa) od 31. srpnja 2018.</w:t>
      </w:r>
      <w:r w:rsidR="00DF3779">
        <w:rPr>
          <w:bCs/>
        </w:rPr>
        <w:t>,</w:t>
      </w:r>
      <w:r w:rsidR="004E1F72">
        <w:rPr>
          <w:bCs/>
        </w:rPr>
        <w:t xml:space="preserve"> a</w:t>
      </w:r>
      <w:r w:rsidR="00DF3779">
        <w:rPr>
          <w:bCs/>
        </w:rPr>
        <w:t xml:space="preserve"> </w:t>
      </w:r>
      <w:r w:rsidR="002555D6">
        <w:rPr>
          <w:bCs/>
        </w:rPr>
        <w:t xml:space="preserve"> </w:t>
      </w:r>
      <w:r>
        <w:rPr>
          <w:bCs/>
        </w:rPr>
        <w:t xml:space="preserve"> iz kojih  proizlazi da je stečajni dužnik  </w:t>
      </w:r>
      <w:r w:rsidR="002555D6">
        <w:rPr>
          <w:bCs/>
        </w:rPr>
        <w:t>naprijed navedenim odlukama pripojen trgovačkom društvu D&amp;D MOBILE HOME d.o.o. za turizam i usluge, Višnjevac, Bana J. Jelačića 154,</w:t>
      </w:r>
      <w:r w:rsidR="00DF3779">
        <w:rPr>
          <w:bCs/>
        </w:rPr>
        <w:t xml:space="preserve"> MBS 030195267, OIB 11138112994. </w:t>
      </w:r>
    </w:p>
    <w:p w:rsidRDefault="00E53E1B" w:rsidP="001E64B4" w:rsidR="00E53E1B">
      <w:pPr>
        <w:ind w:firstLine="720"/>
        <w:jc w:val="both"/>
        <w:rPr>
          <w:bCs/>
        </w:rPr>
      </w:pPr>
    </w:p>
    <w:p w:rsidRDefault="001E64B4" w:rsidP="001E64B4" w:rsidR="001E64B4">
      <w:pPr>
        <w:ind w:firstLine="720"/>
        <w:jc w:val="both"/>
        <w:rPr>
          <w:bCs/>
        </w:rPr>
      </w:pPr>
      <w:r>
        <w:rPr>
          <w:bCs/>
        </w:rPr>
        <w:t xml:space="preserve">Sud je 11. prosinca 2018. izvršio uvid u Izvadak iz sudskog registra za stečajnog dužnika i za trgovačko društvo D&amp;D MOBILE HOME d.o.o. za turizam i usluge, Višnjevac, Bana J. Jelačića 154, MBS 030195267, OIB 11138112994, te je utvrdio da je na temelju </w:t>
      </w:r>
      <w:r w:rsidR="00D65CB7">
        <w:rPr>
          <w:bCs/>
        </w:rPr>
        <w:t xml:space="preserve">Odluke skupštine stečajnog dužnika 27. srpnja 2018. i Odluke skupštine društva </w:t>
      </w:r>
      <w:r>
        <w:rPr>
          <w:bCs/>
        </w:rPr>
        <w:t xml:space="preserve"> </w:t>
      </w:r>
      <w:r w:rsidR="00D65CB7">
        <w:rPr>
          <w:bCs/>
        </w:rPr>
        <w:t>D&amp;D MOBILE HOME d.o.o. za turizam i usluge, Višnjevac, Bana J. Jelačića 154, MBS 030195267, OIB 11138112994 stečajni dužnik pripojen</w:t>
      </w:r>
      <w:r w:rsidR="004E1F72">
        <w:rPr>
          <w:bCs/>
        </w:rPr>
        <w:t xml:space="preserve"> trgovačkom društvu </w:t>
      </w:r>
      <w:r w:rsidR="00D65CB7">
        <w:rPr>
          <w:bCs/>
        </w:rPr>
        <w:t xml:space="preserve"> D&amp;D MOBILE HOME d.o.o. za turizam i usluge.</w:t>
      </w:r>
    </w:p>
    <w:p w:rsidRDefault="00E53E1B" w:rsidP="001E64B4" w:rsidR="00E53E1B">
      <w:pPr>
        <w:ind w:firstLine="720"/>
        <w:jc w:val="both"/>
        <w:rPr>
          <w:bCs/>
        </w:rPr>
      </w:pPr>
    </w:p>
    <w:p w:rsidRDefault="00D65CB7" w:rsidP="001E64B4" w:rsidR="00D65CB7">
      <w:pPr>
        <w:ind w:firstLine="720"/>
        <w:jc w:val="both"/>
        <w:rPr>
          <w:bCs/>
        </w:rPr>
      </w:pPr>
      <w:r>
        <w:rPr>
          <w:bCs/>
        </w:rPr>
        <w:t>Nadalje, uvidom u naprijed navedene izvatke iz sudskog registra sud je utvrdio da je rješenjima ovoga suda</w:t>
      </w:r>
      <w:r w:rsidR="00C744D2">
        <w:rPr>
          <w:bCs/>
        </w:rPr>
        <w:t xml:space="preserve"> od dana 31. srpnja 2018. </w:t>
      </w:r>
      <w:r>
        <w:rPr>
          <w:bCs/>
        </w:rPr>
        <w:t xml:space="preserve"> broj Tt-18/4757-2  i  Tt-18/4756-2, upisano pripajanje naprijed navedenih trgovačkih društava u sudski registar te je utvrđeno također da su oba rješenja postala pravomoćna.</w:t>
      </w:r>
    </w:p>
    <w:p w:rsidRDefault="00E53E1B" w:rsidP="001E64B4" w:rsidR="00E53E1B">
      <w:pPr>
        <w:ind w:firstLine="720"/>
        <w:jc w:val="both"/>
        <w:rPr>
          <w:bCs/>
        </w:rPr>
      </w:pPr>
    </w:p>
    <w:p w:rsidRDefault="004E1F72" w:rsidP="001E64B4" w:rsidR="00D65CB7">
      <w:pPr>
        <w:ind w:firstLine="720"/>
        <w:jc w:val="both"/>
        <w:rPr>
          <w:bCs/>
        </w:rPr>
      </w:pPr>
      <w:r>
        <w:rPr>
          <w:bCs/>
        </w:rPr>
        <w:t>Sukladno odredbi</w:t>
      </w:r>
      <w:r w:rsidR="00D65CB7">
        <w:rPr>
          <w:bCs/>
        </w:rPr>
        <w:t xml:space="preserve"> članka 3. Stečajnog zakona</w:t>
      </w:r>
      <w:r w:rsidR="00B473CB">
        <w:rPr>
          <w:bCs/>
        </w:rPr>
        <w:t xml:space="preserve"> </w:t>
      </w:r>
      <w:r w:rsidR="00D65CB7">
        <w:rPr>
          <w:bCs/>
        </w:rPr>
        <w:t xml:space="preserve"> stečajni postupak se provodi nad pravnom osobom. </w:t>
      </w:r>
    </w:p>
    <w:p w:rsidRDefault="00E53E1B" w:rsidP="00B473CB" w:rsidR="00E53E1B">
      <w:pPr>
        <w:ind w:firstLine="720"/>
        <w:jc w:val="both"/>
        <w:rPr>
          <w:bCs/>
        </w:rPr>
      </w:pPr>
    </w:p>
    <w:p w:rsidRDefault="00D65CB7" w:rsidP="00B473CB" w:rsidR="00B473CB" w:rsidRPr="00B473CB">
      <w:pPr>
        <w:ind w:firstLine="720"/>
        <w:jc w:val="both"/>
      </w:pPr>
      <w:r>
        <w:rPr>
          <w:bCs/>
        </w:rPr>
        <w:t>Odredbom članka  4. Zakona o trgovačkim društvima</w:t>
      </w:r>
      <w:r w:rsidR="00B473CB">
        <w:rPr>
          <w:bCs/>
        </w:rPr>
        <w:t xml:space="preserve"> </w:t>
      </w:r>
      <w:r w:rsidR="00B473CB" w:rsidRPr="00A82450">
        <w:t>("Narodne novine" broj 111/93, 34/99, 52/00, 118/03, 107/07, 146/08, 137/09, 111/12</w:t>
      </w:r>
      <w:r w:rsidR="00B473CB">
        <w:t xml:space="preserve">, </w:t>
      </w:r>
      <w:r w:rsidR="00B473CB" w:rsidRPr="00A82450">
        <w:t xml:space="preserve"> 68/13</w:t>
      </w:r>
      <w:r w:rsidR="00B473CB">
        <w:t xml:space="preserve"> i 110/15)</w:t>
      </w:r>
      <w:r w:rsidR="00B473CB" w:rsidRPr="00C22A85">
        <w:t xml:space="preserve"> u daljnjem tekstu: Zakon o</w:t>
      </w:r>
      <w:r w:rsidR="00B473CB">
        <w:t xml:space="preserve"> trgovačkim društvima)</w:t>
      </w:r>
      <w:r w:rsidR="00B473CB">
        <w:rPr>
          <w:bCs/>
        </w:rPr>
        <w:t xml:space="preserve"> </w:t>
      </w:r>
      <w:r>
        <w:rPr>
          <w:bCs/>
        </w:rPr>
        <w:t xml:space="preserve"> propisano je da trgovačko društvo svojstvo pravne osobe stječe upisom u sudski registar a odredbom članka 541.st.3.  </w:t>
      </w:r>
      <w:r w:rsidR="00B473CB">
        <w:t>propisano je da pripojeno društvo prestaje s danom upisa pripaja</w:t>
      </w:r>
      <w:r w:rsidR="004E1F72">
        <w:t xml:space="preserve">nja </w:t>
      </w:r>
      <w:r w:rsidR="00B473CB">
        <w:t xml:space="preserve"> u sudski registar u kojemu je upisano društvo preuzimatelj a da nije potrebno da se ono posebno briše iz sudskog registra te da upisom pripajanja članovi pripojenog društva postaju članovima društva preuzimatelja.</w:t>
      </w:r>
    </w:p>
    <w:p w:rsidRDefault="00E53E1B" w:rsidP="00DF3779" w:rsidR="00E53E1B">
      <w:pPr>
        <w:ind w:firstLine="708"/>
        <w:jc w:val="both"/>
        <w:rPr>
          <w:bCs/>
        </w:rPr>
      </w:pPr>
    </w:p>
    <w:p w:rsidRDefault="00DF3779" w:rsidP="00DF3779" w:rsidR="00DF3779">
      <w:pPr>
        <w:ind w:firstLine="708"/>
        <w:jc w:val="both"/>
        <w:rPr>
          <w:bCs/>
        </w:rPr>
      </w:pPr>
      <w:r>
        <w:rPr>
          <w:bCs/>
        </w:rPr>
        <w:t xml:space="preserve">Odredbom članka 466. st. 1. toč. 3. Zakona o trgovačkim društvima propisano je da razlozi za prestanak društva jesu: pripajanje društva drugom društvu, spajanje s drugim društvom i podjela društva s razdvajanjem.   </w:t>
      </w:r>
    </w:p>
    <w:p w:rsidRDefault="00E53E1B" w:rsidP="00DF3779" w:rsidR="00E53E1B">
      <w:pPr>
        <w:ind w:firstLine="708"/>
        <w:jc w:val="both"/>
        <w:rPr>
          <w:bCs/>
        </w:rPr>
      </w:pPr>
    </w:p>
    <w:p w:rsidRDefault="00B473CB" w:rsidP="00DF3779" w:rsidR="00B473CB">
      <w:pPr>
        <w:ind w:firstLine="708"/>
        <w:jc w:val="both"/>
        <w:rPr>
          <w:bCs/>
        </w:rPr>
      </w:pPr>
      <w:r>
        <w:rPr>
          <w:bCs/>
        </w:rPr>
        <w:t>Nadalje odredbom članka 11.</w:t>
      </w:r>
      <w:r w:rsidR="00FD0582">
        <w:rPr>
          <w:bCs/>
        </w:rPr>
        <w:t xml:space="preserve"> st. 3</w:t>
      </w:r>
      <w:r>
        <w:rPr>
          <w:bCs/>
        </w:rPr>
        <w:t xml:space="preserve">.  Zakona o sudskom registru </w:t>
      </w:r>
      <w:r w:rsidRPr="00B473CB">
        <w:rPr>
          <w:bCs/>
        </w:rPr>
        <w:t>("Narodne novine" broj 1/95, 57/96, 1/98, 30/99, 45/99, 54/05, 40/07, 91/10 , 90/11, 148/13,  93/14 i 110/15 u daljnjem tekstu: Zakon o sudskom registru)</w:t>
      </w:r>
      <w:r>
        <w:rPr>
          <w:bCs/>
        </w:rPr>
        <w:t xml:space="preserve"> propisano je da</w:t>
      </w:r>
      <w:r w:rsidR="00FD0582">
        <w:rPr>
          <w:bCs/>
        </w:rPr>
        <w:t xml:space="preserve"> </w:t>
      </w:r>
      <w:r>
        <w:rPr>
          <w:bCs/>
        </w:rPr>
        <w:t xml:space="preserve"> učinci</w:t>
      </w:r>
      <w:r w:rsidR="00FD0582">
        <w:rPr>
          <w:bCs/>
        </w:rPr>
        <w:t xml:space="preserve"> </w:t>
      </w:r>
      <w:r>
        <w:rPr>
          <w:bCs/>
        </w:rPr>
        <w:t xml:space="preserve"> upisa </w:t>
      </w:r>
      <w:r w:rsidR="00FD0582">
        <w:rPr>
          <w:bCs/>
        </w:rPr>
        <w:t xml:space="preserve">pripajanja, u skladu s čl. 541. Zakona o trgovačkim društvima  </w:t>
      </w:r>
      <w:r>
        <w:rPr>
          <w:bCs/>
        </w:rPr>
        <w:t>nastaju danom upisa</w:t>
      </w:r>
      <w:r w:rsidR="00872C0E">
        <w:rPr>
          <w:bCs/>
        </w:rPr>
        <w:t xml:space="preserve"> u sudski registar</w:t>
      </w:r>
      <w:r>
        <w:rPr>
          <w:bCs/>
        </w:rPr>
        <w:t xml:space="preserve">. </w:t>
      </w:r>
    </w:p>
    <w:p w:rsidRDefault="00E53E1B" w:rsidP="00872C0E" w:rsidR="00E53E1B">
      <w:pPr>
        <w:rPr>
          <w:bCs/>
        </w:rPr>
      </w:pPr>
    </w:p>
    <w:p w:rsidRDefault="00872C0E" w:rsidP="00C744D2" w:rsidR="00C744D2">
      <w:pPr>
        <w:ind w:firstLine="708"/>
        <w:jc w:val="both"/>
        <w:rPr>
          <w:bCs/>
        </w:rPr>
      </w:pPr>
      <w:r>
        <w:rPr>
          <w:bCs/>
        </w:rPr>
        <w:t>Slijedom svega iznijetoga budući da je sud utvrdio da je</w:t>
      </w:r>
      <w:r w:rsidR="00C744D2">
        <w:rPr>
          <w:bCs/>
        </w:rPr>
        <w:t xml:space="preserve"> u sudski registar ovoga suda dana 31. srpnja 2018. </w:t>
      </w:r>
      <w:r>
        <w:rPr>
          <w:bCs/>
        </w:rPr>
        <w:t xml:space="preserve"> </w:t>
      </w:r>
      <w:r w:rsidR="00C744D2">
        <w:rPr>
          <w:bCs/>
        </w:rPr>
        <w:t>upisano pripaja</w:t>
      </w:r>
      <w:r>
        <w:rPr>
          <w:bCs/>
        </w:rPr>
        <w:t>n</w:t>
      </w:r>
      <w:r w:rsidR="00C744D2">
        <w:rPr>
          <w:bCs/>
        </w:rPr>
        <w:t>je stečajnog dužnika</w:t>
      </w:r>
      <w:r>
        <w:rPr>
          <w:bCs/>
        </w:rPr>
        <w:t xml:space="preserve"> trgovačkom društvu D&amp;D MOBILE HOME d.o.o. za turizam i usluge, Višnjevac, Bana J. Jelačića 154, MBS 030195267, OIB 11138112994, te da  je sa tim danom </w:t>
      </w:r>
      <w:r w:rsidR="00C744D2">
        <w:rPr>
          <w:bCs/>
        </w:rPr>
        <w:t xml:space="preserve">stečajni dužnik </w:t>
      </w:r>
      <w:r>
        <w:rPr>
          <w:bCs/>
        </w:rPr>
        <w:t>prestao i postojati</w:t>
      </w:r>
    </w:p>
    <w:p w:rsidRDefault="00C744D2" w:rsidP="00C744D2" w:rsidR="00C744D2">
      <w:pPr>
        <w:ind w:firstLine="708"/>
        <w:jc w:val="both"/>
        <w:rPr>
          <w:bCs/>
        </w:rPr>
      </w:pPr>
    </w:p>
    <w:p w:rsidRDefault="00872C0E" w:rsidP="00C744D2" w:rsidR="00C744D2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:rsidRDefault="00C744D2" w:rsidP="00C744D2" w:rsidR="00C744D2" w:rsidRPr="002E3D11">
      <w:pPr>
        <w:jc w:val="right"/>
      </w:pPr>
      <w:r>
        <w:t>Poslovni br. 18 St-1043/18-6</w:t>
      </w:r>
    </w:p>
    <w:p w:rsidRDefault="00C744D2" w:rsidP="00AD10E9" w:rsidR="00C744D2">
      <w:pPr>
        <w:jc w:val="both"/>
        <w:rPr>
          <w:bCs/>
        </w:rPr>
      </w:pPr>
    </w:p>
    <w:p w:rsidRDefault="00C744D2" w:rsidP="00AD10E9" w:rsidR="00C744D2">
      <w:pPr>
        <w:jc w:val="both"/>
        <w:rPr>
          <w:bCs/>
        </w:rPr>
      </w:pPr>
    </w:p>
    <w:p w:rsidRDefault="00872C0E" w:rsidP="00AD10E9" w:rsidR="00872C0E" w:rsidRPr="00C744D2">
      <w:pPr>
        <w:jc w:val="both"/>
        <w:rPr>
          <w:bCs/>
        </w:rPr>
      </w:pPr>
      <w:r>
        <w:rPr>
          <w:bCs/>
        </w:rPr>
        <w:t xml:space="preserve">valjalo je temeljem članka 215.b st.1. Zakona o parničnom postupku </w:t>
      </w:r>
      <w:r w:rsidRPr="002448E3">
        <w:t>("Narodne novine" broj 53/91, 91/92, 112/99, 88/01, 117/03, 88/05, 02/07, 84/08, 96/08, 123/08, 57/11,  25/13</w:t>
      </w:r>
      <w:r w:rsidR="00E53E1B">
        <w:t xml:space="preserve"> i 89/14</w:t>
      </w:r>
      <w:r w:rsidRPr="002448E3">
        <w:t>; u daljnjem tekstu: Zakon o parničnom postupku)</w:t>
      </w:r>
      <w:r>
        <w:t xml:space="preserve"> a skladu s čl.</w:t>
      </w:r>
      <w:r w:rsidR="00E53E1B">
        <w:t xml:space="preserve"> 3. i čl.</w:t>
      </w:r>
      <w:r>
        <w:t xml:space="preserve"> 10. Stečajnog zakona</w:t>
      </w:r>
      <w:r w:rsidR="00E53E1B">
        <w:t xml:space="preserve"> </w:t>
      </w:r>
      <w:r>
        <w:t xml:space="preserve"> odlučiti kao u izreci ovog rješenja. </w:t>
      </w:r>
    </w:p>
    <w:p w:rsidRDefault="00872C0E" w:rsidP="00DF3779" w:rsidR="00872C0E">
      <w:pPr>
        <w:ind w:firstLine="708"/>
        <w:jc w:val="both"/>
        <w:rPr>
          <w:bCs/>
        </w:rPr>
      </w:pPr>
    </w:p>
    <w:p w:rsidRDefault="002555D6" w:rsidP="00DF3779" w:rsidR="001B5E0E" w:rsidRPr="00DF3779">
      <w:pPr>
        <w:ind w:firstLine="708"/>
      </w:pPr>
      <w:r>
        <w:rPr>
          <w:bCs/>
        </w:rPr>
        <w:t xml:space="preserve"> </w:t>
      </w:r>
      <w:r w:rsidR="005E39A3">
        <w:rPr>
          <w:bCs/>
        </w:rPr>
        <w:t xml:space="preserve"> </w:t>
      </w:r>
    </w:p>
    <w:p w:rsidRDefault="001B5E0E" w:rsidP="001B5E0E" w:rsidR="001B5E0E">
      <w:pPr>
        <w:ind w:firstLine="720"/>
        <w:jc w:val="both"/>
        <w:rPr>
          <w:bCs/>
        </w:rPr>
      </w:pP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56762">
        <w:rPr>
          <w:bCs/>
        </w:rPr>
        <w:t>13</w:t>
      </w:r>
      <w:r w:rsidR="00E53E1B">
        <w:rPr>
          <w:bCs/>
        </w:rPr>
        <w:t>. prosinca</w:t>
      </w:r>
      <w:r w:rsidR="00F5383A">
        <w:rPr>
          <w:bCs/>
        </w:rPr>
        <w:t xml:space="preserve">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946F23" w:rsidR="00946F23">
      <w:r>
        <w:t> </w:t>
      </w:r>
      <w:r w:rsidR="008E7444" w:rsidRPr="008E7444">
        <w:t xml:space="preserve">Zapisničar: </w:t>
      </w:r>
      <w:r w:rsidRPr="008E7444">
        <w:t xml:space="preserve">                                                                                 </w:t>
      </w:r>
      <w:r w:rsidRPr="008E7444">
        <w:tab/>
      </w:r>
      <w:r w:rsidR="00946F23">
        <w:t>STEČAJNA SUTKINJA</w:t>
      </w:r>
    </w:p>
    <w:p w:rsidRDefault="00946F23" w:rsidP="00946F23" w:rsidR="00946F23">
      <w:r>
        <w:t xml:space="preserve"> Gordana Harc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Nada Roso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946F23" w:rsidP="005E39A3" w:rsidR="00946F23">
      <w:pPr>
        <w:pStyle w:val="Naslov2"/>
        <w:rPr>
          <w:b w:val="false"/>
          <w:lang w:val="hr-HR"/>
        </w:rPr>
      </w:pPr>
    </w:p>
    <w:p w:rsidRDefault="005E39A3" w:rsidP="005E39A3" w:rsidR="005E39A3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</w:t>
      </w:r>
      <w:r w:rsidR="00946F23">
        <w:rPr>
          <w:b w:val="false"/>
          <w:lang w:val="hr-HR"/>
        </w:rPr>
        <w:t xml:space="preserve">   </w:t>
      </w:r>
      <w:r>
        <w:rPr>
          <w:b w:val="false"/>
          <w:lang w:val="hr-HR"/>
        </w:rPr>
        <w:t xml:space="preserve"> </w:t>
      </w:r>
      <w:r w:rsidR="00946F23">
        <w:rPr>
          <w:b w:val="false"/>
          <w:lang w:val="hr-HR"/>
        </w:rPr>
        <w:t xml:space="preserve">  </w:t>
      </w:r>
      <w:r>
        <w:rPr>
          <w:b w:val="false"/>
          <w:lang w:val="hr-HR"/>
        </w:rPr>
        <w:t xml:space="preserve">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946F23">
        <w:rPr>
          <w:b w:val="false"/>
          <w:lang w:val="hr-HR"/>
        </w:rPr>
        <w:t xml:space="preserve">        </w:t>
      </w:r>
      <w:r>
        <w:rPr>
          <w:b w:val="false"/>
          <w:lang w:val="hr-HR"/>
        </w:rPr>
        <w:t>Augustin Jalšovec</w:t>
      </w:r>
      <w:r w:rsidR="00E53E1B">
        <w:rPr>
          <w:b w:val="false"/>
          <w:lang w:val="hr-HR"/>
        </w:rPr>
        <w:t xml:space="preserve"> </w:t>
      </w:r>
      <w:r w:rsidR="00E67AC6">
        <w:rPr>
          <w:b w:val="false"/>
          <w:lang w:val="hr-HR"/>
        </w:rPr>
        <w:t xml:space="preserve"> </w:t>
      </w:r>
    </w:p>
    <w:p w:rsidRDefault="005E39A3" w:rsidP="005E39A3" w:rsidR="005E39A3">
      <w:pPr>
        <w:jc w:val="both"/>
        <w:rPr>
          <w:b/>
          <w:bCs/>
        </w:rPr>
      </w:pPr>
    </w:p>
    <w:p w:rsidRDefault="000F3554" w:rsidP="000F3554" w:rsidR="000F3554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0F3554" w:rsidP="000F3554" w:rsidR="000F3554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5E39A3" w:rsidP="005E39A3" w:rsidR="005E39A3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8E7444" w:rsidP="00B06363" w:rsidR="00B06363">
      <w:r>
        <w:t xml:space="preserve">DNA: 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FINA RC OSIJEK </w:t>
      </w:r>
    </w:p>
    <w:p w:rsidRDefault="004E1F72" w:rsidP="008E7444" w:rsidR="008E7444">
      <w:pPr>
        <w:pStyle w:val="Odlomakpopisa"/>
        <w:numPr>
          <w:ilvl w:val="0"/>
          <w:numId w:val="10"/>
        </w:numPr>
      </w:pPr>
      <w:r>
        <w:t xml:space="preserve">pravni slijednik D&amp;D MOBILE HOME d.o.o. 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vjerovnik </w:t>
      </w:r>
      <w:r w:rsidR="00C961ED">
        <w:t>po z.z. ŽDO Osijek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e-oglasna ploča </w:t>
      </w:r>
    </w:p>
    <w:p w:rsidRDefault="008E7444" w:rsidP="008E7444" w:rsidR="008E7444">
      <w:pPr>
        <w:pStyle w:val="Odlomakpopisa"/>
        <w:numPr>
          <w:ilvl w:val="0"/>
          <w:numId w:val="10"/>
        </w:numPr>
      </w:pPr>
      <w:r>
        <w:t xml:space="preserve">rj. obustavom </w:t>
      </w:r>
    </w:p>
    <w:p w:rsidRDefault="004E1F72" w:rsidP="008E7444" w:rsidR="008E7444" w:rsidRPr="002E3D11">
      <w:pPr>
        <w:pStyle w:val="Odlomakpopisa"/>
        <w:numPr>
          <w:ilvl w:val="0"/>
          <w:numId w:val="10"/>
        </w:numPr>
      </w:pPr>
      <w:r>
        <w:t>kal 20/01</w:t>
      </w:r>
    </w:p>
    <w:sectPr w:rsidSect="00AD67F8" w:rsidR="008E7444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A91">
          <w:rPr>
            <w:noProof/>
          </w:rPr>
          <w:t>3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D34AA"/>
    <w:multiLevelType w:val="hybridMultilevel"/>
    <w:tmpl w:val="8B9098F2"/>
    <w:lvl w:tplc="38B843B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97A11C2"/>
    <w:multiLevelType w:val="hybridMultilevel"/>
    <w:tmpl w:val="4DEA9020"/>
    <w:lvl w:tplc="720236D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75D23"/>
    <w:multiLevelType w:val="hybridMultilevel"/>
    <w:tmpl w:val="FA3C54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5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0F3554"/>
    <w:rsid w:val="001172AF"/>
    <w:rsid w:val="00122B97"/>
    <w:rsid w:val="0013588C"/>
    <w:rsid w:val="00137561"/>
    <w:rsid w:val="00143005"/>
    <w:rsid w:val="00157DAA"/>
    <w:rsid w:val="001B5E0E"/>
    <w:rsid w:val="001D7DC0"/>
    <w:rsid w:val="001E315F"/>
    <w:rsid w:val="001E64B4"/>
    <w:rsid w:val="001F3355"/>
    <w:rsid w:val="002555D6"/>
    <w:rsid w:val="00274EC6"/>
    <w:rsid w:val="00364EB7"/>
    <w:rsid w:val="003908EC"/>
    <w:rsid w:val="00393A91"/>
    <w:rsid w:val="003E4468"/>
    <w:rsid w:val="004049C3"/>
    <w:rsid w:val="00463C3F"/>
    <w:rsid w:val="004E08B1"/>
    <w:rsid w:val="004E1F72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D3517"/>
    <w:rsid w:val="006E7282"/>
    <w:rsid w:val="00720319"/>
    <w:rsid w:val="00740D9B"/>
    <w:rsid w:val="0075404A"/>
    <w:rsid w:val="007667D7"/>
    <w:rsid w:val="00783908"/>
    <w:rsid w:val="007C75AC"/>
    <w:rsid w:val="00850ECF"/>
    <w:rsid w:val="00872C0E"/>
    <w:rsid w:val="00883522"/>
    <w:rsid w:val="008D1548"/>
    <w:rsid w:val="008D7FA0"/>
    <w:rsid w:val="008E7444"/>
    <w:rsid w:val="0090773D"/>
    <w:rsid w:val="009158AC"/>
    <w:rsid w:val="00927558"/>
    <w:rsid w:val="00946F23"/>
    <w:rsid w:val="00947F82"/>
    <w:rsid w:val="00957FA7"/>
    <w:rsid w:val="009C4D46"/>
    <w:rsid w:val="00A324F9"/>
    <w:rsid w:val="00A958D2"/>
    <w:rsid w:val="00AB536E"/>
    <w:rsid w:val="00AD10E9"/>
    <w:rsid w:val="00AD67F8"/>
    <w:rsid w:val="00AE05A5"/>
    <w:rsid w:val="00B0080B"/>
    <w:rsid w:val="00B06363"/>
    <w:rsid w:val="00B473CB"/>
    <w:rsid w:val="00B6125C"/>
    <w:rsid w:val="00BA302F"/>
    <w:rsid w:val="00BD1761"/>
    <w:rsid w:val="00C13E72"/>
    <w:rsid w:val="00C3258D"/>
    <w:rsid w:val="00C744D2"/>
    <w:rsid w:val="00C82963"/>
    <w:rsid w:val="00C961ED"/>
    <w:rsid w:val="00CA7F62"/>
    <w:rsid w:val="00D56762"/>
    <w:rsid w:val="00D61325"/>
    <w:rsid w:val="00D65CB7"/>
    <w:rsid w:val="00D71279"/>
    <w:rsid w:val="00D87EF8"/>
    <w:rsid w:val="00DC72F9"/>
    <w:rsid w:val="00DF2CDA"/>
    <w:rsid w:val="00DF3779"/>
    <w:rsid w:val="00E33C3A"/>
    <w:rsid w:val="00E42342"/>
    <w:rsid w:val="00E53E1B"/>
    <w:rsid w:val="00E67AC6"/>
    <w:rsid w:val="00E958F4"/>
    <w:rsid w:val="00EF1A85"/>
    <w:rsid w:val="00EF7454"/>
    <w:rsid w:val="00F254BB"/>
    <w:rsid w:val="00F264FF"/>
    <w:rsid w:val="00F5383A"/>
    <w:rsid w:val="00F57A94"/>
    <w:rsid w:val="00F841EA"/>
    <w:rsid w:val="00FD0582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0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0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201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St-1043/2018-6</izvorni_sadrzaj>
    <derivirana_varijabla naziv="DomainObject.Oznaka_1">St-1043/2018-6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St-1043/2018</izvorni_sadrzaj>
    <derivirana_varijabla naziv="DomainObject.Predmet.OznakaBroj_1">St-1043/2018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BIORAD d.o.o. za proizvodnju energije iz obnovljivih izvora i trgovinu</izvorni_sadrzaj>
    <derivirana_varijabla naziv="DomainObject.Predmet.ProtustrankaFormated_1">  BIORAD d.o.o. za proizvodnju energije iz obnovljivih izvora i trgovinu</derivirana_varijabla>
  </DomainObject.Predmet.ProtustrankaFormated>
  <DomainObject.Predmet.ProtustrankaFormatedOIB>
    <izvorni_sadrzaj>  BIORAD d.o.o. za proizvodnju energije iz obnovljivih izvora i trgovinu, OIB 52349707931</izvorni_sadrzaj>
    <derivirana_varijabla naziv="DomainObject.Predmet.ProtustrankaFormatedOIB_1">  BIORAD d.o.o. za proizvodnju energije iz obnovljivih izvora i trgovinu, OIB 52349707931</derivirana_varijabla>
  </DomainObject.Predmet.ProtustrankaFormatedOIB>
  <DomainObject.Predmet.ProtustrankaFormatedWithAdress>
    <izvorni_sadrzaj> BIORAD d.o.o. za proizvodnju energije iz obnovljivih izvora i trgovinu, Bana Josipa Jelačića 154, 31220 Višnjevac</izvorni_sadrzaj>
    <derivirana_varijabla naziv="DomainObject.Predmet.ProtustrankaFormatedWithAdress_1"> BIORAD d.o.o. za proizvodnju energije iz obnovljivih izvora i trgovinu, Bana Josipa Jelačića 154, 31220 Višnjevac</derivirana_varijabla>
  </DomainObject.Predmet.ProtustrankaFormatedWithAdress>
  <DomainObject.Predmet.ProtustrankaFormatedWithAdressOIB>
    <izvorni_sadrzaj> BIORAD d.o.o. za proizvodnju energije iz obnovljivih izvora i trgovinu, OIB 52349707931, Bana Josipa Jelačića 154, 31220 Višnjevac</izvorni_sadrzaj>
    <derivirana_varijabla naziv="DomainObject.Predmet.ProtustrankaFormatedWithAdressOIB_1"> BIORAD d.o.o. za proizvodnju energije iz obnovljivih izvora i trgovinu, OIB 52349707931, Bana Josipa Jelačića 154, 31220 Višnjevac</derivirana_varijabla>
  </DomainObject.Predmet.ProtustrankaFormatedWithAdressOIB>
  <DomainObject.Predmet.ProtustrankaWithAdress>
    <izvorni_sadrzaj>BIORAD d.o.o. za proizvodnju energije iz obnovljivih izvora i trgovinu Bana Josipa Jelačića 154, 31220 Višnjevac</izvorni_sadrzaj>
    <derivirana_varijabla naziv="DomainObject.Predmet.ProtustrankaWithAdress_1">BIORAD d.o.o. za proizvodnju energije iz obnovljivih izvora i trgovinu Bana Josipa Jelačića 154, 31220 Višnjevac</derivirana_varijabla>
  </DomainObject.Predmet.ProtustrankaWithAdress>
  <DomainObject.Predmet.ProtustrankaWithAdressOIB>
    <izvorni_sadrzaj>BIORAD d.o.o. za proizvodnju energije iz obnovljivih izvora i trgovinu, OIB 52349707931, Bana Josipa Jelačića 154, 31220 Višnjevac</izvorni_sadrzaj>
    <derivirana_varijabla naziv="DomainObject.Predmet.ProtustrankaWithAdressOIB_1">BIORAD d.o.o. za proizvodnju energije iz obnovljivih izvora i trgovinu, OIB 52349707931, Bana Josipa Jelačića 154, 31220 Višnjevac</derivirana_varijabla>
  </DomainObject.Predmet.ProtustrankaWithAdressOIB>
  <DomainObject.Predmet.ProtustrankaNazivFormated>
    <izvorni_sadrzaj>BIORAD d.o.o. za proizvodnju energije iz obnovljivih izvora i trgovinu</izvorni_sadrzaj>
    <derivirana_varijabla naziv="DomainObject.Predmet.ProtustrankaNazivFormated_1">BIORAD d.o.o. za proizvodnju energije iz obnovljivih izvora i trgovinu</derivirana_varijabla>
  </DomainObject.Predmet.ProtustrankaNazivFormated>
  <DomainObject.Predmet.ProtustrankaNazivFormatedOIB>
    <izvorni_sadrzaj>BIORAD d.o.o. za proizvodnju energije iz obnovljivih izvora i trgovinu, OIB 52349707931</izvorni_sadrzaj>
    <derivirana_varijabla naziv="DomainObject.Predmet.ProtustrankaNazivFormatedOIB_1">BIORAD d.o.o. za proizvodnju energije iz obnovljivih izvora i trgovinu, OIB 52349707931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BIORAD d.o.o. za proizvodnju energije iz obnovljivih izvora i trgovinu</item>
    </izvorni_sadrzaj>
    <derivirana_varijabla naziv="DomainObject.Predmet.ProtuStrankaListFormated_1">
      <item>BIORAD d.o.o. za proizvodnju energije iz obnovljivih izvora i trgovinu</item>
    </derivirana_varijabla>
  </DomainObject.Predmet.ProtuStrankaListFormated>
  <DomainObject.Predmet.ProtuStrankaListFormatedOIB>
    <izvorni_sadrzaj>
      <item>BIORAD d.o.o. za proizvodnju energije iz obnovljivih izvora i trgovinu, OIB 52349707931</item>
    </izvorni_sadrzaj>
    <derivirana_varijabla naziv="DomainObject.Predmet.ProtuStrankaListFormatedOIB_1">
      <item>BIORAD d.o.o. za proizvodnju energije iz obnovljivih izvora i trgovinu, OIB 52349707931</item>
    </derivirana_varijabla>
  </DomainObject.Predmet.ProtuStrankaListFormatedOIB>
  <DomainObject.Predmet.ProtuStrankaListFormatedWithAdress>
    <izvorni_sadrzaj>
      <item>BIORAD d.o.o. za proizvodnju energije iz obnovljivih izvora i trgovinu, Bana Josipa Jelačića 154, 31220 Višnjevac</item>
    </izvorni_sadrzaj>
    <derivirana_varijabla naziv="DomainObject.Predmet.ProtuStrankaListFormatedWithAdress_1">
      <item>BIORAD d.o.o. za proizvodnju energije iz obnovljivih izvora i trgovinu, Bana Josipa Jelačića 154, 31220 Višnjevac</item>
    </derivirana_varijabla>
  </DomainObject.Predmet.ProtuStrankaListFormatedWithAdress>
  <DomainObject.Predmet.ProtuStrankaListFormatedWithAdressOIB>
    <izvorni_sadrzaj>
      <item>BIORAD d.o.o. za proizvodnju energije iz obnovljivih izvora i trgovinu, OIB 52349707931, Bana Josipa Jelačića 154, 31220 Višnjevac</item>
    </izvorni_sadrzaj>
    <derivirana_varijabla naziv="DomainObject.Predmet.ProtuStrankaListFormatedWithAdressOIB_1">
      <item>BIORAD d.o.o. za proizvodnju energije iz obnovljivih izvora i trgovinu, OIB 52349707931, Bana Josipa Jelačića 154, 31220 Višnjevac</item>
    </derivirana_varijabla>
  </DomainObject.Predmet.ProtuStrankaListFormatedWithAdressOIB>
  <DomainObject.Predmet.ProtuStrankaListNazivFormated>
    <izvorni_sadrzaj>
      <item>BIORAD d.o.o. za proizvodnju energije iz obnovljivih izvora i trgovinu</item>
    </izvorni_sadrzaj>
    <derivirana_varijabla naziv="DomainObject.Predmet.ProtuStrankaListNazivFormated_1">
      <item>BIORAD d.o.o. za proizvodnju energije iz obnovljivih izvora i trgovinu</item>
    </derivirana_varijabla>
  </DomainObject.Predmet.ProtuStrankaListNazivFormated>
  <DomainObject.Predmet.ProtuStrankaListNazivFormatedOIB>
    <izvorni_sadrzaj>
      <item>BIORAD d.o.o. za proizvodnju energije iz obnovljivih izvora i trgovinu, OIB 52349707931</item>
    </izvorni_sadrzaj>
    <derivirana_varijabla naziv="DomainObject.Predmet.ProtuStrankaListNazivFormatedOIB_1">
      <item>BIORAD d.o.o. za proizvodnju energije iz obnovljivih izvora i trgovinu, OIB 52349707931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St-1043/2018-6</izvorni_sadrzaj>
    <derivirana_varijabla naziv="DomainObject.PoslovniBrojDokumenta_1">St-1043/2018-6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BIORAD d.o.o. za proizvodnju energije iz obnovljivih izvora i trgovinu</izvorni_sadrzaj>
    <derivirana_varijabla naziv="DomainObject.Predmet.ProtustrankaIDrugi_1">BIORAD d.o.o. za proizvodnju energije iz obnovljivih izvora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BIORAD d.o.o. za proizvodnju energije iz obnovljivih izvora i trgovinu, OIB 52349707931, Bana Josipa Jelačića 154, 31220 Višnjevac</izvorni_sadrzaj>
    <derivirana_varijabla naziv="DomainObject.Predmet.ProtustrankaIDrugiAdressOIB_1">BIORAD d.o.o. za proizvodnju energije iz obnovljivih izvora i trgovinu, OIB 52349707931, Bana Josipa Jelačića 154,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BIORAD d.o.o. za proizvodnju energije iz obnovljivih izvora i trgovinu</item>
    </izvorni_sadrzaj>
    <derivirana_varijabla naziv="DomainObject.Predmet.SudioniciListNaziv_1">
      <item>FINA RC OSIJEK</item>
      <item>BIORAD d.o.o. za proizvodnju energije iz obnovljivih izvora i trgovinu</item>
    </derivirana_varijabla>
  </DomainObject.Predmet.SudioniciListNaziv>
  <DomainObject.Predmet.SudioniciListAdressOIB>
    <izvorni_sadrzaj>
      <item>FINA RC OSIJEK, OIB 85821130368</item>
      <item>BIORAD d.o.o. za proizvodnju energije iz obnovljivih izvora i trgovinu, OIB 52349707931, Bana Josipa Jelačića 154,31220 Višnjevac</item>
    </izvorni_sadrzaj>
    <derivirana_varijabla naziv="DomainObject.Predmet.SudioniciListAdressOIB_1">
      <item>FINA RC OSIJEK, OIB 85821130368</item>
      <item>BIORAD d.o.o. za proizvodnju energije iz obnovljivih izvora i trgovinu, OIB 52349707931, Bana Josipa Jelačića 154,31220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52349707931</item>
    </izvorni_sadrzaj>
    <derivirana_varijabla naziv="DomainObject.Predmet.SudioniciListNazivOIB_1">
      <item>, OIB 85821130368</item>
      <item>, OIB 52349707931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St-1043/2018-3</izvorni_sadrzaj>
    <derivirana_varijabla naziv="DomainObject.PredzadnjaOdlukaIzPredmeta.Oznaka_1">St-1043/2018-3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4810</properties:Characters>
  <properties:Lines>134</properties:Lines>
  <properties:Paragraphs>38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2018-12-11T09:56:00Z</dcterms:created>
  <dc:creator>Snježana Andrijanić</dc:creator>
  <cp:lastModifiedBy>Gordana Harc</cp:lastModifiedBy>
  <cp:lastPrinted>2018-12-12T08:08:00Z</cp:lastPrinted>
  <dcterms:modified xmlns:xsi="http://www.w3.org/2001/XMLSchema-instance" xsi:type="dcterms:W3CDTF">2018-12-13T12:49:00Z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St-1043/2018-6 / Odluka - Rješenje o obustavi skraćenog stečajnog postupka (18_St-_1043-18__obustava_i_odbačaj_FINE_OS.docx)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