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d1a0" w14:paraId="7f7d1a0" w:rsidRDefault="00DD703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7033" w:rsidP="00DD7033" w:rsidR="00AE649C">
      <w:pPr>
        <w:pStyle w:val="Bezproreda"/>
      </w:pPr>
      <w:r>
        <w:t xml:space="preserve">     Republika Hrvatska</w:t>
      </w:r>
    </w:p>
    <w:p w:rsidRDefault="00DD7033" w:rsidP="00DD7033" w:rsidR="00DD7033">
      <w:pPr>
        <w:pStyle w:val="Bezproreda"/>
      </w:pPr>
      <w:r>
        <w:t>Trgovački sud u Bjelovaru</w:t>
      </w:r>
    </w:p>
    <w:p w:rsidRDefault="00DD7033" w:rsidP="00DD7033" w:rsidR="00DD7033">
      <w:pPr>
        <w:pStyle w:val="Bezproreda"/>
      </w:pPr>
      <w:r>
        <w:t>Bjelovar, Dr. I. Lebovića 42.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  <w:ind w:left="4956"/>
      </w:pPr>
      <w:r>
        <w:t>Poslovni broj: 1 St-362/2018-11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  <w:jc w:val="center"/>
      </w:pPr>
      <w:r>
        <w:t>U    I M E    R E P U B L I K E     H R V A T S K E</w:t>
      </w:r>
    </w:p>
    <w:p w:rsidRDefault="00DD7033" w:rsidP="00DD7033" w:rsidR="00DD7033">
      <w:pPr>
        <w:pStyle w:val="Bezproreda"/>
        <w:jc w:val="center"/>
      </w:pPr>
    </w:p>
    <w:p w:rsidRDefault="00DD7033" w:rsidP="00DD7033" w:rsidR="00DD7033">
      <w:pPr>
        <w:pStyle w:val="Bezproreda"/>
        <w:jc w:val="center"/>
      </w:pPr>
      <w:r>
        <w:t>R J E Š E NJ E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</w:pPr>
      <w:r>
        <w:tab/>
        <w:t>Trgovački sud u Bjelovaru, po sucu toga suda Branki Pleskalt, u stečajnom predmetu povodom prijedloga predlagatelja FINA Regionalni centar Zagreb,  za otvaranje stečajnog postupka nad dužnikom JADRAN-INTERIJERI d.o.o. Split, Mosećka ulica 99, OIB: 00799744650,  28. rujna 2018.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  <w:jc w:val="center"/>
      </w:pPr>
      <w:r>
        <w:t>r i j e š i o    j e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  <w:ind w:firstLine="708"/>
      </w:pPr>
      <w:r>
        <w:t>Obustavlja se postupak za otvaranje stečajnog postupka nad dužnikom JADRAN-INTERIJERI d.o.o. Split, Mosećka ulica 99, OIB: 00799744650.</w:t>
      </w:r>
    </w:p>
    <w:p w:rsidRDefault="00DD7033" w:rsidP="00DD7033" w:rsidR="00DD7033">
      <w:pPr>
        <w:pStyle w:val="Bezproreda"/>
        <w:ind w:firstLine="708"/>
      </w:pPr>
    </w:p>
    <w:p w:rsidRDefault="00DD7033" w:rsidP="00DD7033" w:rsidR="00DD7033">
      <w:pPr>
        <w:pStyle w:val="Bezproreda"/>
        <w:jc w:val="center"/>
      </w:pPr>
      <w:r>
        <w:t>Obrazloženje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  <w:ind w:firstLine="708"/>
      </w:pPr>
      <w:r>
        <w:t>FINA RC Zagreb je dana 9. studenog 2015. godine  podnijela  sudu prijedlog za otvaranje stečajnog postupka nad dužnikom JADRAN-INTERIJERI d.o.o. Zagreb, Tomislavova 11, OIB: 00799744650.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  <w:ind w:firstLine="708"/>
      </w:pPr>
      <w:r>
        <w:t>Podneskom od 14. rujna 2018. godine  pun. dužnika JADRAN-INTERIJERI d.o.o. Split, Mosećka ulica 99, OIB: 00799744650, Michael Ljubas je obavijestio  sud da je dužnik Jadran-Interijeri d.o.o. Zagreb, Tomislavova 11, OIB: 00799744650, pripojen društvu MAGA TRGOVINA d.o.o. za trgovinu i usluge Split, Mosećka ulica 99, OIB: 04444687485.</w:t>
      </w:r>
    </w:p>
    <w:p w:rsidRDefault="00DD7033" w:rsidP="00DD7033" w:rsidR="00DD7033">
      <w:pPr>
        <w:pStyle w:val="Bezproreda"/>
        <w:ind w:firstLine="708"/>
      </w:pPr>
    </w:p>
    <w:p w:rsidRDefault="00DD7033" w:rsidP="00DD7033" w:rsidR="00DD7033">
      <w:pPr>
        <w:pStyle w:val="Bezproreda"/>
        <w:ind w:firstLine="708"/>
      </w:pPr>
      <w:r>
        <w:t>Uvidom u izvod iz sudskog registra Trgovačkog suda u Splitu poslovni broj: Tt-18/135-4 od 27. rujna 2018. godine utvrđeno je da je u sudski registar upisano pripajanje društva JADRAN-INTERIJERI d.o.o. Zagreb, Tomislavova 11, OIB: 00799744650, na društvo MAGA TRGOVINA d.o.o. za trgovinu i usluge Split, Mosećka ulica 99, OIB: 04444687485, pa je sud obzirom na iznijeto riješio kao u izreci ovog rješenja.</w:t>
      </w:r>
    </w:p>
    <w:p w:rsidRDefault="00DD7033" w:rsidP="00DD7033" w:rsidR="00DD7033">
      <w:pPr>
        <w:pStyle w:val="Bezproreda"/>
      </w:pPr>
    </w:p>
    <w:p w:rsidRDefault="00DD7033" w:rsidP="00DD7033" w:rsidR="00DD7033">
      <w:pPr>
        <w:pStyle w:val="Bezproreda"/>
        <w:ind w:firstLine="708"/>
      </w:pPr>
      <w:r>
        <w:t>U Bjelovaru 28.  rujna 2018.</w:t>
      </w:r>
      <w:r>
        <w:tab/>
      </w:r>
      <w:r>
        <w:tab/>
      </w:r>
      <w:r>
        <w:tab/>
      </w:r>
    </w:p>
    <w:p w:rsidRDefault="00DD7033" w:rsidP="00DD7033" w:rsidR="00DD70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D7033" w:rsidP="00DD7033" w:rsidR="00DD70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 v.r.</w:t>
      </w:r>
    </w:p>
    <w:p w:rsidRDefault="00DD7033" w:rsidP="00DD7033" w:rsidR="00DD70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Za točnost otpravka-ovlašteni službenik</w:t>
      </w:r>
    </w:p>
    <w:p w:rsidRDefault="00DD7033" w:rsidP="00DD7033" w:rsidR="00DD703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DD7033" w:rsidP="00DD7033" w:rsidR="00DD7033">
      <w:pPr>
        <w:pStyle w:val="Bezproreda"/>
      </w:pPr>
    </w:p>
    <w:p w:rsidRDefault="00DD7033" w:rsidP="00DD7033" w:rsidR="00AE649C" w:rsidRPr="00B76F3C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20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033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4521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388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St-362/2018-11</izvorni_sadrzaj>
    <derivirana_varijabla naziv="DomainObject.Oznaka_1">St-362/2018-11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JADRAN-INTERIJERI d.o.o.</izvorni_sadrzaj>
    <derivirana_varijabla naziv="DomainObject.Predmet.ProtustrankaFormated_1">  JADRAN-INTERIJERI d.o.o.</derivirana_varijabla>
  </DomainObject.Predmet.ProtustrankaFormated>
  <DomainObject.Predmet.ProtustrankaFormatedOIB>
    <izvorni_sadrzaj>  JADRAN-INTERIJERI d.o.o., OIB 00799744650</izvorni_sadrzaj>
    <derivirana_varijabla naziv="DomainObject.Predmet.ProtustrankaFormatedOIB_1">  JADRAN-INTERIJERI d.o.o., OIB 00799744650</derivirana_varijabla>
  </DomainObject.Predmet.ProtustrankaFormatedOIB>
  <DomainObject.Predmet.ProtustrankaFormatedWithAdress>
    <izvorni_sadrzaj> JADRAN-INTERIJERI d.o.o., Tomislavova 11, 10000 Zagreb</izvorni_sadrzaj>
    <derivirana_varijabla naziv="DomainObject.Predmet.ProtustrankaFormatedWithAdress_1"> JADRAN-INTERIJERI d.o.o., Tomislavova 11, 10000 Zagreb</derivirana_varijabla>
  </DomainObject.Predmet.ProtustrankaFormatedWithAdress>
  <DomainObject.Predmet.ProtustrankaFormatedWithAdressOIB>
    <izvorni_sadrzaj> JADRAN-INTERIJERI d.o.o., OIB 00799744650, Tomislavova 11, 10000 Zagreb</izvorni_sadrzaj>
    <derivirana_varijabla naziv="DomainObject.Predmet.ProtustrankaFormatedWithAdressOIB_1"> JADRAN-INTERIJERI d.o.o., OIB 00799744650, Tomislavova 11, 10000 Zagreb</derivirana_varijabla>
  </DomainObject.Predmet.ProtustrankaFormatedWithAdressOIB>
  <DomainObject.Predmet.ProtustrankaWithAdress>
    <izvorni_sadrzaj>JADRAN-INTERIJERI d.o.o. Tomislavova 11, 10000 Zagreb</izvorni_sadrzaj>
    <derivirana_varijabla naziv="DomainObject.Predmet.ProtustrankaWithAdress_1">JADRAN-INTERIJERI d.o.o. Tomislavova 11, 10000 Zagreb</derivirana_varijabla>
  </DomainObject.Predmet.ProtustrankaWithAdress>
  <DomainObject.Predmet.ProtustrankaWithAdressOIB>
    <izvorni_sadrzaj>JADRAN-INTERIJERI d.o.o., OIB 00799744650, Tomislavova 11, 10000 Zagreb</izvorni_sadrzaj>
    <derivirana_varijabla naziv="DomainObject.Predmet.ProtustrankaWithAdressOIB_1">JADRAN-INTERIJERI d.o.o., OIB 00799744650, Tomislavova 11, 10000 Zagreb</derivirana_varijabla>
  </DomainObject.Predmet.ProtustrankaWithAdressOIB>
  <DomainObject.Predmet.ProtustrankaNazivFormated>
    <izvorni_sadrzaj>JADRAN-INTERIJERI d.o.o.</izvorni_sadrzaj>
    <derivirana_varijabla naziv="DomainObject.Predmet.ProtustrankaNazivFormated_1">JADRAN-INTERIJERI d.o.o.</derivirana_varijabla>
  </DomainObject.Predmet.ProtustrankaNazivFormated>
  <DomainObject.Predmet.ProtustrankaNazivFormatedOIB>
    <izvorni_sadrzaj>JADRAN-INTERIJERI d.o.o., OIB 00799744650</izvorni_sadrzaj>
    <derivirana_varijabla naziv="DomainObject.Predmet.ProtustrankaNazivFormatedOIB_1">JADRAN-INTERIJERI d.o.o., OIB 00799744650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Zagreb</izvorni_sadrzaj>
    <derivirana_varijabla naziv="DomainObject.Predmet.StrankaFormated_1">  RH MF Porezna uprava Zagreb</derivirana_varijabla>
  </DomainObject.Predmet.StrankaFormated>
  <DomainObject.Predmet.StrankaFormatedOIB>
    <izvorni_sadrzaj>  RH MF Porezna uprava Zagreb, OIB 18683136487</izvorni_sadrzaj>
    <derivirana_varijabla naziv="DomainObject.Predmet.StrankaFormatedOIB_1">  RH MF Porezna uprava Zagreb, OIB 18683136487</derivirana_varijabla>
  </DomainObject.Predmet.StrankaFormatedOIB>
  <DomainObject.Predmet.StrankaFormatedWithAdress>
    <izvorni_sadrzaj> RH MF Porezna uprava Zagreb</izvorni_sadrzaj>
    <derivirana_varijabla naziv="DomainObject.Predmet.StrankaFormatedWithAdress_1"> RH MF Porezna uprava Zagreb</derivirana_varijabla>
  </DomainObject.Predmet.StrankaFormatedWithAdress>
  <DomainObject.Predmet.StrankaFormatedWithAdressOIB>
    <izvorni_sadrzaj> RH MF Porezna uprava Zagreb, OIB 18683136487</izvorni_sadrzaj>
    <derivirana_varijabla naziv="DomainObject.Predmet.StrankaFormatedWithAdressOIB_1"> RH MF Porezna uprava Zagreb, OIB 18683136487</derivirana_varijabla>
  </DomainObject.Predmet.StrankaFormatedWithAdressOIB>
  <DomainObject.Predmet.StrankaWithAdress>
    <izvorni_sadrzaj>RH MF Porezna uprava Zagreb </izvorni_sadrzaj>
    <derivirana_varijabla naziv="DomainObject.Predmet.StrankaWithAdress_1">RH MF Porezna uprava Zagreb </derivirana_varijabla>
  </DomainObject.Predmet.StrankaWithAdress>
  <DomainObject.Predmet.StrankaWithAdressOIB>
    <izvorni_sadrzaj>RH MF Porezna uprava Zagreb, OIB 18683136487</izvorni_sadrzaj>
    <derivirana_varijabla naziv="DomainObject.Predmet.StrankaWithAdressOIB_1">RH MF Porezna uprava Zagreb, OIB 18683136487</derivirana_varijabla>
  </DomainObject.Predmet.StrankaWithAdressOIB>
  <DomainObject.Predmet.StrankaNazivFormated>
    <izvorni_sadrzaj>RH MF Porezna uprava Zagreb</izvorni_sadrzaj>
    <derivirana_varijabla naziv="DomainObject.Predmet.StrankaNazivFormated_1">RH MF Porezna uprava Zagreb</derivirana_varijabla>
  </DomainObject.Predmet.StrankaNazivFormated>
  <DomainObject.Predmet.StrankaNazivFormatedOIB>
    <izvorni_sadrzaj>RH MF Porezna uprava Zagreb, OIB 18683136487</izvorni_sadrzaj>
    <derivirana_varijabla naziv="DomainObject.Predmet.StrankaNazivFormatedOIB_1">RH MF Porezna uprava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MF Porezna uprava Zagreb</item>
    </izvorni_sadrzaj>
    <derivirana_varijabla naziv="DomainObject.Predmet.StrankaListFormated_1">
      <item>RH MF Porezna uprava Zagreb</item>
    </derivirana_varijabla>
  </DomainObject.Predmet.StrankaListFormated>
  <DomainObject.Predmet.StrankaListFormatedOIB>
    <izvorni_sadrzaj>
      <item>RH MF Porezna uprava Zagreb, OIB 18683136487</item>
    </izvorni_sadrzaj>
    <derivirana_varijabla naziv="DomainObject.Predmet.StrankaListFormatedOIB_1">
      <item>RH MF Porezna uprava Zagreb, OIB 18683136487</item>
    </derivirana_varijabla>
  </DomainObject.Predmet.StrankaListFormatedOIB>
  <DomainObject.Predmet.StrankaListFormatedWithAdress>
    <izvorni_sadrzaj>
      <item>RH MF Porezna uprava Zagreb</item>
    </izvorni_sadrzaj>
    <derivirana_varijabla naziv="DomainObject.Predmet.StrankaListFormatedWithAdress_1">
      <item>RH MF Porezna uprava Zagreb</item>
    </derivirana_varijabla>
  </DomainObject.Predmet.StrankaListFormatedWithAdress>
  <DomainObject.Predmet.StrankaListFormatedWithAdressOIB>
    <izvorni_sadrzaj>
      <item>RH MF Porezna uprava Zagreb, OIB 18683136487</item>
    </izvorni_sadrzaj>
    <derivirana_varijabla naziv="DomainObject.Predmet.StrankaListFormatedWithAdressOIB_1">
      <item>RH MF Porezna uprava Zagreb, OIB 18683136487</item>
    </derivirana_varijabla>
  </DomainObject.Predmet.StrankaListFormatedWithAdressOIB>
  <DomainObject.Predmet.StrankaListNazivFormated>
    <izvorni_sadrzaj>
      <item>RH MF Porezna uprava Zagreb</item>
    </izvorni_sadrzaj>
    <derivirana_varijabla naziv="DomainObject.Predmet.StrankaListNazivFormated_1">
      <item>RH MF Porezna uprava Zagreb</item>
    </derivirana_varijabla>
  </DomainObject.Predmet.StrankaListNazivFormated>
  <DomainObject.Predmet.StrankaListNazivFormatedOIB>
    <izvorni_sadrzaj>
      <item>RH MF Porezna uprava Zagreb, OIB 18683136487</item>
    </izvorni_sadrzaj>
    <derivirana_varijabla naziv="DomainObject.Predmet.StrankaListNazivFormatedOIB_1">
      <item>RH MF Porezna uprava Zagreb, OIB 18683136487</item>
    </derivirana_varijabla>
  </DomainObject.Predmet.StrankaListNazivFormatedOIB>
  <DomainObject.Predmet.ProtuStrankaListFormated>
    <izvorni_sadrzaj>
      <item>JADRAN-INTERIJERI d.o.o.</item>
    </izvorni_sadrzaj>
    <derivirana_varijabla naziv="DomainObject.Predmet.ProtuStrankaListFormated_1">
      <item>JADRAN-INTERIJERI d.o.o.</item>
    </derivirana_varijabla>
  </DomainObject.Predmet.ProtuStrankaListFormated>
  <DomainObject.Predmet.ProtuStrankaListFormatedOIB>
    <izvorni_sadrzaj>
      <item>JADRAN-INTERIJERI d.o.o., OIB 00799744650</item>
    </izvorni_sadrzaj>
    <derivirana_varijabla naziv="DomainObject.Predmet.ProtuStrankaListFormatedOIB_1">
      <item>JADRAN-INTERIJERI d.o.o., OIB 00799744650</item>
    </derivirana_varijabla>
  </DomainObject.Predmet.ProtuStrankaListFormatedOIB>
  <DomainObject.Predmet.ProtuStrankaListFormatedWithAdress>
    <izvorni_sadrzaj>
      <item>JADRAN-INTERIJERI d.o.o., Tomislavova 11, 10000 Zagreb</item>
    </izvorni_sadrzaj>
    <derivirana_varijabla naziv="DomainObject.Predmet.ProtuStrankaListFormatedWithAdress_1">
      <item>JADRAN-INTERIJERI d.o.o., Tomislavova 11, 10000 Zagreb</item>
    </derivirana_varijabla>
  </DomainObject.Predmet.ProtuStrankaListFormatedWithAdress>
  <DomainObject.Predmet.ProtuStrankaListFormatedWithAdressOIB>
    <izvorni_sadrzaj>
      <item>JADRAN-INTERIJERI d.o.o., OIB 00799744650, Tomislavova 11, 10000 Zagreb</item>
    </izvorni_sadrzaj>
    <derivirana_varijabla naziv="DomainObject.Predmet.ProtuStrankaListFormatedWithAdressOIB_1">
      <item>JADRAN-INTERIJERI d.o.o., OIB 00799744650, Tomislavova 11, 10000 Zagreb</item>
    </derivirana_varijabla>
  </DomainObject.Predmet.ProtuStrankaListFormatedWithAdressOIB>
  <DomainObject.Predmet.ProtuStrankaListNazivFormated>
    <izvorni_sadrzaj>
      <item>JADRAN-INTERIJERI d.o.o.</item>
    </izvorni_sadrzaj>
    <derivirana_varijabla naziv="DomainObject.Predmet.ProtuStrankaListNazivFormated_1">
      <item>JADRAN-INTERIJERI d.o.o.</item>
    </derivirana_varijabla>
  </DomainObject.Predmet.ProtuStrankaListNazivFormated>
  <DomainObject.Predmet.ProtuStrankaListNazivFormatedOIB>
    <izvorni_sadrzaj>
      <item>JADRAN-INTERIJERI d.o.o., OIB 00799744650</item>
    </izvorni_sadrzaj>
    <derivirana_varijabla naziv="DomainObject.Predmet.ProtuStrankaListNazivFormatedOIB_1">
      <item>JADRAN-INTERIJERI d.o.o., OIB 00799744650</item>
    </derivirana_varijabla>
  </DomainObject.Predmet.ProtuStrankaListNazivFormatedOIB>
  <DomainObject.Predmet.OstaliListFormated>
    <izvorni_sadrzaj>
      <item>Zdravko Šutalo</item>
      <item>ŽDO u Bjelovaru</item>
    </izvorni_sadrzaj>
    <derivirana_varijabla naziv="DomainObject.Predmet.OstaliListFormated_1">
      <item>Zdravko Šutalo</item>
      <item>ŽDO u Bjelovaru</item>
    </derivirana_varijabla>
  </DomainObject.Predmet.OstaliListFormated>
  <DomainObject.Predmet.OstaliListFormatedOIB>
    <izvorni_sadrzaj>
      <item>Zdravko Šutalo, OIB 50076818740</item>
      <item>ŽDO u Bjelovaru, OIB 18683136487</item>
    </izvorni_sadrzaj>
    <derivirana_varijabla naziv="DomainObject.Predmet.OstaliListFormatedOIB_1">
      <item>Zdravko Šutalo, OIB 50076818740</item>
      <item>ŽDO u Bjelovaru, OIB 18683136487</item>
    </derivirana_varijabla>
  </DomainObject.Predmet.OstaliListFormatedOIB>
  <DomainObject.Predmet.OstaliListFormatedWithAdress>
    <izvorni_sadrzaj>
      <item>Zdravko Šutalo, Ljudevita Gaja 3, 20350 Metković</item>
      <item>ŽDO u Bjelovaru</item>
    </izvorni_sadrzaj>
    <derivirana_varijabla naziv="DomainObject.Predmet.OstaliListFormatedWithAdress_1">
      <item>Zdravko Šutalo, Ljudevita Gaja 3, 20350 Metković</item>
      <item>ŽDO u Bjelovaru</item>
    </derivirana_varijabla>
  </DomainObject.Predmet.OstaliListFormatedWithAdress>
  <DomainObject.Predmet.OstaliListFormatedWithAdressOIB>
    <izvorni_sadrzaj>
      <item>Zdravko Šutalo, OIB 50076818740, Ljudevita Gaja 3, 20350 Metković</item>
      <item>ŽDO u Bjelovaru, OIB 18683136487</item>
    </izvorni_sadrzaj>
    <derivirana_varijabla naziv="DomainObject.Predmet.OstaliListFormatedWithAdressOIB_1">
      <item>Zdravko Šutalo, OIB 50076818740, Ljudevita Gaja 3, 20350 Metković</item>
      <item>ŽDO u Bjelovaru, OIB 18683136487</item>
    </derivirana_varijabla>
  </DomainObject.Predmet.OstaliListFormatedWithAdressOIB>
  <DomainObject.Predmet.OstaliListNazivFormated>
    <izvorni_sadrzaj>
      <item>Zdravko Šutalo</item>
      <item>ŽDO u Bjelovaru</item>
    </izvorni_sadrzaj>
    <derivirana_varijabla naziv="DomainObject.Predmet.OstaliListNazivFormated_1">
      <item>Zdravko Šutalo</item>
      <item>ŽDO u Bjelovaru</item>
    </derivirana_varijabla>
  </DomainObject.Predmet.OstaliListNazivFormated>
  <DomainObject.Predmet.OstaliListNazivFormatedOIB>
    <izvorni_sadrzaj>
      <item>Zdravko Šutalo, OIB 50076818740</item>
      <item>ŽDO u Bjelovaru, OIB 18683136487</item>
    </izvorni_sadrzaj>
    <derivirana_varijabla naziv="DomainObject.Predmet.OstaliListNazivFormatedOIB_1">
      <item>Zdravko Šutalo, OIB 50076818740</item>
      <item>ŽDO u Bjelovaru,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St-362/2018-11</izvorni_sadrzaj>
    <derivirana_varijabla naziv="DomainObject.PoslovniBrojDokumenta_1">St-362/2018-11</derivirana_varijabla>
  </DomainObject.PoslovniBrojDokumenta>
  <DomainObject.Predmet.StrankaIDrugi>
    <izvorni_sadrzaj>RH MF Porezna uprava Zagreb</izvorni_sadrzaj>
    <derivirana_varijabla naziv="DomainObject.Predmet.StrankaIDrugi_1">RH MF Porezna uprava Zagreb</derivirana_varijabla>
  </DomainObject.Predmet.StrankaIDrugi>
  <DomainObject.Predmet.ProtustrankaIDrugi>
    <izvorni_sadrzaj>JADRAN-INTERIJERI d.o.o.</izvorni_sadrzaj>
    <derivirana_varijabla naziv="DomainObject.Predmet.ProtustrankaIDrugi_1">JADRAN-INTERIJERI d.o.o.</derivirana_varijabla>
  </DomainObject.Predmet.ProtustrankaIDrugi>
  <DomainObject.Predmet.StrankaIDrugiAdressOIB>
    <izvorni_sadrzaj>RH MF Porezna uprava Zagreb, OIB 18683136487</izvorni_sadrzaj>
    <derivirana_varijabla naziv="DomainObject.Predmet.StrankaIDrugiAdressOIB_1">RH MF Porezna uprava Zagreb, OIB 18683136487</derivirana_varijabla>
  </DomainObject.Predmet.StrankaIDrugiAdressOIB>
  <DomainObject.Predmet.ProtustrankaIDrugiAdressOIB>
    <izvorni_sadrzaj>JADRAN-INTERIJERI d.o.o., OIB 00799744650, Tomislavova 11, 10000 Zagreb</izvorni_sadrzaj>
    <derivirana_varijabla naziv="DomainObject.Predmet.ProtustrankaIDrugiAdressOIB_1">JADRAN-INTERIJERI d.o.o., OIB 00799744650, Tomislavova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JADRAN-INTERIJERI d.o.o.</item>
      <item>RH MF Porezna uprava Zagreb</item>
      <item>Zdravko Šutalo</item>
      <item>ŽDO u Bjelovaru</item>
    </izvorni_sadrzaj>
    <derivirana_varijabla naziv="DomainObject.Predmet.SudioniciListNaziv_1">
      <item>JADRAN-INTERIJERI d.o.o.</item>
      <item>RH MF Porezna uprava Zagreb</item>
      <item>Zdravko Šutalo</item>
      <item>ŽDO u Bjelovaru</item>
    </derivirana_varijabla>
  </DomainObject.Predmet.SudioniciListNaziv>
  <DomainObject.Predmet.SudioniciListAdressOIB>
    <izvorni_sadrzaj>
      <item>JADRAN-INTERIJERI d.o.o., OIB 00799744650, Tomislavova 11,10000 Zagreb</item>
      <item>RH MF Porezna uprava Zagreb, OIB 18683136487</item>
      <item>Zdravko Šutalo, OIB 50076818740, Ljudevita Gaja 3,20350 Metković</item>
      <item>ŽDO u Bjelovaru, OIB 18683136487</item>
    </izvorni_sadrzaj>
    <derivirana_varijabla naziv="DomainObject.Predmet.SudioniciListAdressOIB_1">
      <item>JADRAN-INTERIJERI d.o.o., OIB 00799744650, Tomislavova 11,10000 Zagreb</item>
      <item>RH MF Porezna uprava Zagreb, OIB 18683136487</item>
      <item>Zdravko Šutalo, OIB 50076818740, Ljudevita Gaja 3,20350 Metković</item>
      <item>ŽDO u Bjelovaru,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60E6C7-222B-4D1B-8614-63CBBFFD9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1622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2018-09-28T11:00:00Z</cp:lastPrinted>
  <dcterms:modified xmlns:xsi="http://www.w3.org/2001/XMLSchema-instance" xsi:type="dcterms:W3CDTF">2018-09-28T11:08:00Z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St-362/2018-11 / Odluka - Rješenje - obustava postupka (odluka_St-362_2018-11.docx)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