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3ab1" w14:paraId="1ae3ab1" w:rsidRDefault="00740753" w:rsidP="00B42345" w:rsidR="009E7EC2" w:rsidRPr="00B42345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  <w:t xml:space="preserve">     </w:t>
      </w:r>
      <w:r w:rsidR="00323E42" w:rsidRPr="00B42345">
        <w:rPr>
          <w:rFonts w:hAnsi="Times New Roman" w:ascii="Times New Roman"/>
          <w:b/>
          <w:sz w:val="24"/>
          <w:szCs w:val="24"/>
        </w:rPr>
        <w:t>Posl. br</w:t>
      </w:r>
      <w:r w:rsidR="00925A8E" w:rsidRPr="00B42345">
        <w:rPr>
          <w:rFonts w:hAnsi="Times New Roman" w:ascii="Times New Roman"/>
          <w:b/>
          <w:sz w:val="24"/>
          <w:szCs w:val="24"/>
        </w:rPr>
        <w:t>.</w:t>
      </w:r>
      <w:r w:rsidR="006360CA" w:rsidRPr="00B42345">
        <w:rPr>
          <w:rFonts w:hAnsi="Times New Roman" w:ascii="Times New Roman"/>
          <w:b/>
          <w:sz w:val="24"/>
          <w:szCs w:val="24"/>
        </w:rPr>
        <w:t xml:space="preserve"> 12. St-</w:t>
      </w:r>
      <w:r w:rsidR="00B42345">
        <w:rPr>
          <w:rFonts w:hAnsi="Times New Roman" w:ascii="Times New Roman"/>
          <w:b/>
          <w:sz w:val="24"/>
          <w:szCs w:val="24"/>
        </w:rPr>
        <w:t>128/2014</w:t>
      </w:r>
    </w:p>
    <w:p w:rsidRDefault="00F72DA3" w:rsidP="00225862" w:rsidR="00F72DA3" w:rsidRPr="00B42345">
      <w:pPr>
        <w:rPr>
          <w:sz w:val="16"/>
          <w:szCs w:val="16"/>
          <w:lang w:eastAsia="hr-HR"/>
        </w:rPr>
      </w:pPr>
    </w:p>
    <w:p w:rsidRDefault="009E7EC2" w:rsidP="009E7EC2" w:rsidR="009E7EC2" w:rsidRPr="00B42345">
      <w:pPr>
        <w:pStyle w:val="Naslov1"/>
        <w:jc w:val="both"/>
      </w:pPr>
      <w:r w:rsidRPr="00B42345">
        <w:t>REPUBLIKA HRVATSKA</w:t>
      </w:r>
    </w:p>
    <w:p w:rsidRDefault="009E7EC2" w:rsidP="009E7EC2" w:rsidR="009E7EC2" w:rsidRPr="00B42345">
      <w:pPr>
        <w:jc w:val="both"/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42345">
        <w:rPr>
          <w:rFonts w:hAnsi="Times New Roman" w:ascii="Times New Roman"/>
          <w:sz w:val="24"/>
          <w:szCs w:val="24"/>
        </w:rPr>
        <w:t xml:space="preserve">         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42345">
      <w:pPr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B42345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>
      <w:pPr>
        <w:pStyle w:val="Naslov1"/>
      </w:pPr>
      <w:r w:rsidRPr="00B42345">
        <w:t>R E P U B L I K A   H R V A T S K A</w:t>
      </w:r>
    </w:p>
    <w:p w:rsidRDefault="00B42345" w:rsidP="00B42345" w:rsidR="00B42345" w:rsidRPr="00B42345">
      <w:pPr>
        <w:rPr>
          <w:sz w:val="24"/>
          <w:szCs w:val="24"/>
          <w:lang w:eastAsia="hr-HR"/>
        </w:rPr>
      </w:pPr>
    </w:p>
    <w:p w:rsidRDefault="009E7EC2" w:rsidP="009E7EC2" w:rsidR="009E7EC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9E7EC2" w:rsidP="009E7EC2" w:rsidR="009E7EC2" w:rsidRPr="00B42345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B42345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="00C81434" w:rsidRPr="00B42345">
        <w:rPr>
          <w:szCs w:val="24"/>
          <w:lang w:val="hr-HR"/>
        </w:rPr>
        <w:t>Tr</w:t>
      </w:r>
      <w:r w:rsidR="003B13AC">
        <w:rPr>
          <w:szCs w:val="24"/>
          <w:lang w:val="hr-HR"/>
        </w:rPr>
        <w:t>govački sud u Splitu, po sucu t</w:t>
      </w:r>
      <w:r w:rsidR="00C81434" w:rsidRPr="00B42345">
        <w:rPr>
          <w:szCs w:val="24"/>
          <w:lang w:val="hr-HR"/>
        </w:rPr>
        <w:t xml:space="preserve">og suda Pašku Bačiću, kao stečajnom sucu, u stečajnom postupku nad dužnikom </w:t>
      </w:r>
      <w:r w:rsidR="00B42345" w:rsidRPr="00E15384">
        <w:rPr>
          <w:szCs w:val="24"/>
          <w:lang w:val="hr-HR"/>
        </w:rPr>
        <w:t>DAL-REVIZOR d.o.o.</w:t>
      </w:r>
      <w:r w:rsidR="00B42345">
        <w:rPr>
          <w:szCs w:val="24"/>
          <w:lang w:val="hr-HR"/>
        </w:rPr>
        <w:t xml:space="preserve"> u stečaju</w:t>
      </w:r>
      <w:r w:rsidR="00E16F17">
        <w:rPr>
          <w:szCs w:val="24"/>
          <w:lang w:val="hr-HR"/>
        </w:rPr>
        <w:t>,</w:t>
      </w:r>
      <w:r w:rsidR="00B42345">
        <w:rPr>
          <w:szCs w:val="24"/>
          <w:lang w:val="hr-HR"/>
        </w:rPr>
        <w:t xml:space="preserve"> </w:t>
      </w:r>
      <w:r w:rsidR="00B42345" w:rsidRPr="00E15384">
        <w:rPr>
          <w:szCs w:val="24"/>
          <w:lang w:val="hr-HR"/>
        </w:rPr>
        <w:t>Split, Vukovarska ulica 168</w:t>
      </w:r>
      <w:r w:rsidR="00B42345" w:rsidRPr="00E15384">
        <w:rPr>
          <w:szCs w:val="24"/>
        </w:rPr>
        <w:t>, OIB: 17669069838</w:t>
      </w:r>
      <w:r w:rsidR="00C81434" w:rsidRPr="00B42345">
        <w:rPr>
          <w:szCs w:val="24"/>
          <w:lang w:val="hr-HR"/>
        </w:rPr>
        <w:t xml:space="preserve">, dana </w:t>
      </w:r>
      <w:r w:rsidR="003B13AC">
        <w:rPr>
          <w:szCs w:val="24"/>
          <w:lang w:val="hr-HR"/>
        </w:rPr>
        <w:t>7. veljače  2017</w:t>
      </w:r>
      <w:r w:rsidR="00C81434" w:rsidRPr="00B42345">
        <w:rPr>
          <w:szCs w:val="24"/>
          <w:lang w:val="hr-HR"/>
        </w:rPr>
        <w:t>. god.</w:t>
      </w:r>
    </w:p>
    <w:p w:rsidRDefault="009E7EC2" w:rsidP="009E7EC2" w:rsidR="009E7EC2" w:rsidRPr="00B42345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6C2881">
      <w:pPr>
        <w:rPr>
          <w:rFonts w:hAnsi="Times New Roman" w:ascii="Times New Roman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5F13A6" w:rsidP="006C2881" w:rsidR="003B13AC">
      <w:pPr>
        <w:pStyle w:val="Naslov3"/>
        <w:ind w:left="708"/>
        <w:rPr>
          <w:b w:val="false"/>
          <w:szCs w:val="24"/>
        </w:rPr>
      </w:pPr>
      <w:r w:rsidRPr="00B42345">
        <w:rPr>
          <w:b w:val="false"/>
          <w:szCs w:val="24"/>
        </w:rPr>
        <w:t xml:space="preserve">I. </w:t>
      </w:r>
      <w:r w:rsidR="003B13AC">
        <w:rPr>
          <w:b w:val="false"/>
          <w:szCs w:val="24"/>
        </w:rPr>
        <w:t xml:space="preserve">Srđana Morpurgo iz Splita, Trg Mihovila Pavlinovića 2, OIB: 53284085908, razrješava se dužnosti stečajnog upravitelja u stečajnom postupku nad dužnikom DAL-REVIZOR d.o.o. u stečaju, Split, </w:t>
      </w:r>
      <w:r w:rsidR="003B13AC" w:rsidRPr="003B13AC">
        <w:rPr>
          <w:b w:val="false"/>
          <w:szCs w:val="24"/>
        </w:rPr>
        <w:t>Vukovar</w:t>
      </w:r>
      <w:r w:rsidR="003B13AC">
        <w:rPr>
          <w:b w:val="false"/>
          <w:szCs w:val="24"/>
        </w:rPr>
        <w:t xml:space="preserve">ska ulica 168, OIB: 17669069838, na osobni zahtjev. </w:t>
      </w:r>
    </w:p>
    <w:p w:rsidRDefault="003B13AC" w:rsidP="003B13AC" w:rsidR="003B13AC"/>
    <w:p w:rsidRDefault="003B13AC" w:rsidP="006C2881" w:rsidR="003B13AC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3B13AC"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 xml:space="preserve">Za novog stečajnog upravitelja dužnika </w:t>
      </w:r>
      <w:r w:rsidRPr="003B13AC">
        <w:rPr>
          <w:rFonts w:hAnsi="Times New Roman" w:ascii="Times New Roman"/>
          <w:sz w:val="24"/>
          <w:szCs w:val="24"/>
        </w:rPr>
        <w:t>DAL-REVIZOR d.o.o. u ste</w:t>
      </w:r>
      <w:r w:rsidRPr="003B13AC">
        <w:rPr>
          <w:rFonts w:hAnsi="Times New Roman" w:ascii="Times New Roman" w:hint="eastAsia"/>
          <w:sz w:val="24"/>
          <w:szCs w:val="24"/>
        </w:rPr>
        <w:t>č</w:t>
      </w:r>
      <w:r w:rsidRPr="003B13AC">
        <w:rPr>
          <w:rFonts w:hAnsi="Times New Roman" w:ascii="Times New Roman"/>
          <w:sz w:val="24"/>
          <w:szCs w:val="24"/>
        </w:rPr>
        <w:t>aju, Split, Vukovarska ulica 168, OIB: 17669069838</w:t>
      </w:r>
      <w:r>
        <w:rPr>
          <w:rFonts w:hAnsi="Times New Roman" w:ascii="Times New Roman"/>
          <w:sz w:val="24"/>
          <w:szCs w:val="24"/>
        </w:rPr>
        <w:t xml:space="preserve">, imenuje se </w:t>
      </w:r>
      <w:r w:rsidR="00C0192A" w:rsidRPr="00C0192A">
        <w:rPr>
          <w:rFonts w:hAnsi="Times New Roman" w:ascii="Times New Roman"/>
          <w:sz w:val="24"/>
          <w:szCs w:val="24"/>
        </w:rPr>
        <w:t>Ivan Eterovi</w:t>
      </w:r>
      <w:r w:rsidR="00C0192A" w:rsidRPr="00C0192A">
        <w:rPr>
          <w:rFonts w:hAnsi="Times New Roman" w:ascii="Times New Roman" w:hint="eastAsia"/>
          <w:sz w:val="24"/>
          <w:szCs w:val="24"/>
        </w:rPr>
        <w:t>ć</w:t>
      </w:r>
      <w:r w:rsidR="00C0192A" w:rsidRPr="00C0192A">
        <w:rPr>
          <w:rFonts w:hAnsi="Times New Roman" w:ascii="Times New Roman"/>
          <w:sz w:val="24"/>
          <w:szCs w:val="24"/>
        </w:rPr>
        <w:t>, dipl. pravnik iz Splita, Škrape 40, OIB: 76765128473</w:t>
      </w:r>
      <w:r w:rsidR="00C0192A">
        <w:rPr>
          <w:rFonts w:hAnsi="Times New Roman" w:ascii="Times New Roman"/>
          <w:sz w:val="24"/>
          <w:szCs w:val="24"/>
        </w:rPr>
        <w:t>.</w:t>
      </w:r>
    </w:p>
    <w:p w:rsidRDefault="003B13AC" w:rsidP="003B13AC" w:rsidR="003B13AC">
      <w:pPr>
        <w:jc w:val="both"/>
        <w:rPr>
          <w:rFonts w:hAnsi="Times New Roman" w:ascii="Times New Roman"/>
          <w:sz w:val="24"/>
          <w:szCs w:val="24"/>
        </w:rPr>
      </w:pPr>
    </w:p>
    <w:p w:rsidRDefault="003B13AC" w:rsidP="006C2881" w:rsidR="003B13AC" w:rsidRPr="003B13AC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Nalaže se dosadašnjoj stečajnoj upraviteljici Srđani Morpurgo da u roku od 3 dana </w:t>
      </w:r>
      <w:r w:rsidR="006C2881">
        <w:rPr>
          <w:rFonts w:hAnsi="Times New Roman" w:ascii="Times New Roman"/>
          <w:sz w:val="24"/>
          <w:szCs w:val="24"/>
        </w:rPr>
        <w:t>preda svoje</w:t>
      </w:r>
      <w:r>
        <w:rPr>
          <w:rFonts w:hAnsi="Times New Roman" w:ascii="Times New Roman"/>
          <w:sz w:val="24"/>
          <w:szCs w:val="24"/>
        </w:rPr>
        <w:t xml:space="preserve"> dužnost</w:t>
      </w:r>
      <w:r w:rsidR="006C2881">
        <w:rPr>
          <w:rFonts w:hAnsi="Times New Roman" w:ascii="Times New Roman"/>
          <w:sz w:val="24"/>
          <w:szCs w:val="24"/>
        </w:rPr>
        <w:t>i</w:t>
      </w:r>
      <w:r w:rsidR="00C0192A">
        <w:rPr>
          <w:rFonts w:hAnsi="Times New Roman" w:ascii="Times New Roman"/>
          <w:sz w:val="24"/>
          <w:szCs w:val="24"/>
        </w:rPr>
        <w:t xml:space="preserve"> novom stečajnom upravitelju Ivanu Eteroviću.</w:t>
      </w:r>
    </w:p>
    <w:p w:rsidRDefault="00343E39" w:rsidP="009E7EC2" w:rsidR="00343E39" w:rsidRPr="005E309E">
      <w:pPr>
        <w:rPr>
          <w:rFonts w:hAnsi="Times New Roman" w:ascii="Times New Roman"/>
          <w:sz w:val="16"/>
          <w:szCs w:val="16"/>
        </w:rPr>
      </w:pPr>
    </w:p>
    <w:p w:rsidRDefault="000E514C" w:rsidP="00D72E08" w:rsidR="0032593A" w:rsidRPr="006C2881">
      <w:pPr>
        <w:rPr>
          <w:rFonts w:hAnsi="Times New Roman" w:ascii="Times New Roman"/>
          <w:sz w:val="16"/>
          <w:szCs w:val="16"/>
          <w:u w:val="single"/>
        </w:rPr>
      </w:pPr>
      <w:r w:rsidRPr="00B42345">
        <w:rPr>
          <w:rFonts w:hAnsi="Times New Roman" w:ascii="Times New Roman"/>
          <w:sz w:val="24"/>
          <w:szCs w:val="24"/>
        </w:rPr>
        <w:t xml:space="preserve">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</w:t>
      </w:r>
      <w:r w:rsidRPr="00B42345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</w:p>
    <w:p w:rsidRDefault="0032593A" w:rsidP="009E7EC2" w:rsidR="0032593A" w:rsidRPr="00343E39">
      <w:pPr>
        <w:jc w:val="center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A3252" w:rsidR="009B0511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>Rješenjem ovog su</w:t>
      </w:r>
      <w:r w:rsidR="00FD5764" w:rsidRPr="00B42345">
        <w:rPr>
          <w:rFonts w:hAnsi="Times New Roman" w:ascii="Times New Roman"/>
          <w:sz w:val="24"/>
          <w:szCs w:val="24"/>
        </w:rPr>
        <w:t xml:space="preserve">da posl. </w:t>
      </w:r>
      <w:r w:rsidR="008B63AF" w:rsidRPr="00B42345">
        <w:rPr>
          <w:rFonts w:hAnsi="Times New Roman" w:ascii="Times New Roman"/>
          <w:sz w:val="24"/>
          <w:szCs w:val="24"/>
        </w:rPr>
        <w:t xml:space="preserve">br. </w:t>
      </w:r>
      <w:r w:rsidR="00343E39">
        <w:rPr>
          <w:rFonts w:hAnsi="Times New Roman" w:ascii="Times New Roman"/>
          <w:sz w:val="24"/>
          <w:szCs w:val="24"/>
        </w:rPr>
        <w:t>12</w:t>
      </w:r>
      <w:r w:rsidR="00FD5764" w:rsidRPr="00B42345">
        <w:rPr>
          <w:rFonts w:hAnsi="Times New Roman" w:ascii="Times New Roman"/>
          <w:sz w:val="24"/>
          <w:szCs w:val="24"/>
        </w:rPr>
        <w:t>. St-</w:t>
      </w:r>
      <w:r w:rsidR="00343E39">
        <w:rPr>
          <w:rFonts w:hAnsi="Times New Roman" w:ascii="Times New Roman"/>
          <w:sz w:val="24"/>
          <w:szCs w:val="24"/>
        </w:rPr>
        <w:t>128/2014</w:t>
      </w:r>
      <w:r w:rsidR="00FD5764" w:rsidRPr="00B42345">
        <w:rPr>
          <w:rFonts w:hAnsi="Times New Roman" w:ascii="Times New Roman"/>
          <w:sz w:val="24"/>
          <w:szCs w:val="24"/>
        </w:rPr>
        <w:t xml:space="preserve"> od </w:t>
      </w:r>
      <w:r w:rsidR="00343E39">
        <w:rPr>
          <w:rFonts w:hAnsi="Times New Roman" w:ascii="Times New Roman"/>
          <w:sz w:val="24"/>
          <w:szCs w:val="24"/>
        </w:rPr>
        <w:t>8. svibnja</w:t>
      </w:r>
      <w:r w:rsidRPr="00B42345">
        <w:rPr>
          <w:rFonts w:hAnsi="Times New Roman" w:ascii="Times New Roman"/>
          <w:sz w:val="24"/>
          <w:szCs w:val="24"/>
        </w:rPr>
        <w:t xml:space="preserve"> 201</w:t>
      </w:r>
      <w:r w:rsidR="00D72E08" w:rsidRPr="00B42345">
        <w:rPr>
          <w:rFonts w:hAnsi="Times New Roman" w:ascii="Times New Roman"/>
          <w:sz w:val="24"/>
          <w:szCs w:val="24"/>
        </w:rPr>
        <w:t>5</w:t>
      </w:r>
      <w:r w:rsidRPr="00B42345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343E39" w:rsidRPr="00343E39">
        <w:rPr>
          <w:rFonts w:hAnsi="Times New Roman" w:ascii="Times New Roman"/>
          <w:sz w:val="24"/>
          <w:szCs w:val="24"/>
        </w:rPr>
        <w:t>DAL-REVIZOR d.o.o.</w:t>
      </w:r>
      <w:r w:rsidR="00343E39">
        <w:rPr>
          <w:rFonts w:hAnsi="Times New Roman" w:ascii="Times New Roman"/>
          <w:sz w:val="24"/>
          <w:szCs w:val="24"/>
        </w:rPr>
        <w:t xml:space="preserve"> S</w:t>
      </w:r>
      <w:r w:rsidR="005E309E">
        <w:rPr>
          <w:rFonts w:hAnsi="Times New Roman" w:ascii="Times New Roman"/>
          <w:sz w:val="24"/>
          <w:szCs w:val="24"/>
        </w:rPr>
        <w:t>plit,</w:t>
      </w:r>
      <w:r w:rsidR="003B13AC">
        <w:rPr>
          <w:rFonts w:hAnsi="Times New Roman" w:ascii="Times New Roman"/>
          <w:sz w:val="24"/>
          <w:szCs w:val="24"/>
        </w:rPr>
        <w:t xml:space="preserve"> a tim rješenjem za </w:t>
      </w:r>
      <w:r w:rsidR="00343E39">
        <w:rPr>
          <w:rFonts w:hAnsi="Times New Roman" w:ascii="Times New Roman"/>
          <w:sz w:val="24"/>
          <w:szCs w:val="24"/>
        </w:rPr>
        <w:t>stečajnog upravitelja imenovana je Srđana Morpurgo, dipl. pravnik iz Splita.</w:t>
      </w:r>
      <w:r w:rsidR="00867498" w:rsidRPr="00B42345">
        <w:rPr>
          <w:rFonts w:hAnsi="Times New Roman" w:ascii="Times New Roman"/>
          <w:sz w:val="24"/>
          <w:szCs w:val="24"/>
        </w:rPr>
        <w:t xml:space="preserve"> </w:t>
      </w:r>
    </w:p>
    <w:p w:rsidRDefault="003B13AC" w:rsidP="005A3252" w:rsidR="003B13AC">
      <w:pPr>
        <w:jc w:val="both"/>
        <w:rPr>
          <w:rFonts w:hAnsi="Times New Roman" w:ascii="Times New Roman"/>
          <w:sz w:val="24"/>
          <w:szCs w:val="24"/>
        </w:rPr>
      </w:pPr>
    </w:p>
    <w:p w:rsidRDefault="003B13AC" w:rsidP="005A3252" w:rsidR="003B13A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Dana 19. siječnja 2017. god. u ovaj stečajni spis je zaprimljen podnesak stečajne upraviteljice Srđane Morpurgo, koji je isti podnijela ovom sudu 13. siječnja 2017. god., a kojim podneskom ista podnosi zahtjev za razrješenjem</w:t>
      </w:r>
      <w:r w:rsidR="007E09E6">
        <w:rPr>
          <w:rFonts w:hAnsi="Times New Roman" w:ascii="Times New Roman"/>
          <w:sz w:val="24"/>
          <w:szCs w:val="24"/>
        </w:rPr>
        <w:t xml:space="preserve"> od</w:t>
      </w:r>
      <w:r>
        <w:rPr>
          <w:rFonts w:hAnsi="Times New Roman" w:ascii="Times New Roman"/>
          <w:sz w:val="24"/>
          <w:szCs w:val="24"/>
        </w:rPr>
        <w:t xml:space="preserve"> dužnosti stečajnog upravitelja. Naime, u tom podnesku – prijedlogu Srđana Morpurgo navodi da je rješenjem Ministarstva pravosuđa RH klasa: UP/I-133-04/15-01/266, ur.broj: 514-03-02-02-01-16-16 od 20. prosinca 2016. god., a povodom njenog zahtjeva od 14.12.2016. god., ista brisana s liste </w:t>
      </w:r>
      <w:r w:rsidR="007E09E6">
        <w:rPr>
          <w:rFonts w:hAnsi="Times New Roman" w:ascii="Times New Roman"/>
          <w:sz w:val="24"/>
          <w:szCs w:val="24"/>
        </w:rPr>
        <w:t>"</w:t>
      </w:r>
      <w:r>
        <w:rPr>
          <w:rFonts w:hAnsi="Times New Roman" w:ascii="Times New Roman"/>
          <w:sz w:val="24"/>
          <w:szCs w:val="24"/>
        </w:rPr>
        <w:t>A</w:t>
      </w:r>
      <w:r w:rsidR="007E09E6">
        <w:rPr>
          <w:rFonts w:hAnsi="Times New Roman" w:ascii="Times New Roman"/>
          <w:sz w:val="24"/>
          <w:szCs w:val="24"/>
        </w:rPr>
        <w:t>"</w:t>
      </w:r>
      <w:r>
        <w:rPr>
          <w:rFonts w:hAnsi="Times New Roman" w:ascii="Times New Roman"/>
          <w:sz w:val="24"/>
          <w:szCs w:val="24"/>
        </w:rPr>
        <w:t xml:space="preserve"> stečajnih upravitelja za područje nadležnosti Trgovačkog suda u Splitu. Nadalje, stečajna upraviteljica Srđana Morpurgo navodi da u skladu s naprijed navedenim rješenjem Ministarstva pravosuđa RH, kao i zbog zdravstvenih razloga, predlaže ovom sudu razriješiti je dužnosti stečajnog upravitelja u stečajnim postupcima</w:t>
      </w:r>
      <w:r w:rsidR="007E09E6">
        <w:rPr>
          <w:rFonts w:hAnsi="Times New Roman" w:ascii="Times New Roman"/>
          <w:sz w:val="24"/>
          <w:szCs w:val="24"/>
        </w:rPr>
        <w:t xml:space="preserve"> koji su u tijeku, a između ostalih i u ovom stečajnom postupku nad dužnikom </w:t>
      </w:r>
      <w:r w:rsidR="007E09E6" w:rsidRPr="007E09E6">
        <w:rPr>
          <w:rFonts w:hAnsi="Times New Roman" w:ascii="Times New Roman"/>
          <w:sz w:val="24"/>
          <w:szCs w:val="24"/>
        </w:rPr>
        <w:t>DAL-REVIZOR d.o.o. u ste</w:t>
      </w:r>
      <w:r w:rsidR="007E09E6" w:rsidRPr="007E09E6">
        <w:rPr>
          <w:rFonts w:hAnsi="Times New Roman" w:ascii="Times New Roman" w:hint="eastAsia"/>
          <w:sz w:val="24"/>
          <w:szCs w:val="24"/>
        </w:rPr>
        <w:t>č</w:t>
      </w:r>
      <w:r w:rsidR="007E09E6">
        <w:rPr>
          <w:rFonts w:hAnsi="Times New Roman" w:ascii="Times New Roman"/>
          <w:sz w:val="24"/>
          <w:szCs w:val="24"/>
        </w:rPr>
        <w:t>aju, Split.</w:t>
      </w:r>
    </w:p>
    <w:p w:rsidRDefault="006C2881" w:rsidP="005A3252" w:rsidR="006C2881">
      <w:pPr>
        <w:jc w:val="both"/>
        <w:rPr>
          <w:rFonts w:hAnsi="Times New Roman" w:ascii="Times New Roman"/>
          <w:sz w:val="24"/>
          <w:szCs w:val="24"/>
        </w:rPr>
      </w:pPr>
    </w:p>
    <w:p w:rsidRDefault="007E09E6" w:rsidP="005A3252" w:rsidR="007E09E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Uzimajući u obzir činjenicu da je stečajna upraviteljica Srđana Morpurgo brisana s liste "A" stečajnih upravitelja za područje nadležnosti Trgovačkog suda u Splitu, kao i  zdravstvene razloge zbog kojih je ista zatražila brisanje s liste stečajnih upravitelja te razrješenje dužnosti stečajnog upravitelja u ovom postupku, ovaj sud je temeljem odredbi čl. 91. st. 5. Stečajnog zakona (Narodne novine broj 71/15, dalje SZ/15) u vezi s odredbom čl. 441. st. 2. SZ/15, </w:t>
      </w:r>
      <w:r w:rsidR="00203D0D">
        <w:rPr>
          <w:rFonts w:hAnsi="Times New Roman" w:ascii="Times New Roman"/>
          <w:sz w:val="24"/>
          <w:szCs w:val="24"/>
        </w:rPr>
        <w:t xml:space="preserve">zahtjev stečajne upraviteljice Srđane Morpurgo za razrješenjem dužnosti stečajnog upravitelja u ovom predmetu, na osobni zahtjev, ocijenio osnovanim pa je stoga i odlučeno kao pod točkom I. izreke ovog rješenja. </w:t>
      </w:r>
    </w:p>
    <w:p w:rsidRDefault="00203D0D" w:rsidP="005A3252" w:rsidR="00203D0D">
      <w:pPr>
        <w:jc w:val="both"/>
        <w:rPr>
          <w:rFonts w:hAnsi="Times New Roman" w:ascii="Times New Roman"/>
          <w:sz w:val="24"/>
          <w:szCs w:val="24"/>
        </w:rPr>
      </w:pPr>
    </w:p>
    <w:p w:rsidRDefault="00203D0D" w:rsidP="005A3252" w:rsidR="00203D0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Istovremeno s razrješenjem dosadašnje stečajne upraviteljice Srđane Morpurgo, a sukladno odredbama čl. 91. st. 8. SZ/15, bilo je potrebno donijeti i odluku o imenovanju novog stečajnog upravitelja</w:t>
      </w:r>
      <w:r w:rsidR="00C0192A">
        <w:rPr>
          <w:rFonts w:hAnsi="Times New Roman" w:ascii="Times New Roman"/>
          <w:sz w:val="24"/>
          <w:szCs w:val="24"/>
        </w:rPr>
        <w:t>. Za novog stečajnog upravitelja imenovan je Ivan Eterović iz Splita, nakon što je isti prethodno izabran metodom slučajnog odabira s liste A stečajnih upravitelja za područje nadležnosti ovog suda</w:t>
      </w:r>
      <w:r>
        <w:rPr>
          <w:rFonts w:hAnsi="Times New Roman" w:ascii="Times New Roman"/>
          <w:sz w:val="24"/>
          <w:szCs w:val="24"/>
        </w:rPr>
        <w:t xml:space="preserve">, a radi čega je i odlučeno kao u toč. II. izreke ovog rješenja. </w:t>
      </w:r>
    </w:p>
    <w:p w:rsidRDefault="00203D0D" w:rsidP="005A3252" w:rsidR="00203D0D">
      <w:pPr>
        <w:jc w:val="both"/>
        <w:rPr>
          <w:rFonts w:hAnsi="Times New Roman" w:ascii="Times New Roman"/>
          <w:sz w:val="24"/>
          <w:szCs w:val="24"/>
        </w:rPr>
      </w:pPr>
    </w:p>
    <w:p w:rsidRDefault="00203D0D" w:rsidP="005A3252" w:rsidR="00203D0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Sukladno odredbama čl. 23. st. 6. </w:t>
      </w:r>
      <w:r w:rsidRPr="00203D0D">
        <w:rPr>
          <w:rFonts w:hAnsi="Times New Roman" w:ascii="Times New Roman"/>
          <w:sz w:val="24"/>
          <w:szCs w:val="24"/>
        </w:rPr>
        <w:t>Stečajnog zakon</w:t>
      </w:r>
      <w:r w:rsidR="006C2881">
        <w:rPr>
          <w:rFonts w:hAnsi="Times New Roman" w:ascii="Times New Roman"/>
          <w:sz w:val="24"/>
          <w:szCs w:val="24"/>
        </w:rPr>
        <w:t>a (Narodne novine broj</w:t>
      </w:r>
      <w:r w:rsidRPr="00203D0D">
        <w:rPr>
          <w:rFonts w:hAnsi="Times New Roman" w:ascii="Times New Roman"/>
          <w:sz w:val="24"/>
          <w:szCs w:val="24"/>
        </w:rPr>
        <w:t xml:space="preserve"> 44/96, 29/99, 129/00, 123/03, 82/06, 116/10, 25/12, 133/12 i 45/13)</w:t>
      </w:r>
      <w:r>
        <w:rPr>
          <w:rFonts w:hAnsi="Times New Roman" w:ascii="Times New Roman"/>
          <w:sz w:val="24"/>
          <w:szCs w:val="24"/>
        </w:rPr>
        <w:t xml:space="preserve">, a što je propisano i odredbama čl. 87. st. 7. SZ/15, </w:t>
      </w:r>
      <w:r w:rsidR="00C0192A">
        <w:rPr>
          <w:rFonts w:hAnsi="Times New Roman" w:ascii="Times New Roman"/>
          <w:sz w:val="24"/>
          <w:szCs w:val="24"/>
        </w:rPr>
        <w:t xml:space="preserve">raniji stečajni upravitelj dužan je predati svoju dužnost novom stečajnom upravitelju u roku od 3 dana pa je stoga </w:t>
      </w:r>
      <w:r>
        <w:rPr>
          <w:rFonts w:hAnsi="Times New Roman" w:ascii="Times New Roman"/>
          <w:sz w:val="24"/>
          <w:szCs w:val="24"/>
        </w:rPr>
        <w:t xml:space="preserve">odlučeno kao u toč. III. izreke ovog rješenja. </w:t>
      </w:r>
    </w:p>
    <w:p w:rsidRDefault="00343E39" w:rsidP="005A3252" w:rsidR="00343E39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C769D0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U Splitu, </w:t>
      </w:r>
      <w:r w:rsidR="007E09E6">
        <w:rPr>
          <w:rFonts w:hAnsi="Times New Roman" w:ascii="Times New Roman"/>
          <w:sz w:val="24"/>
          <w:szCs w:val="24"/>
        </w:rPr>
        <w:t>7. veljače 2017</w:t>
      </w:r>
      <w:r w:rsidRPr="00B42345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702EAE">
      <w:pPr>
        <w:jc w:val="both"/>
        <w:rPr>
          <w:rFonts w:hAnsi="Times New Roman" w:ascii="Times New Roman"/>
          <w:sz w:val="16"/>
          <w:szCs w:val="16"/>
        </w:rPr>
      </w:pPr>
      <w:r w:rsidRPr="00B42345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B42345">
      <w:pPr>
        <w:ind w:firstLine="696" w:left="709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B42345">
      <w:pPr>
        <w:ind w:left="6372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B42345">
      <w:pPr>
        <w:ind w:firstLine="216" w:left="757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8C005E" w:rsidP="009E7EC2" w:rsidR="008C005E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B42345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B42345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</w:t>
      </w:r>
      <w:r w:rsidR="00C769D0">
        <w:rPr>
          <w:rFonts w:hAnsi="Times New Roman" w:ascii="Times New Roman"/>
          <w:sz w:val="24"/>
          <w:szCs w:val="24"/>
        </w:rPr>
        <w:t xml:space="preserve">dana </w:t>
      </w:r>
      <w:r w:rsidR="00C0192A">
        <w:rPr>
          <w:rFonts w:hAnsi="Times New Roman" w:ascii="Times New Roman"/>
          <w:sz w:val="24"/>
          <w:szCs w:val="24"/>
        </w:rPr>
        <w:t xml:space="preserve">dostave ovog rješenja, a dostava ovog rješenja smatra se obavljenom istekom osmog dana od dana njegove objave na mrežnoj stranici e-Oglasna ploča sudova. </w:t>
      </w:r>
    </w:p>
    <w:p w:rsidRDefault="00051A24" w:rsidP="009E7EC2" w:rsidR="00051A24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08674F" w:rsidP="009E7EC2" w:rsidR="0008674F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DNA:</w:t>
      </w:r>
    </w:p>
    <w:p w:rsidRDefault="00203D0D" w:rsidP="009E7EC2" w:rsidR="00617625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dosadašnjoj </w:t>
      </w:r>
      <w:r w:rsidR="00D55E6E" w:rsidRPr="00B42345">
        <w:rPr>
          <w:rFonts w:hAnsi="Times New Roman" w:ascii="Times New Roman"/>
          <w:sz w:val="24"/>
          <w:szCs w:val="24"/>
        </w:rPr>
        <w:t>stečaj</w:t>
      </w:r>
      <w:r w:rsidR="00C769D0">
        <w:rPr>
          <w:rFonts w:hAnsi="Times New Roman" w:ascii="Times New Roman"/>
          <w:sz w:val="24"/>
          <w:szCs w:val="24"/>
        </w:rPr>
        <w:t>noj upraviteljici</w:t>
      </w:r>
      <w:r w:rsidR="00617625" w:rsidRPr="00B42345">
        <w:rPr>
          <w:rFonts w:hAnsi="Times New Roman" w:ascii="Times New Roman"/>
          <w:sz w:val="24"/>
          <w:szCs w:val="24"/>
        </w:rPr>
        <w:t xml:space="preserve"> </w:t>
      </w:r>
      <w:r w:rsidR="00C769D0">
        <w:rPr>
          <w:rFonts w:hAnsi="Times New Roman" w:ascii="Times New Roman"/>
          <w:sz w:val="24"/>
          <w:szCs w:val="24"/>
        </w:rPr>
        <w:t>Srđani Morpurgo</w:t>
      </w:r>
    </w:p>
    <w:p w:rsidRDefault="00203D0D" w:rsidP="009E7EC2" w:rsidR="00C769D0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novom </w:t>
      </w:r>
      <w:r w:rsidR="00C769D0">
        <w:rPr>
          <w:rFonts w:hAnsi="Times New Roman" w:ascii="Times New Roman"/>
          <w:sz w:val="24"/>
          <w:szCs w:val="24"/>
        </w:rPr>
        <w:t xml:space="preserve">stečajnom </w:t>
      </w:r>
      <w:r>
        <w:rPr>
          <w:rFonts w:hAnsi="Times New Roman" w:ascii="Times New Roman"/>
          <w:sz w:val="24"/>
          <w:szCs w:val="24"/>
        </w:rPr>
        <w:t>upravitelju</w:t>
      </w:r>
    </w:p>
    <w:p w:rsidRDefault="00203D0D" w:rsidP="009E7EC2" w:rsidR="00203D0D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registar ovog suda</w:t>
      </w:r>
    </w:p>
    <w:p w:rsidRDefault="009B0511" w:rsidP="009E7EC2" w:rsidR="00203D0D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203D0D">
        <w:rPr>
          <w:rFonts w:hAnsi="Times New Roman" w:ascii="Times New Roman"/>
          <w:sz w:val="24"/>
          <w:szCs w:val="24"/>
        </w:rPr>
        <w:t>e-</w:t>
      </w:r>
      <w:r w:rsidR="00264B6C" w:rsidRPr="00203D0D">
        <w:rPr>
          <w:rFonts w:hAnsi="Times New Roman" w:ascii="Times New Roman"/>
          <w:sz w:val="24"/>
          <w:szCs w:val="24"/>
        </w:rPr>
        <w:t>o</w:t>
      </w:r>
      <w:r w:rsidR="00D55E6E" w:rsidRPr="00203D0D">
        <w:rPr>
          <w:rFonts w:hAnsi="Times New Roman" w:ascii="Times New Roman"/>
          <w:sz w:val="24"/>
          <w:szCs w:val="24"/>
        </w:rPr>
        <w:t>glasna ploča</w:t>
      </w:r>
      <w:r w:rsidR="003124FF" w:rsidRPr="00203D0D">
        <w:rPr>
          <w:rFonts w:hAnsi="Times New Roman" w:ascii="Times New Roman"/>
          <w:sz w:val="24"/>
          <w:szCs w:val="24"/>
        </w:rPr>
        <w:t xml:space="preserve"> suda</w:t>
      </w:r>
      <w:r w:rsidR="00D55E6E" w:rsidRPr="00203D0D">
        <w:rPr>
          <w:rFonts w:hAnsi="Times New Roman" w:ascii="Times New Roman"/>
          <w:sz w:val="24"/>
          <w:szCs w:val="24"/>
        </w:rPr>
        <w:t xml:space="preserve"> </w:t>
      </w:r>
    </w:p>
    <w:p w:rsidRDefault="00203D0D" w:rsidP="009E7EC2" w:rsidR="00203D0D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Porezna uprava Split</w:t>
      </w:r>
    </w:p>
    <w:p w:rsidRDefault="00203D0D" w:rsidP="009E7EC2" w:rsidR="00203D0D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Split</w:t>
      </w:r>
    </w:p>
    <w:p w:rsidRDefault="00203D0D" w:rsidP="009E7EC2" w:rsidR="00203D0D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 Split</w:t>
      </w:r>
    </w:p>
    <w:p w:rsidRDefault="00C32DE7" w:rsidP="00203D0D" w:rsidR="00203D0D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203D0D">
        <w:rPr>
          <w:rFonts w:hAnsi="Times New Roman" w:ascii="Times New Roman"/>
          <w:sz w:val="24"/>
          <w:szCs w:val="24"/>
        </w:rPr>
        <w:t>stečajna pi</w:t>
      </w:r>
      <w:r w:rsidR="00203D0D">
        <w:rPr>
          <w:rFonts w:hAnsi="Times New Roman" w:ascii="Times New Roman"/>
          <w:sz w:val="24"/>
          <w:szCs w:val="24"/>
        </w:rPr>
        <w:t>s</w:t>
      </w:r>
      <w:r w:rsidRPr="00203D0D">
        <w:rPr>
          <w:rFonts w:hAnsi="Times New Roman" w:ascii="Times New Roman"/>
          <w:sz w:val="24"/>
          <w:szCs w:val="24"/>
        </w:rPr>
        <w:t>arnica</w:t>
      </w:r>
      <w:r w:rsidR="003124FF" w:rsidRPr="00203D0D">
        <w:rPr>
          <w:rFonts w:hAnsi="Times New Roman" w:ascii="Times New Roman"/>
          <w:sz w:val="24"/>
          <w:szCs w:val="24"/>
        </w:rPr>
        <w:t xml:space="preserve"> suda</w:t>
      </w:r>
      <w:r w:rsidR="008B63AF" w:rsidRPr="00203D0D">
        <w:rPr>
          <w:rFonts w:hAnsi="Times New Roman" w:ascii="Times New Roman"/>
          <w:sz w:val="24"/>
          <w:szCs w:val="24"/>
        </w:rPr>
        <w:t xml:space="preserve"> </w:t>
      </w:r>
    </w:p>
    <w:p w:rsidRDefault="006C2881" w:rsidP="00203D0D" w:rsidR="006C2881" w:rsidRPr="00203D0D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Ministarstvu pravosuđa RH, po pravomoćnosti</w:t>
      </w:r>
    </w:p>
    <w:p w:rsidRDefault="009E7EC2" w:rsidP="008010B9" w:rsidR="008010B9" w:rsidRPr="00C0192A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203D0D">
        <w:rPr>
          <w:rFonts w:hAnsi="Times New Roman" w:ascii="Times New Roman"/>
          <w:sz w:val="24"/>
          <w:szCs w:val="24"/>
        </w:rPr>
        <w:t>u spis</w:t>
      </w:r>
    </w:p>
    <w:sectPr w:rsidSect="00C0192A" w:rsidR="008010B9" w:rsidRPr="00C0192A">
      <w:headerReference w:type="even" r:id="rId11"/>
      <w:headerReference w:type="default" r:id="rId12"/>
      <w:pgSz w:h="16838" w:w="11906"/>
      <w:pgMar w:gutter="0" w:footer="708" w:header="708" w:left="1417" w:bottom="170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B7A" w:rsidP="009E7EC2" w:rsidR="00C77B7A">
      <w:r>
        <w:separator/>
      </w:r>
    </w:p>
  </w:endnote>
  <w:endnote w:id="0" w:type="continuationSeparator">
    <w:p w:rsidRDefault="00C77B7A" w:rsidP="009E7EC2" w:rsidR="00C77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B7A" w:rsidP="009E7EC2" w:rsidR="00C77B7A">
      <w:r>
        <w:separator/>
      </w:r>
    </w:p>
  </w:footnote>
  <w:footnote w:id="0" w:type="continuationSeparator">
    <w:p w:rsidRDefault="00C77B7A" w:rsidP="009E7EC2" w:rsidR="00C77B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A58" w:rsidR="00825A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802EC9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825A58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</w:t>
    </w:r>
    <w:r w:rsidR="00B42345">
      <w:rPr>
        <w:rFonts w:hAnsi="Times New Roman" w:ascii="Times New Roman"/>
        <w:sz w:val="24"/>
        <w:szCs w:val="24"/>
      </w:rPr>
      <w:t>128/2014</w:t>
    </w:r>
  </w:p>
  <w:p w:rsidRDefault="00B42345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825A58" w:rsidP="00587181" w:rsidR="00825A58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   </w:t>
    </w:r>
  </w:p>
  <w:p w:rsidRDefault="00825A58" w:rsidR="00825A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25438"/>
    <w:rsid w:val="000256BD"/>
    <w:rsid w:val="0002784A"/>
    <w:rsid w:val="00040E2E"/>
    <w:rsid w:val="0004299A"/>
    <w:rsid w:val="00051A24"/>
    <w:rsid w:val="00060958"/>
    <w:rsid w:val="00064D8B"/>
    <w:rsid w:val="00065DC0"/>
    <w:rsid w:val="000666DB"/>
    <w:rsid w:val="00071F5F"/>
    <w:rsid w:val="000821ED"/>
    <w:rsid w:val="0008674F"/>
    <w:rsid w:val="000967E4"/>
    <w:rsid w:val="000B19B8"/>
    <w:rsid w:val="000C2C3C"/>
    <w:rsid w:val="000C4976"/>
    <w:rsid w:val="000D6440"/>
    <w:rsid w:val="000D769F"/>
    <w:rsid w:val="000E514C"/>
    <w:rsid w:val="00100413"/>
    <w:rsid w:val="00106949"/>
    <w:rsid w:val="0011207C"/>
    <w:rsid w:val="0011505F"/>
    <w:rsid w:val="00115DF3"/>
    <w:rsid w:val="00121292"/>
    <w:rsid w:val="001240AB"/>
    <w:rsid w:val="00130268"/>
    <w:rsid w:val="00131752"/>
    <w:rsid w:val="001324F3"/>
    <w:rsid w:val="0014032E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4FD4"/>
    <w:rsid w:val="001C057B"/>
    <w:rsid w:val="001C17FB"/>
    <w:rsid w:val="001C5FA1"/>
    <w:rsid w:val="001D19B5"/>
    <w:rsid w:val="001D4887"/>
    <w:rsid w:val="001D5C4A"/>
    <w:rsid w:val="001D6B42"/>
    <w:rsid w:val="001E1520"/>
    <w:rsid w:val="001E5EA3"/>
    <w:rsid w:val="001F5654"/>
    <w:rsid w:val="00200E29"/>
    <w:rsid w:val="00203D0D"/>
    <w:rsid w:val="00211A93"/>
    <w:rsid w:val="0021467A"/>
    <w:rsid w:val="00217DD3"/>
    <w:rsid w:val="00224E7D"/>
    <w:rsid w:val="00225862"/>
    <w:rsid w:val="00232EBD"/>
    <w:rsid w:val="00235AE7"/>
    <w:rsid w:val="00237A3C"/>
    <w:rsid w:val="002412CF"/>
    <w:rsid w:val="00244540"/>
    <w:rsid w:val="00247B33"/>
    <w:rsid w:val="002625EE"/>
    <w:rsid w:val="002626F2"/>
    <w:rsid w:val="00264B6C"/>
    <w:rsid w:val="002661C5"/>
    <w:rsid w:val="002702A4"/>
    <w:rsid w:val="002763B2"/>
    <w:rsid w:val="00277776"/>
    <w:rsid w:val="00280E0B"/>
    <w:rsid w:val="00283ED3"/>
    <w:rsid w:val="00290EDE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F2F29"/>
    <w:rsid w:val="002F4D40"/>
    <w:rsid w:val="002F6EB8"/>
    <w:rsid w:val="00301526"/>
    <w:rsid w:val="00306A8D"/>
    <w:rsid w:val="0031033B"/>
    <w:rsid w:val="003124FF"/>
    <w:rsid w:val="00323E42"/>
    <w:rsid w:val="0032593A"/>
    <w:rsid w:val="003311B2"/>
    <w:rsid w:val="00333289"/>
    <w:rsid w:val="00335A7D"/>
    <w:rsid w:val="00343E39"/>
    <w:rsid w:val="0035414D"/>
    <w:rsid w:val="003620D0"/>
    <w:rsid w:val="00367DD5"/>
    <w:rsid w:val="00370E1F"/>
    <w:rsid w:val="0037103F"/>
    <w:rsid w:val="00373D86"/>
    <w:rsid w:val="00375F03"/>
    <w:rsid w:val="003769C4"/>
    <w:rsid w:val="00386D85"/>
    <w:rsid w:val="003A697B"/>
    <w:rsid w:val="003B13AC"/>
    <w:rsid w:val="003C225A"/>
    <w:rsid w:val="003C5AA0"/>
    <w:rsid w:val="003C5D97"/>
    <w:rsid w:val="003C6493"/>
    <w:rsid w:val="003C796A"/>
    <w:rsid w:val="003D0CFF"/>
    <w:rsid w:val="003E1CD4"/>
    <w:rsid w:val="003E251E"/>
    <w:rsid w:val="003E2FF8"/>
    <w:rsid w:val="00403C06"/>
    <w:rsid w:val="0040716B"/>
    <w:rsid w:val="00414B81"/>
    <w:rsid w:val="0043068B"/>
    <w:rsid w:val="00432D7B"/>
    <w:rsid w:val="00433E3A"/>
    <w:rsid w:val="0044350E"/>
    <w:rsid w:val="00443B8A"/>
    <w:rsid w:val="004532F9"/>
    <w:rsid w:val="00454838"/>
    <w:rsid w:val="00471337"/>
    <w:rsid w:val="0049251F"/>
    <w:rsid w:val="004A123B"/>
    <w:rsid w:val="004C2345"/>
    <w:rsid w:val="004C5497"/>
    <w:rsid w:val="004D2950"/>
    <w:rsid w:val="004E4E0D"/>
    <w:rsid w:val="004F4D67"/>
    <w:rsid w:val="0052236B"/>
    <w:rsid w:val="005261F6"/>
    <w:rsid w:val="00532AAD"/>
    <w:rsid w:val="00544596"/>
    <w:rsid w:val="005513D6"/>
    <w:rsid w:val="00574AD8"/>
    <w:rsid w:val="00575668"/>
    <w:rsid w:val="00587181"/>
    <w:rsid w:val="00591A30"/>
    <w:rsid w:val="005942D7"/>
    <w:rsid w:val="005A3252"/>
    <w:rsid w:val="005B63D0"/>
    <w:rsid w:val="005C063E"/>
    <w:rsid w:val="005C0A91"/>
    <w:rsid w:val="005C3964"/>
    <w:rsid w:val="005C5A4E"/>
    <w:rsid w:val="005D21D0"/>
    <w:rsid w:val="005D5556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60CA"/>
    <w:rsid w:val="00645792"/>
    <w:rsid w:val="00667C9C"/>
    <w:rsid w:val="0067151D"/>
    <w:rsid w:val="006848F3"/>
    <w:rsid w:val="006854CD"/>
    <w:rsid w:val="006938D6"/>
    <w:rsid w:val="00696C1C"/>
    <w:rsid w:val="006A05AE"/>
    <w:rsid w:val="006A3FF8"/>
    <w:rsid w:val="006A6704"/>
    <w:rsid w:val="006B23E2"/>
    <w:rsid w:val="006C2881"/>
    <w:rsid w:val="006C2A7C"/>
    <w:rsid w:val="006C551A"/>
    <w:rsid w:val="006E33DF"/>
    <w:rsid w:val="006E4A27"/>
    <w:rsid w:val="006E4DEE"/>
    <w:rsid w:val="00702EAE"/>
    <w:rsid w:val="00717319"/>
    <w:rsid w:val="007248B8"/>
    <w:rsid w:val="00725728"/>
    <w:rsid w:val="00733AC4"/>
    <w:rsid w:val="0074074C"/>
    <w:rsid w:val="00740753"/>
    <w:rsid w:val="007608A6"/>
    <w:rsid w:val="00763F8C"/>
    <w:rsid w:val="007725FF"/>
    <w:rsid w:val="0077638B"/>
    <w:rsid w:val="007830EE"/>
    <w:rsid w:val="00791467"/>
    <w:rsid w:val="00794628"/>
    <w:rsid w:val="007A44C2"/>
    <w:rsid w:val="007A6BC4"/>
    <w:rsid w:val="007B322F"/>
    <w:rsid w:val="007B5064"/>
    <w:rsid w:val="007C485C"/>
    <w:rsid w:val="007C5E93"/>
    <w:rsid w:val="007C69E2"/>
    <w:rsid w:val="007E09E6"/>
    <w:rsid w:val="007E4E7A"/>
    <w:rsid w:val="007E61EC"/>
    <w:rsid w:val="007E7F67"/>
    <w:rsid w:val="007F20C8"/>
    <w:rsid w:val="007F6015"/>
    <w:rsid w:val="008010B9"/>
    <w:rsid w:val="00802EC9"/>
    <w:rsid w:val="00816A3F"/>
    <w:rsid w:val="0081749E"/>
    <w:rsid w:val="00825A58"/>
    <w:rsid w:val="00831A0B"/>
    <w:rsid w:val="00833B6F"/>
    <w:rsid w:val="00847054"/>
    <w:rsid w:val="00850737"/>
    <w:rsid w:val="00853C03"/>
    <w:rsid w:val="008639E5"/>
    <w:rsid w:val="0086429D"/>
    <w:rsid w:val="00864375"/>
    <w:rsid w:val="00867498"/>
    <w:rsid w:val="00867847"/>
    <w:rsid w:val="00891B86"/>
    <w:rsid w:val="0089240F"/>
    <w:rsid w:val="0089511D"/>
    <w:rsid w:val="008A5A5D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700A"/>
    <w:rsid w:val="008F669C"/>
    <w:rsid w:val="00916A0E"/>
    <w:rsid w:val="00916C42"/>
    <w:rsid w:val="00925A8E"/>
    <w:rsid w:val="00931AFA"/>
    <w:rsid w:val="009327EC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6C15"/>
    <w:rsid w:val="009B0511"/>
    <w:rsid w:val="009B3CB3"/>
    <w:rsid w:val="009C3CFB"/>
    <w:rsid w:val="009C626B"/>
    <w:rsid w:val="009C695A"/>
    <w:rsid w:val="009D5129"/>
    <w:rsid w:val="009E3CC2"/>
    <w:rsid w:val="009E4E1A"/>
    <w:rsid w:val="009E7EC2"/>
    <w:rsid w:val="009F3195"/>
    <w:rsid w:val="00A1520C"/>
    <w:rsid w:val="00A31551"/>
    <w:rsid w:val="00A33DAF"/>
    <w:rsid w:val="00A3676A"/>
    <w:rsid w:val="00A43262"/>
    <w:rsid w:val="00A5556D"/>
    <w:rsid w:val="00A5597B"/>
    <w:rsid w:val="00A65FC6"/>
    <w:rsid w:val="00A72D96"/>
    <w:rsid w:val="00A73CE3"/>
    <w:rsid w:val="00A84605"/>
    <w:rsid w:val="00A953C2"/>
    <w:rsid w:val="00AC2286"/>
    <w:rsid w:val="00AC2531"/>
    <w:rsid w:val="00AC2E37"/>
    <w:rsid w:val="00AC6295"/>
    <w:rsid w:val="00AC7D48"/>
    <w:rsid w:val="00AD3612"/>
    <w:rsid w:val="00AD6B13"/>
    <w:rsid w:val="00AE3D57"/>
    <w:rsid w:val="00AF2A6E"/>
    <w:rsid w:val="00AF711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6361"/>
    <w:rsid w:val="00B81AC0"/>
    <w:rsid w:val="00B9422E"/>
    <w:rsid w:val="00B95675"/>
    <w:rsid w:val="00BA718E"/>
    <w:rsid w:val="00BB0D0B"/>
    <w:rsid w:val="00BB23D7"/>
    <w:rsid w:val="00BB5D68"/>
    <w:rsid w:val="00BB6780"/>
    <w:rsid w:val="00BD69A9"/>
    <w:rsid w:val="00BE38E4"/>
    <w:rsid w:val="00BE6F3F"/>
    <w:rsid w:val="00BE73AD"/>
    <w:rsid w:val="00C00CA1"/>
    <w:rsid w:val="00C0192A"/>
    <w:rsid w:val="00C10112"/>
    <w:rsid w:val="00C21202"/>
    <w:rsid w:val="00C3132F"/>
    <w:rsid w:val="00C32DE7"/>
    <w:rsid w:val="00C377D7"/>
    <w:rsid w:val="00C40F70"/>
    <w:rsid w:val="00C51EAE"/>
    <w:rsid w:val="00C55D33"/>
    <w:rsid w:val="00C57333"/>
    <w:rsid w:val="00C57B5F"/>
    <w:rsid w:val="00C63178"/>
    <w:rsid w:val="00C71771"/>
    <w:rsid w:val="00C73722"/>
    <w:rsid w:val="00C769D0"/>
    <w:rsid w:val="00C77B7A"/>
    <w:rsid w:val="00C81434"/>
    <w:rsid w:val="00C86CC2"/>
    <w:rsid w:val="00C927F5"/>
    <w:rsid w:val="00CB65A4"/>
    <w:rsid w:val="00CD44D2"/>
    <w:rsid w:val="00CE1B37"/>
    <w:rsid w:val="00CE4D6A"/>
    <w:rsid w:val="00CE58EF"/>
    <w:rsid w:val="00CF0C94"/>
    <w:rsid w:val="00CF7461"/>
    <w:rsid w:val="00D04C60"/>
    <w:rsid w:val="00D12317"/>
    <w:rsid w:val="00D16D89"/>
    <w:rsid w:val="00D24C55"/>
    <w:rsid w:val="00D34BDC"/>
    <w:rsid w:val="00D35DC0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9EA"/>
    <w:rsid w:val="00DB44DE"/>
    <w:rsid w:val="00DB5383"/>
    <w:rsid w:val="00DC7853"/>
    <w:rsid w:val="00DD6F37"/>
    <w:rsid w:val="00DE51CA"/>
    <w:rsid w:val="00DF1A1E"/>
    <w:rsid w:val="00DF2001"/>
    <w:rsid w:val="00E03EFC"/>
    <w:rsid w:val="00E05279"/>
    <w:rsid w:val="00E054FD"/>
    <w:rsid w:val="00E10F7C"/>
    <w:rsid w:val="00E137E6"/>
    <w:rsid w:val="00E13859"/>
    <w:rsid w:val="00E150F1"/>
    <w:rsid w:val="00E16F17"/>
    <w:rsid w:val="00E44FBA"/>
    <w:rsid w:val="00E5187B"/>
    <w:rsid w:val="00E56DD9"/>
    <w:rsid w:val="00E61EC7"/>
    <w:rsid w:val="00E668F5"/>
    <w:rsid w:val="00E735D6"/>
    <w:rsid w:val="00E80C87"/>
    <w:rsid w:val="00E931E3"/>
    <w:rsid w:val="00E945FD"/>
    <w:rsid w:val="00EB167D"/>
    <w:rsid w:val="00EB799C"/>
    <w:rsid w:val="00EC16CA"/>
    <w:rsid w:val="00EC3F58"/>
    <w:rsid w:val="00EC4018"/>
    <w:rsid w:val="00EC79A8"/>
    <w:rsid w:val="00ED234A"/>
    <w:rsid w:val="00EE3368"/>
    <w:rsid w:val="00EF095C"/>
    <w:rsid w:val="00EF121B"/>
    <w:rsid w:val="00EF2DCE"/>
    <w:rsid w:val="00F01D6C"/>
    <w:rsid w:val="00F13D59"/>
    <w:rsid w:val="00F1742E"/>
    <w:rsid w:val="00F22833"/>
    <w:rsid w:val="00F30552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2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E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2EC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2E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2E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2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EC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2EC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2EC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2EC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St-128/2014</izvorni_sadrzaj>
    <derivirana_varijabla naziv="DomainObject.Predmet.OznakaBroj_1">St-128/2014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DAL-REVIZOR d.o.o. za  reviziju i poslovne usluge u stečaju</izvorni_sadrzaj>
    <derivirana_varijabla naziv="DomainObject.Predmet.ProtustrankaFormated_1">  DAL-REVIZOR d.o.o. za  reviziju i poslovne usluge u stečaju</derivirana_varijabla>
  </DomainObject.Predmet.ProtustrankaFormated>
  <DomainObject.Predmet.ProtustrankaFormatedOIB>
    <izvorni_sadrzaj>  DAL-REVIZOR d.o.o. za  reviziju i poslovne usluge u stečaju, OIB 17669069838</izvorni_sadrzaj>
    <derivirana_varijabla naziv="DomainObject.Predmet.ProtustrankaFormatedOIB_1">  DAL-REVIZOR d.o.o. za  reviziju i poslovne usluge u stečaju, OIB 17669069838</derivirana_varijabla>
  </DomainObject.Predmet.ProtustrankaFormatedOIB>
  <DomainObject.Predmet.ProtustrankaFormatedWithAdress>
    <izvorni_sadrzaj> DAL-REVIZOR d.o.o. za  reviziju i poslovne usluge u stečaju, Vukovarska Ulica 168, 21000 Split</izvorni_sadrzaj>
    <derivirana_varijabla naziv="DomainObject.Predmet.ProtustrankaFormatedWithAdress_1"> DAL-REVIZOR d.o.o. za  reviziju i poslovne usluge u stečaju, Vukovarska Ulica 168, 21000 Split</derivirana_varijabla>
  </DomainObject.Predmet.ProtustrankaFormatedWithAdress>
  <DomainObject.Predmet.ProtustrankaFormatedWithAdressOIB>
    <izvorni_sadrzaj> DAL-REVIZOR d.o.o. za  reviziju i poslovne usluge u stečaju, OIB 17669069838, Vukovarska Ulica 168, 21000 Split</izvorni_sadrzaj>
    <derivirana_varijabla naziv="DomainObject.Predmet.ProtustrankaFormatedWithAdressOIB_1"> DAL-REVIZOR d.o.o. za  reviziju i poslovne usluge u stečaju, OIB 17669069838, Vukovarska Ulica 168, 21000 Split</derivirana_varijabla>
  </DomainObject.Predmet.ProtustrankaFormatedWithAdressOIB>
  <DomainObject.Predmet.ProtustrankaWithAdress>
    <izvorni_sadrzaj>DAL-REVIZOR d.o.o. za  reviziju i poslovne usluge u stečaju Vukovarska Ulica 168, 21000 Split</izvorni_sadrzaj>
    <derivirana_varijabla naziv="DomainObject.Predmet.ProtustrankaWithAdress_1">DAL-REVIZOR d.o.o. za  reviziju i poslovne usluge u stečaju Vukovarska Ulica 168, 21000 Split</derivirana_varijabla>
  </DomainObject.Predmet.ProtustrankaWithAdress>
  <DomainObject.Predmet.ProtustrankaWithAdressOIB>
    <izvorni_sadrzaj>DAL-REVIZOR d.o.o. za  reviziju i poslovne usluge u stečaju, OIB 17669069838, Vukovarska Ulica 168, 21000 Split</izvorni_sadrzaj>
    <derivirana_varijabla naziv="DomainObject.Predmet.ProtustrankaWithAdressOIB_1">DAL-REVIZOR d.o.o. za  reviziju i poslovne usluge u stečaju, OIB 17669069838, Vukovarska Ulica 168, 21000 Split</derivirana_varijabla>
  </DomainObject.Predmet.ProtustrankaWithAdressOIB>
  <DomainObject.Predmet.ProtustrankaNazivFormated>
    <izvorni_sadrzaj>DAL-REVIZOR d.o.o. za  reviziju i poslovne usluge u stečaju</izvorni_sadrzaj>
    <derivirana_varijabla naziv="DomainObject.Predmet.ProtustrankaNazivFormated_1">DAL-REVIZOR d.o.o. za  reviziju i poslovne usluge u stečaju</derivirana_varijabla>
  </DomainObject.Predmet.ProtustrankaNazivFormated>
  <DomainObject.Predmet.ProtustrankaNazivFormatedOIB>
    <izvorni_sadrzaj>DAL-REVIZOR d.o.o. za  reviziju i poslovne usluge u stečaju, OIB 17669069838</izvorni_sadrzaj>
    <derivirana_varijabla naziv="DomainObject.Predmet.ProtustrankaNazivFormatedOIB_1">DAL-REVIZOR d.o.o. za  reviziju i poslovne usluge u stečaju, OIB 17669069838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DAL-REVIZOR d.o.o. za  reviziju i poslovne usluge u stečaju</item>
    </izvorni_sadrzaj>
    <derivirana_varijabla naziv="DomainObject.Predmet.ProtuStrankaListFormated_1">
      <item>DAL-REVIZOR d.o.o. za  reviziju i poslovne usluge u stečaju</item>
    </derivirana_varijabla>
  </DomainObject.Predmet.ProtuStrankaListFormated>
  <DomainObject.Predmet.ProtuStrankaListFormatedOIB>
    <izvorni_sadrzaj>
      <item>DAL-REVIZOR d.o.o. za  reviziju i poslovne usluge u stečaju, OIB 17669069838</item>
    </izvorni_sadrzaj>
    <derivirana_varijabla naziv="DomainObject.Predmet.ProtuStrankaListFormatedOIB_1">
      <item>DAL-REVIZOR d.o.o. za  reviziju i poslovne usluge u stečaju, OIB 17669069838</item>
    </derivirana_varijabla>
  </DomainObject.Predmet.ProtuStrankaListFormatedOIB>
  <DomainObject.Predmet.ProtuStrankaListFormatedWithAdress>
    <izvorni_sadrzaj>
      <item>DAL-REVIZOR d.o.o. za  reviziju i poslovne usluge u stečaju, Vukovarska Ulica 168, 21000 Split</item>
    </izvorni_sadrzaj>
    <derivirana_varijabla naziv="DomainObject.Predmet.ProtuStrankaListFormatedWithAdress_1">
      <item>DAL-REVIZOR d.o.o. za  reviziju i poslovne usluge u stečaju, Vukovarska Ulica 168, 21000 Split</item>
    </derivirana_varijabla>
  </DomainObject.Predmet.ProtuStrankaListFormatedWithAdress>
  <DomainObject.Predmet.ProtuStrankaListFormatedWithAdressOIB>
    <izvorni_sadrzaj>
      <item>DAL-REVIZOR d.o.o. za  reviziju i poslovne usluge u stečaju, OIB 17669069838, Vukovarska Ulica 168, 21000 Split</item>
    </izvorni_sadrzaj>
    <derivirana_varijabla naziv="DomainObject.Predmet.ProtuStrankaListFormatedWithAdressOIB_1">
      <item>DAL-REVIZOR d.o.o. za  reviziju i poslovne usluge u stečaju, OIB 17669069838, Vukovarska Ulica 168, 21000 Split</item>
    </derivirana_varijabla>
  </DomainObject.Predmet.ProtuStrankaListFormatedWithAdressOIB>
  <DomainObject.Predmet.ProtuStrankaListNazivFormated>
    <izvorni_sadrzaj>
      <item>DAL-REVIZOR d.o.o. za  reviziju i poslovne usluge u stečaju</item>
    </izvorni_sadrzaj>
    <derivirana_varijabla naziv="DomainObject.Predmet.ProtuStrankaListNazivFormated_1">
      <item>DAL-REVIZOR d.o.o. za  reviziju i poslovne usluge u stečaju</item>
    </derivirana_varijabla>
  </DomainObject.Predmet.ProtuStrankaListNazivFormated>
  <DomainObject.Predmet.ProtuStrankaListNazivFormatedOIB>
    <izvorni_sadrzaj>
      <item>DAL-REVIZOR d.o.o. za  reviziju i poslovne usluge u stečaju, OIB 17669069838</item>
    </izvorni_sadrzaj>
    <derivirana_varijabla naziv="DomainObject.Predmet.ProtuStrankaListNazivFormatedOIB_1">
      <item>DAL-REVIZOR d.o.o. za  reviziju i poslovne usluge u stečaju, OIB 17669069838</item>
    </derivirana_varijabla>
  </DomainObject.Predmet.ProtuStrankaListNazivFormatedOIB>
  <DomainObject.Predmet.OstaliListFormated>
    <izvorni_sadrzaj>
      <item>SRĐANA MORPURGO</item>
    </izvorni_sadrzaj>
    <derivirana_varijabla naziv="DomainObject.Predmet.OstaliListFormated_1">
      <item>SRĐANA MORPURGO</item>
    </derivirana_varijabla>
  </DomainObject.Predmet.OstaliListFormated>
  <DomainObject.Predmet.OstaliListFormatedOIB>
    <izvorni_sadrzaj>
      <item>SRĐANA MORPURGO, OIB 53284085908</item>
    </izvorni_sadrzaj>
    <derivirana_varijabla naziv="DomainObject.Predmet.OstaliListFormatedOIB_1">
      <item>SRĐANA MORPURGO, OIB 53284085908</item>
    </derivirana_varijabla>
  </DomainObject.Predmet.OstaliListFormatedOIB>
  <DomainObject.Predmet.OstaliListFormatedWithAdress>
    <izvorni_sadrzaj>
      <item>SRĐANA MORPURGO</item>
    </izvorni_sadrzaj>
    <derivirana_varijabla naziv="DomainObject.Predmet.OstaliListFormatedWithAdress_1">
      <item>SRĐANA MORPURGO</item>
    </derivirana_varijabla>
  </DomainObject.Predmet.OstaliListFormatedWithAdress>
  <DomainObject.Predmet.OstaliListFormatedWithAdressOIB>
    <izvorni_sadrzaj>
      <item>SRĐANA MORPURGO, OIB 53284085908</item>
    </izvorni_sadrzaj>
    <derivirana_varijabla naziv="DomainObject.Predmet.OstaliListFormatedWithAdressOIB_1">
      <item>SRĐANA MORPURGO, OIB 53284085908</item>
    </derivirana_varijabla>
  </DomainObject.Predmet.OstaliListFormatedWithAdressOIB>
  <DomainObject.Predmet.OstaliListNazivFormated>
    <izvorni_sadrzaj>
      <item>SRĐANA MORPURGO</item>
    </izvorni_sadrzaj>
    <derivirana_varijabla naziv="DomainObject.Predmet.OstaliListNazivFormated_1">
      <item>SRĐANA MORPURGO</item>
    </derivirana_varijabla>
  </DomainObject.Predmet.OstaliListNazivFormated>
  <DomainObject.Predmet.OstaliListNazivFormatedOIB>
    <izvorni_sadrzaj>
      <item>SRĐANA MORPURGO, OIB 53284085908</item>
    </izvorni_sadrzaj>
    <derivirana_varijabla naziv="DomainObject.Predmet.OstaliListNazivFormatedOIB_1">
      <item>SRĐANA MORPURGO, OIB 53284085908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DAL-REVIZOR d.o.o. za  reviziju i poslovne usluge u stečaju</izvorni_sadrzaj>
    <derivirana_varijabla naziv="DomainObject.Predmet.ProtustrankaIDrugi_1">DAL-REVIZOR d.o.o. za  reviziju i poslovne usluge u stečaju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DAL-REVIZOR d.o.o. za  reviziju i poslovne usluge u stečaju, OIB 17669069838, Vukovarska Ulica 168, 21000 Split</izvorni_sadrzaj>
    <derivirana_varijabla naziv="DomainObject.Predmet.ProtustrankaIDrugiAdressOIB_1">DAL-REVIZOR d.o.o. za  reviziju i poslovne usluge u stečaju, OIB 17669069838, Vukovarska Ulica 168,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DAL-REVIZOR d.o.o. za  reviziju i poslovne usluge u stečaju</item>
      <item>SRĐANA MORPURGO</item>
    </izvorni_sadrzaj>
    <derivirana_varijabla naziv="DomainObject.Predmet.SudioniciListNaziv_1">
      <item>FINA SPLIT</item>
      <item>DAL-REVIZOR d.o.o. za  reviziju i poslovne usluge u stečaju</item>
      <item>SRĐANA MORPURGO</item>
    </derivirana_varijabla>
  </DomainObject.Predmet.SudioniciListNaziv>
  <DomainObject.Predmet.SudioniciListAdressOIB>
    <izvorni_sadrzaj>
      <item>FINA SPLIT, OIB 85821130368, Mažuranićevo šetalište 24b,21000 Split</item>
      <item>DAL-REVIZOR d.o.o. za  reviziju i poslovne usluge u stečaju, OIB 17669069838, Vukovarska Ulica 168,21000 Split</item>
      <item>SRĐANA MORPURGO, OIB 53284085908</item>
    </izvorni_sadrzaj>
    <derivirana_varijabla naziv="DomainObject.Predmet.SudioniciListAdressOIB_1">
      <item>FINA SPLIT, OIB 85821130368, Mažuranićevo šetalište 24b,21000 Split</item>
      <item>DAL-REVIZOR d.o.o. za  reviziju i poslovne usluge u stečaju, OIB 17669069838, Vukovarska Ulica 168,21000 Split</item>
      <item>SRĐANA MORPURGO, OIB 53284085908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17669069838</item>
      <item>, OIB 53284085908</item>
    </izvorni_sadrzaj>
    <derivirana_varijabla naziv="DomainObject.Predmet.SudioniciListNazivOIB_1">
      <item>, OIB 85821130368</item>
      <item>, OIB 17669069838</item>
      <item>, OIB 53284085908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4E61E-EC0B-4B18-A46C-306F63F9E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675</properties:Words>
  <properties:Characters>3676</properties:Characters>
  <properties:Lines>96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2017-02-07T09:49:00Z</dcterms:created>
  <dc:creator>wsadmin</dc:creator>
  <cp:lastModifiedBy>Paško Bačić</cp:lastModifiedBy>
  <cp:lastPrinted>2017-02-07T10:49:00Z</cp:lastPrinted>
  <dcterms:modified xmlns:xsi="http://www.w3.org/2001/XMLSchema-instance" xsi:type="dcterms:W3CDTF">2017-02-07T10:55:00Z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