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8ee4" w14:paraId="b198ee4" w:rsidRDefault="00AE649C" w:rsidP="00FA5B5E" w:rsidR="00AE649C" w:rsidRPr="00B76F3C">
      <w:pPr>
        <w:pStyle w:val="Naslov3"/>
        <w15:collapsed w:val="false"/>
      </w:pPr>
    </w:p>
    <w:p w:rsidRDefault="004C3371" w:rsidP="004C3371" w:rsidR="004C3371">
      <w:pPr>
        <w:jc w:val="right"/>
      </w:pPr>
      <w:r>
        <w:rPr>
          <w:rFonts w:hAnsi="Arial" w:ascii="Arial"/>
        </w:rPr>
        <w:t xml:space="preserve">        7-St-64/2014-21.</w:t>
      </w:r>
    </w:p>
    <w:p w:rsidRDefault="004C3371" w:rsidP="004C3371" w:rsidR="004C3371">
      <w:pPr>
        <w:jc w:val="center"/>
        <w:rPr>
          <w:rFonts w:hAnsi="Arial" w:ascii="Arial"/>
          <w:b/>
        </w:rPr>
      </w:pPr>
    </w:p>
    <w:p w:rsidRDefault="004C3371" w:rsidP="004C3371" w:rsidR="004C337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E P U B L I K A   H R V A T S K A</w:t>
      </w:r>
    </w:p>
    <w:p w:rsidRDefault="004C3371" w:rsidP="004C3371" w:rsidR="004C3371">
      <w:pPr>
        <w:jc w:val="center"/>
        <w:rPr>
          <w:rFonts w:hAnsi="Arial" w:ascii="Arial"/>
          <w:b/>
        </w:rPr>
      </w:pPr>
    </w:p>
    <w:p w:rsidRDefault="004C3371" w:rsidP="004C3371" w:rsidR="004C337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C3371" w:rsidP="004C3371" w:rsidR="004C3371">
      <w:pPr>
        <w:jc w:val="both"/>
        <w:rPr>
          <w:rFonts w:hAnsi="Arial" w:ascii="Arial"/>
        </w:rPr>
      </w:pPr>
    </w:p>
    <w:p w:rsidRDefault="004C3371" w:rsidP="004C3371" w:rsidR="004C337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PROFI – MAX KOVAČ </w:t>
      </w:r>
      <w:proofErr w:type="spellStart"/>
      <w:r>
        <w:rPr>
          <w:rFonts w:hAnsi="Arial" w:ascii="Arial"/>
        </w:rPr>
        <w:t>k.d</w:t>
      </w:r>
      <w:proofErr w:type="spellEnd"/>
      <w:r>
        <w:rPr>
          <w:rFonts w:hAnsi="Arial" w:ascii="Arial"/>
        </w:rPr>
        <w:t>. za zaštitu osoba i imovine, trgovinu i usluge iz Bjelovara, Matice Hrvatske 6/I, MBS 010032076, OIB 29488945672, dana 05. listopada 2016. godine</w:t>
      </w:r>
    </w:p>
    <w:p w:rsidRDefault="004C3371" w:rsidP="004C3371" w:rsidR="004C3371">
      <w:pPr>
        <w:jc w:val="both"/>
        <w:rPr>
          <w:rFonts w:hAnsi="Arial" w:ascii="Arial"/>
        </w:rPr>
      </w:pPr>
    </w:p>
    <w:p w:rsidRDefault="004C3371" w:rsidP="004C3371" w:rsidR="004C337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C3371" w:rsidP="004C3371" w:rsidR="004C3371">
      <w:pPr>
        <w:jc w:val="center"/>
        <w:rPr>
          <w:rFonts w:hAnsi="Arial" w:ascii="Arial"/>
        </w:rPr>
      </w:pPr>
    </w:p>
    <w:p w:rsidRDefault="004C3371" w:rsidP="004C3371" w:rsidR="004C3371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I. </w:t>
      </w:r>
      <w:r>
        <w:rPr>
          <w:rFonts w:cs="Arial" w:hAnsi="Arial" w:ascii="Arial"/>
          <w:b/>
          <w:noProof/>
        </w:rPr>
        <w:t>Otvara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 xml:space="preserve">PROFI – MAX KOVAČ </w:t>
      </w:r>
      <w:proofErr w:type="spellStart"/>
      <w:r>
        <w:rPr>
          <w:rFonts w:hAnsi="Arial" w:ascii="Arial"/>
        </w:rPr>
        <w:t>k.d</w:t>
      </w:r>
      <w:proofErr w:type="spellEnd"/>
      <w:r>
        <w:rPr>
          <w:rFonts w:hAnsi="Arial" w:ascii="Arial"/>
        </w:rPr>
        <w:t>. za zaštitu osoba i imovine, trgovinu i usluge iz Bjelovara, Matice Hrvatske 6/I, MBS 010032076, OIB 29488945672.</w:t>
      </w:r>
    </w:p>
    <w:p w:rsidRDefault="004C3371" w:rsidP="004C3371" w:rsidR="004C3371">
      <w:pPr>
        <w:ind w:left="720"/>
        <w:jc w:val="both"/>
        <w:rPr>
          <w:rFonts w:cs="Arial" w:hAnsi="Arial" w:ascii="Arial"/>
          <w:noProof/>
          <w:szCs w:val="20"/>
        </w:rPr>
      </w:pPr>
      <w:r>
        <w:rPr>
          <w:rFonts w:cs="Arial" w:hAnsi="Arial" w:ascii="Arial"/>
          <w:noProof/>
        </w:rPr>
        <w:t xml:space="preserve">II. Za stečajnog upravitelja imenuje se BRANKO VALENTIĆ iz Virovitice, Ferde Rusana 100, OIB 85378232573. </w:t>
      </w:r>
    </w:p>
    <w:p w:rsidRDefault="004C3371" w:rsidP="004C3371" w:rsidR="004C3371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</w:t>
      </w:r>
      <w:r>
        <w:rPr>
          <w:rFonts w:cs="Arial" w:hAnsi="Arial" w:ascii="Arial"/>
          <w:b/>
          <w:noProof/>
        </w:rPr>
        <w:t>Zaključuje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 xml:space="preserve">PROFI – MAX KOVAČ </w:t>
      </w:r>
      <w:proofErr w:type="spellStart"/>
      <w:r>
        <w:rPr>
          <w:rFonts w:hAnsi="Arial" w:ascii="Arial"/>
        </w:rPr>
        <w:t>k.d</w:t>
      </w:r>
      <w:proofErr w:type="spellEnd"/>
      <w:r>
        <w:rPr>
          <w:rFonts w:hAnsi="Arial" w:ascii="Arial"/>
        </w:rPr>
        <w:t>. za zaštitu osoba i imovine, trgovinu i usluge iz Bjelovara, Matice Hrvatske 6/I, MBS 010032076, OIB 29488945672.</w:t>
      </w:r>
    </w:p>
    <w:p w:rsidRDefault="004C3371" w:rsidP="004C3371" w:rsidR="004C3371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Stečajni postupak je otvoren i zaključen s danom 05. listopada 2016. godine u 11,00 sati, kada je ovo rješenje stavljeno na e-oglasnu ploču ovoga suda.</w:t>
      </w:r>
    </w:p>
    <w:p w:rsidRDefault="004C3371" w:rsidP="004C3371" w:rsidR="004C3371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V. Nakon pravomoćnosti ovoga rješenja stečajni dužnik će se brisati iz sudskog registra.</w:t>
      </w:r>
    </w:p>
    <w:p w:rsidRDefault="004C3371" w:rsidP="004C3371" w:rsidR="004C3371">
      <w:pPr>
        <w:ind w:firstLine="720"/>
        <w:jc w:val="both"/>
        <w:rPr>
          <w:rFonts w:cs="Arial" w:hAnsi="Arial" w:ascii="Arial"/>
          <w:b/>
        </w:rPr>
      </w:pPr>
      <w:r>
        <w:rPr>
          <w:rFonts w:cs="Arial" w:hAnsi="Arial" w:ascii="Arial"/>
          <w:noProof/>
        </w:rPr>
        <w:t>VI.Ovo rješenje će se objaviti na e-oglasnoj ploči Trgovačkog suda u Bjelovaru.</w:t>
      </w:r>
    </w:p>
    <w:p w:rsidRDefault="004C3371" w:rsidP="004C3371" w:rsidR="004C3371">
      <w:pPr>
        <w:ind w:firstLine="720"/>
        <w:jc w:val="center"/>
        <w:rPr>
          <w:rFonts w:cs="Arial" w:hAnsi="Arial" w:ascii="Arial"/>
          <w:b/>
        </w:rPr>
      </w:pPr>
      <w:r w:rsidRPr="004C3371">
        <w:rPr>
          <w:rFonts w:cs="Arial" w:hAnsi="Arial" w:ascii="Arial"/>
          <w:b/>
        </w:rPr>
        <w:t>Obrazloženje</w:t>
      </w:r>
    </w:p>
    <w:p w:rsidRDefault="004C3371" w:rsidP="004C3371" w:rsidR="004C3371">
      <w:pPr>
        <w:ind w:firstLine="720"/>
        <w:jc w:val="both"/>
        <w:rPr>
          <w:rFonts w:hAnsi="Arial" w:ascii="Arial"/>
        </w:rPr>
      </w:pPr>
      <w:r>
        <w:rPr>
          <w:rFonts w:cs="Arial" w:hAnsi="Arial" w:ascii="Arial"/>
        </w:rPr>
        <w:t xml:space="preserve">Rješenjem ovog suda St-125/2013-2 pokrenut je prethodni postupak radi utvrđivanja uvjeta za otvaranje stečajnog postupka nad dužnikom </w:t>
      </w:r>
      <w:r>
        <w:rPr>
          <w:rFonts w:hAnsi="Arial" w:ascii="Arial"/>
        </w:rPr>
        <w:t xml:space="preserve">PROFI – MAX </w:t>
      </w:r>
      <w:r>
        <w:rPr>
          <w:rFonts w:hAnsi="Arial" w:ascii="Arial"/>
        </w:rPr>
        <w:lastRenderedPageBreak/>
        <w:t xml:space="preserve">KOVAČ </w:t>
      </w:r>
      <w:proofErr w:type="spellStart"/>
      <w:r>
        <w:rPr>
          <w:rFonts w:hAnsi="Arial" w:ascii="Arial"/>
        </w:rPr>
        <w:t>k.d</w:t>
      </w:r>
      <w:proofErr w:type="spellEnd"/>
      <w:r>
        <w:rPr>
          <w:rFonts w:hAnsi="Arial" w:ascii="Arial"/>
        </w:rPr>
        <w:t>. za zaštitu osoba i imovine, trgovinu i usluge iz Bjelovara, Matice Hrvatske 6/I.</w:t>
      </w:r>
    </w:p>
    <w:p w:rsidRDefault="004C3371" w:rsidP="004C3371" w:rsidR="004C3371">
      <w:pPr>
        <w:ind w:firstLine="720"/>
        <w:jc w:val="both"/>
        <w:rPr>
          <w:rFonts w:cs="Arial" w:hAnsi="Arial" w:ascii="Arial"/>
        </w:rPr>
      </w:pPr>
    </w:p>
    <w:p w:rsidRDefault="004C3371" w:rsidP="004C3371" w:rsidR="004C3371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Privremeni stečajni upravitelj Branko Valentić u svom pisanom izvješću ističe da je za vrijeme provođenja prethodnog postupka izvršio uvid u povijesni izvadak iz sudskog registra za dužnika PROFI - MAX KOVAČ </w:t>
      </w:r>
      <w:proofErr w:type="spellStart"/>
      <w:r>
        <w:rPr>
          <w:rFonts w:cs="Arial" w:hAnsi="Arial" w:ascii="Arial"/>
        </w:rPr>
        <w:t>k.d</w:t>
      </w:r>
      <w:proofErr w:type="spellEnd"/>
      <w:r>
        <w:rPr>
          <w:rFonts w:cs="Arial" w:hAnsi="Arial" w:ascii="Arial"/>
        </w:rPr>
        <w:t xml:space="preserve">. Bjelovar, uvid u Potvrdu FINE od 20.06.2016. godine o blokadi računa i novčanih sredstava istog dužnika, zatim iz uvida u financijski izvještaj za 2012. godinu za istog dužnika, te uvidom u pregled računa FINE od 20.06.2016. godine, uvidom u Uvjerenje Policijske uprave Bjelovarsko-Bilogorske, uvidom u Potvrdu Općinskog suda u Bjelovaru i uvidom u dopis FINE od 20.06.2016. godine, utvrdio da dužnik PROFI – MAX KOVAČ </w:t>
      </w:r>
      <w:proofErr w:type="spellStart"/>
      <w:r>
        <w:rPr>
          <w:rFonts w:cs="Arial" w:hAnsi="Arial" w:ascii="Arial"/>
        </w:rPr>
        <w:t>k.d</w:t>
      </w:r>
      <w:proofErr w:type="spellEnd"/>
      <w:r>
        <w:rPr>
          <w:rFonts w:cs="Arial" w:hAnsi="Arial" w:ascii="Arial"/>
        </w:rPr>
        <w:t xml:space="preserve">. Bjelovar, ne obavlja poslovne aktivnosti unazad nekoliko godina, da je dužnikov žiro-račun u blokadi neprekidno duže od 180 dana, da dužnik nema zaposlenih radnika, te da dužnik nema u vlasništvu nekretnina ili pokretnina potrebnih za obavljanje registriranih gospodarskih aktivnosti, kao i da dužnik nema uvjeta za nastavak poslovanja, dok je privremenom stečajnom upravitelju  dužnikova poslovna dokumentacija ostala nedostupna, jer zakonski zastupnik dužnika i komanditor dužnika, mu nisu dostavili izvješće o financijsko gospodarskom stanju dužnika. </w:t>
      </w:r>
    </w:p>
    <w:p w:rsidRDefault="004C3371" w:rsidP="004C3371" w:rsidR="004C3371">
      <w:pPr>
        <w:ind w:firstLine="720"/>
        <w:jc w:val="both"/>
        <w:rPr>
          <w:rFonts w:cs="Arial" w:hAnsi="Arial" w:ascii="Arial"/>
        </w:rPr>
      </w:pPr>
    </w:p>
    <w:p w:rsidRDefault="004C3371" w:rsidP="004C3371" w:rsidR="004C3371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Zbog svega navedenog privremeni stečajni upravitelj je predložio je otvaranje i zaključenje stečajnog postupka nad dužnikom </w:t>
      </w:r>
      <w:r>
        <w:rPr>
          <w:rFonts w:hAnsi="Arial" w:ascii="Arial"/>
        </w:rPr>
        <w:t xml:space="preserve">PROFI – MAX KOVAČ </w:t>
      </w:r>
      <w:proofErr w:type="spellStart"/>
      <w:r>
        <w:rPr>
          <w:rFonts w:hAnsi="Arial" w:ascii="Arial"/>
        </w:rPr>
        <w:t>k.d</w:t>
      </w:r>
      <w:proofErr w:type="spellEnd"/>
      <w:r>
        <w:rPr>
          <w:rFonts w:hAnsi="Arial" w:ascii="Arial"/>
        </w:rPr>
        <w:t>. za zaštitu osoba i imovine, trgovinu i usluge iz Bjelovara, Matice Hrvatske 6/I, z</w:t>
      </w:r>
      <w:r>
        <w:rPr>
          <w:rFonts w:cs="Arial" w:hAnsi="Arial" w:ascii="Arial"/>
        </w:rPr>
        <w:t>bog nedostatnosti stečajne mase temeljem čl.63. Stečajnog zakona u svezi čl.196. do 202. Stečajnog zakona, time da stečajni sudac pozove zainteresirane osobe da u roku od 15 dana predujme iznos od 52.650,00 kuna za pokriće troškova prethodnog i stečajnog postupka, a koji troškovi za jednogodišnje provođenje stečajnog postupka nad dužnikom se sastoje od nagrade stečajno upravitelju u bruto iznosu od 30.000,00 kuna, naknade stvarnih troškova stečajnom upravitelju u bruto iznosu od 10.000,00 kuna, troškova osiguranja u iznosu od 1.000,00 kuna, od troškova bankarskih usluga u iznosu od 1.000,00 kuna, od troškova usluge FINE u iznosu od 3.000,00 kuna, od troška izrade žiga u iznosu od 150,00 kuna, od troškova sudskih i ostalih pristojbi u iznosu od 1.000,00 kuna, od troškova računovodstvenih usluga u iznosu od 6.000,00 kuna i troškova poštanskih usluga u iznosu od 500,00 kuna, ako nitko od zainteresiranih osoba u ostavljenom roku od 15 dana ne uplati navedeni predujam, da se ovaj stečajni postupak otvori i zaključi.</w:t>
      </w:r>
    </w:p>
    <w:p w:rsidRDefault="004C3371" w:rsidP="004C3371" w:rsidR="004C3371">
      <w:pPr>
        <w:ind w:firstLine="720"/>
        <w:jc w:val="both"/>
        <w:rPr>
          <w:rFonts w:cs="Arial" w:hAnsi="Arial" w:ascii="Arial"/>
        </w:rPr>
      </w:pPr>
    </w:p>
    <w:p w:rsidRDefault="004C3371" w:rsidP="004C3371" w:rsidR="004C337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Oglasom na e-oglasnoj ploči ovog suda objavljen je poziv svim zainteresiranim osobama koje imaju pravni interes da u roku od 15 dana od dana javne objave ovog oglasa na e-oglasnoj ploči ovog suda uplate predujam u iznosu od 52.650,00 kuna za pokriće troškova prethodnog i stečajnog postupka, jer će se u protivnom ovaj stečajni postupak otvoriti i zaključiti, pa kako je ovaj rok bezuspješno protekao, te kako nitko nije uplatio potreban predujam, to je riješeno kao točki I., II., </w:t>
      </w:r>
      <w:r>
        <w:rPr>
          <w:rFonts w:cs="Arial" w:hAnsi="Arial" w:ascii="Arial"/>
        </w:rPr>
        <w:lastRenderedPageBreak/>
        <w:t xml:space="preserve">III. i IV. izreke ovog rješenja temeljem čl.132. u svezi čl.286. do 292. Stečajnog zakona (NN broj 44/96, 29/99, 129/00, 123/03, 82/06 i 71/15, dalje SZ-a). </w:t>
      </w:r>
    </w:p>
    <w:p w:rsidRDefault="004C3371" w:rsidP="004C3371" w:rsidR="004C3371">
      <w:pPr>
        <w:ind w:firstLine="851"/>
        <w:jc w:val="both"/>
        <w:rPr>
          <w:rFonts w:cs="Arial" w:hAnsi="Arial" w:ascii="Arial"/>
        </w:rPr>
      </w:pPr>
    </w:p>
    <w:p w:rsidRDefault="004C3371" w:rsidP="004C3371" w:rsidR="004C3371">
      <w:pPr>
        <w:ind w:firstLine="720"/>
        <w:jc w:val="both"/>
        <w:rPr>
          <w:rFonts w:hAnsi="Arial" w:ascii="Arial"/>
        </w:rPr>
      </w:pPr>
      <w:r>
        <w:rPr>
          <w:rFonts w:cs="Arial" w:hAnsi="Arial" w:ascii="Arial"/>
        </w:rPr>
        <w:t>O brisanju dužnika iz sudskog registra i objavi na e-oglasnoj ploči suda (</w:t>
      </w:r>
      <w:proofErr w:type="spellStart"/>
      <w:r>
        <w:rPr>
          <w:rFonts w:cs="Arial" w:hAnsi="Arial" w:ascii="Arial"/>
        </w:rPr>
        <w:t>toč</w:t>
      </w:r>
      <w:proofErr w:type="spellEnd"/>
      <w:r>
        <w:rPr>
          <w:rFonts w:cs="Arial" w:hAnsi="Arial" w:ascii="Arial"/>
        </w:rPr>
        <w:t>. V. i VI. izreke) sud je odlučio sukladno čl.</w:t>
      </w:r>
      <w:r>
        <w:rPr>
          <w:rFonts w:hAnsi="Arial" w:ascii="Arial"/>
        </w:rPr>
        <w:t xml:space="preserve"> 286.st.1. i 3. u svezi čl.132.Stečajnog zakona (NN broj 71/15).  </w:t>
      </w:r>
    </w:p>
    <w:p w:rsidRDefault="004C3371" w:rsidP="004C3371" w:rsidR="004C337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05. listopada 2016. godine</w:t>
      </w:r>
    </w:p>
    <w:p w:rsidRDefault="004C3371" w:rsidP="004C3371" w:rsidR="004C3371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4C3371" w:rsidP="004C3371" w:rsidR="004C337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4C3371" w:rsidP="004C3371" w:rsidR="004C337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4C3371" w:rsidP="004C3371" w:rsidR="004C337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4C3371" w:rsidP="004C3371" w:rsidR="004C3371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Žalba se podnosi Visokom trgovačkom sudu Republike Hrvatske, a putem ovog suda u 3 primjerka.</w:t>
      </w:r>
    </w:p>
    <w:p w:rsidRDefault="004C3371" w:rsidP="004C3371" w:rsidR="004C3371">
      <w:pPr>
        <w:ind w:firstLine="720"/>
        <w:jc w:val="both"/>
        <w:rPr>
          <w:rFonts w:hAnsi="Arial" w:ascii="Arial"/>
        </w:rPr>
      </w:pPr>
    </w:p>
    <w:p w:rsidRDefault="004C3371" w:rsidP="004C3371" w:rsidR="004C3371">
      <w:pPr>
        <w:jc w:val="both"/>
        <w:rPr>
          <w:rFonts w:hAnsi="Arial" w:ascii="Arial"/>
        </w:rPr>
      </w:pPr>
    </w:p>
    <w:p w:rsidRDefault="004C3371" w:rsidP="004C3371" w:rsidR="004C33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4C3371" w:rsidP="004C3371" w:rsidR="004C33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1. DNA: predlagateljima-radniku i FINI, RC Zagreb, Podružnica Bjelovar putem e-oglasne ploče  </w:t>
      </w:r>
    </w:p>
    <w:p w:rsidRDefault="004C3371" w:rsidP="004C3371" w:rsidR="004C33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</w:t>
      </w:r>
      <w:r>
        <w:rPr>
          <w:rFonts w:cs="Arial" w:hAnsi="Arial" w:ascii="Arial"/>
          <w:noProof/>
        </w:rPr>
        <w:tab/>
        <w:t xml:space="preserve">  dužniku putem pošte i e-oglasne ploče</w:t>
      </w:r>
    </w:p>
    <w:p w:rsidRDefault="004C3371" w:rsidP="004C3371" w:rsidR="004C3371">
      <w:pPr>
        <w:jc w:val="both"/>
        <w:rPr>
          <w:rFonts w:cs="Times New Roman" w:hAnsi="Arial" w:ascii="Arial"/>
        </w:rPr>
      </w:pPr>
      <w:r>
        <w:rPr>
          <w:rFonts w:cs="Arial" w:hAnsi="Arial" w:ascii="Arial"/>
          <w:noProof/>
        </w:rPr>
        <w:t xml:space="preserve">             </w:t>
      </w:r>
      <w:r>
        <w:rPr>
          <w:rFonts w:hAnsi="Arial" w:ascii="Arial"/>
        </w:rPr>
        <w:t xml:space="preserve">zakonskom zastupniku dužnika  putem pošte i e-oglasne ploče </w:t>
      </w:r>
    </w:p>
    <w:p w:rsidRDefault="004C3371" w:rsidP="004C3371" w:rsidR="004C3371">
      <w:pPr>
        <w:jc w:val="both"/>
        <w:rPr>
          <w:rFonts w:cs="Arial" w:hAnsi="Arial" w:ascii="Arial"/>
          <w:noProof/>
        </w:rPr>
      </w:pPr>
      <w:r>
        <w:rPr>
          <w:rFonts w:hAnsi="Arial" w:ascii="Arial"/>
        </w:rPr>
        <w:tab/>
        <w:t xml:space="preserve">  </w:t>
      </w:r>
      <w:r>
        <w:rPr>
          <w:rFonts w:cs="Arial" w:hAnsi="Arial" w:ascii="Arial"/>
          <w:noProof/>
        </w:rPr>
        <w:t xml:space="preserve">stečajnom upravitelju putem pošte </w:t>
      </w:r>
    </w:p>
    <w:p w:rsidRDefault="004C3371" w:rsidP="004C3371" w:rsidR="004C33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Županijskom državno odvjetništvo u Bjelovaru putem e-oglasne ploče</w:t>
      </w:r>
    </w:p>
    <w:p w:rsidRDefault="004C3371" w:rsidP="004C3371" w:rsidR="004C33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FINI Bjelovar nakon pravomoćnosti putem pošte</w:t>
      </w:r>
    </w:p>
    <w:p w:rsidRDefault="004C3371" w:rsidP="004C3371" w:rsidR="004C33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sudskom registru ovog suda nakon pravomoćnosti-elektroničkim putem</w:t>
      </w:r>
    </w:p>
    <w:p w:rsidRDefault="004C3371" w:rsidP="004C3371" w:rsidR="004C33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 Sc pravomoćnost</w:t>
      </w:r>
    </w:p>
    <w:p w:rsidRDefault="004C3371" w:rsidP="004C3371" w:rsidR="004C337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Bj.05.10.2016. godine</w:t>
      </w:r>
    </w:p>
    <w:p w:rsidRDefault="004C3371" w:rsidP="004C3371" w:rsidR="004C3371">
      <w:pPr>
        <w:jc w:val="both"/>
        <w:rPr>
          <w:rFonts w:cs="Times New Roman"/>
        </w:rPr>
      </w:pPr>
    </w:p>
    <w:p w:rsidRDefault="004C3371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7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0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St-64/2014-21</izvorni_sadrzaj>
    <derivirana_varijabla naziv="DomainObject.Oznaka_1">St-64/2014-21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2014.</izvorni_sadrzaj>
    <derivirana_varijabla naziv="DomainObject.Predmet.DatumOsnivanja_1">11.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St-64/2014</izvorni_sadrzaj>
    <derivirana_varijabla naziv="DomainObject.Predmet.OznakaBroj_1">St-64/2014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PROFI-MAX KOVAČ komanditno društvo za zaštitu osoba i imovine, trgovinu i usluge, Bjelovar</izvorni_sadrzaj>
    <derivirana_varijabla naziv="DomainObject.Predmet.ProtustrankaFormated_1">  PROFI-MAX KOVAČ komanditno društvo za zaštitu osoba i imovine, trgovinu i usluge, Bjelovar</derivirana_varijabla>
  </DomainObject.Predmet.ProtustrankaFormated>
  <DomainObject.Predmet.ProtustrankaFormatedOIB>
    <izvorni_sadrzaj>  PROFI-MAX KOVAČ komanditno društvo za zaštitu osoba i imovine, trgovinu i usluge, Bjelovar, OIB 29488945672</izvorni_sadrzaj>
    <derivirana_varijabla naziv="DomainObject.Predmet.ProtustrankaFormatedOIB_1">  PROFI-MAX KOVAČ komanditno društvo za zaštitu osoba i imovine, trgovinu i usluge, Bjelovar, OIB 29488945672</derivirana_varijabla>
  </DomainObject.Predmet.ProtustrankaFormatedOIB>
  <DomainObject.Predmet.ProtustrankaFormatedWithAdress>
    <izvorni_sadrzaj> PROFI-MAX KOVAČ komanditno društvo za zaštitu osoba i imovine, trgovinu i usluge, Bjelovar, Matice Hrvatske 6/I, Bjelovar</izvorni_sadrzaj>
    <derivirana_varijabla naziv="DomainObject.Predmet.ProtustrankaFormatedWithAdress_1"> PROFI-MAX KOVAČ komanditno društvo za zaštitu osoba i imovine, trgovinu i usluge, Bjelovar, Matice Hrvatske 6/I, Bjelovar</derivirana_varijabla>
  </DomainObject.Predmet.ProtustrankaFormatedWithAdress>
  <DomainObject.Predmet.ProtustrankaFormatedWithAdressOIB>
    <izvorni_sadrzaj> PROFI-MAX KOVAČ komanditno društvo za zaštitu osoba i imovine, trgovinu i usluge, Bjelovar, OIB 29488945672, Matice Hrvatske 6/I, Bjelovar</izvorni_sadrzaj>
    <derivirana_varijabla naziv="DomainObject.Predmet.ProtustrankaFormatedWithAdressOIB_1"> PROFI-MAX KOVAČ komanditno društvo za zaštitu osoba i imovine, trgovinu i usluge, Bjelovar, OIB 29488945672, Matice Hrvatske 6/I, Bjelovar</derivirana_varijabla>
  </DomainObject.Predmet.ProtustrankaFormatedWithAdressOIB>
  <DomainObject.Predmet.ProtustrankaWithAdress>
    <izvorni_sadrzaj>PROFI-MAX KOVAČ komanditno društvo za zaštitu osoba i imovine, trgovinu i usluge, Bjelovar Matice Hrvatske 6/I, Bjelovar</izvorni_sadrzaj>
    <derivirana_varijabla naziv="DomainObject.Predmet.ProtustrankaWithAdress_1">PROFI-MAX KOVAČ komanditno društvo za zaštitu osoba i imovine, trgovinu i usluge, Bjelovar Matice Hrvatske 6/I, Bjelovar</derivirana_varijabla>
  </DomainObject.Predmet.ProtustrankaWithAdress>
  <DomainObject.Predmet.ProtustrankaWithAdressOIB>
    <izvorni_sadrzaj>PROFI-MAX KOVAČ komanditno društvo za zaštitu osoba i imovine, trgovinu i usluge, Bjelovar, OIB 29488945672, Matice Hrvatske 6/I, Bjelovar</izvorni_sadrzaj>
    <derivirana_varijabla naziv="DomainObject.Predmet.ProtustrankaWithAdressOIB_1">PROFI-MAX KOVAČ komanditno društvo za zaštitu osoba i imovine, trgovinu i usluge, Bjelovar, OIB 29488945672, Matice Hrvatske 6/I, Bjelovar</derivirana_varijabla>
  </DomainObject.Predmet.ProtustrankaWithAdressOIB>
  <DomainObject.Predmet.ProtustrankaNazivFormated>
    <izvorni_sadrzaj>PROFI-MAX KOVAČ komanditno društvo za zaštitu osoba i imovine, trgovinu i usluge, Bjelovar</izvorni_sadrzaj>
    <derivirana_varijabla naziv="DomainObject.Predmet.ProtustrankaNazivFormated_1">PROFI-MAX KOVAČ komanditno društvo za zaštitu osoba i imovine, trgovinu i usluge, Bjelovar</derivirana_varijabla>
  </DomainObject.Predmet.ProtustrankaNazivFormated>
  <DomainObject.Predmet.ProtustrankaNazivFormatedOIB>
    <izvorni_sadrzaj>PROFI-MAX KOVAČ komanditno društvo za zaštitu osoba i imovine, trgovinu i usluge, Bjelovar, OIB 29488945672</izvorni_sadrzaj>
    <derivirana_varijabla naziv="DomainObject.Predmet.ProtustrankaNazivFormatedOIB_1">PROFI-MAX KOVAČ komanditno društvo za zaštitu osoba i imovine, trgovinu i usluge, Bjelovar, OIB 29488945672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BEŠTEK, Brezovac, Bjelovar; FINANCIJSKA AGENCIJA, RC ZAGREB, Podružnica Bjelovar</izvorni_sadrzaj>
    <derivirana_varijabla naziv="DomainObject.Predmet.StrankaFormated_1">  KREŠIMIR BEŠTEK, Brezovac, Bjelovar; FINANCIJSKA AGENCIJA, RC ZAGREB, Podružnica Bjelovar</derivirana_varijabla>
  </DomainObject.Predmet.StrankaFormated>
  <DomainObject.Predmet.StrankaFormatedOIB>
    <izvorni_sadrzaj>  KREŠIMIR BEŠTEK, Brezovac, Bjelovar, OIB 47060901757; FINANCIJSKA AGENCIJA, RC ZAGREB, Podružnica Bjelovar, OIB 85821130368</izvorni_sadrzaj>
    <derivirana_varijabla naziv="DomainObject.Predmet.StrankaFormatedOIB_1">  KREŠIMIR BEŠTEK, Brezovac, Bjelovar, OIB 47060901757; FINANCIJSKA AGENCIJA, RC ZAGREB, Podružnica Bjelovar, OIB 85821130368</derivirana_varijabla>
  </DomainObject.Predmet.StrankaFormatedOIB>
  <DomainObject.Predmet.StrankaFormatedWithAdress>
    <izvorni_sadrzaj> KREŠIMIR BEŠTEK, Brezovac, Bjelovar, Brezovac, Mišinačka 7, 43000 Bjelovar; FINANCIJSKA AGENCIJA, RC ZAGREB, Podružnica Bjelovar, F. Supila 4, 43000 Bjelovar</izvorni_sadrzaj>
    <derivirana_varijabla naziv="DomainObject.Predmet.StrankaFormatedWithAdress_1"> KREŠIMIR BEŠTEK, Brezovac, Bjelovar, Brezovac, Mišinačka 7, 43000 Bjelovar; FINANCIJSKA AGENCIJA, RC ZAGREB, Podružnica Bjelovar, F. Supila 4, 43000 Bjelovar</derivirana_varijabla>
  </DomainObject.Predmet.StrankaFormatedWithAdress>
  <DomainObject.Predmet.StrankaFormatedWithAdressOIB>
    <izvorni_sadrzaj> KREŠIMIR BEŠTEK, Brezovac, Bjelovar, OIB 47060901757, Brezovac, Mišinačka 7, 43000 Bjelovar; FINANCIJSKA AGENCIJA, RC ZAGREB, Podružnica Bjelovar, OIB 85821130368, F. Supila 4, 43000 Bjelovar</izvorni_sadrzaj>
    <derivirana_varijabla naziv="DomainObject.Predmet.StrankaFormatedWithAdressOIB_1"> KREŠIMIR BEŠTEK, Brezovac, Bjelovar, OIB 47060901757, Brezovac, Mišinačka 7, 43000 Bjelovar; FINANCIJSKA AGENCIJA, RC ZAGREB, Podružnica Bjelovar, OIB 85821130368, F. Supila 4, 43000 Bjelovar</derivirana_varijabla>
  </DomainObject.Predmet.StrankaFormatedWithAdressOIB>
  <DomainObject.Predmet.StrankaWithAdress>
    <izvorni_sadrzaj>KREŠIMIR BEŠTEK, Brezovac, Bjelovar Brezovac, Mišinačka 7,43000 Bjelovar,FINANCIJSKA AGENCIJA, RC ZAGREB, Podružnica Bjelovar F. Supila 4,43000 Bjelovar</izvorni_sadrzaj>
    <derivirana_varijabla naziv="DomainObject.Predmet.StrankaWithAdress_1">KREŠIMIR BEŠTEK, Brezovac, Bjelovar Brezovac, Mišinačka 7,43000 Bjelovar,FINANCIJSKA AGENCIJA, RC ZAGREB, Podružnica Bjelovar F. Supila 4,43000 Bjelovar</derivirana_varijabla>
  </DomainObject.Predmet.StrankaWithAdress>
  <DomainObject.Predmet.StrankaWithAdressOIB>
    <izvorni_sadrzaj>KREŠIMIR BEŠTEK, Brezovac, Bjelovar, OIB 47060901757, Brezovac, Mišinačka 7,43000 Bjelovar,FINANCIJSKA AGENCIJA, RC ZAGREB, Podružnica Bjelovar, OIB 85821130368, F. Supila 4,43000 Bjelovar</izvorni_sadrzaj>
    <derivirana_varijabla naziv="DomainObject.Predmet.StrankaWithAdressOIB_1">KREŠIMIR BEŠTEK, Brezovac, Bjelovar, OIB 47060901757, Brezovac, Mišinačka 7,43000 Bjelovar,FINANCIJSKA AGENCIJA, RC ZAGREB, Podružnica Bjelovar, OIB 85821130368, F. Supila 4,43000 Bjelovar</derivirana_varijabla>
  </DomainObject.Predmet.StrankaWithAdressOIB>
  <DomainObject.Predmet.StrankaNazivFormated>
    <izvorni_sadrzaj>KREŠIMIR BEŠTEK, Brezovac, Bjelovar,FINANCIJSKA AGENCIJA, RC ZAGREB, Podružnica Bjelovar</izvorni_sadrzaj>
    <derivirana_varijabla naziv="DomainObject.Predmet.StrankaNazivFormated_1">KREŠIMIR BEŠTEK, Brezovac, Bjelovar,FINANCIJSKA AGENCIJA, RC ZAGREB, Podružnica Bjelovar</derivirana_varijabla>
  </DomainObject.Predmet.StrankaNazivFormated>
  <DomainObject.Predmet.StrankaNazivFormatedOIB>
    <izvorni_sadrzaj>KREŠIMIR BEŠTEK, Brezovac, Bjelovar, OIB 47060901757,FINANCIJSKA AGENCIJA, RC ZAGREB, Podružnica Bjelovar, OIB 85821130368</izvorni_sadrzaj>
    <derivirana_varijabla naziv="DomainObject.Predmet.StrankaNazivFormatedOIB_1">KREŠIMIR BEŠTEK, Brezovac, Bjelovar, OIB 47060901757,FINANCIJSKA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KREŠIMIR BEŠTEK, Brezovac, Bjelovar</item>
      <item>FINANCIJSKA AGENCIJA, RC ZAGREB, Podružnica Bjelovar</item>
    </izvorni_sadrzaj>
    <derivirana_varijabla naziv="DomainObject.Predmet.StrankaListFormated_1">
      <item>KREŠIMIR BEŠTEK, Brezovac, Bjelovar</item>
      <item>FINANCIJSKA AGENCIJA, RC ZAGREB, Podružnica Bjelovar</item>
    </derivirana_varijabla>
  </DomainObject.Predmet.StrankaListFormated>
  <DomainObject.Predmet.StrankaListFormatedOIB>
    <izvorni_sadrzaj>
      <item>KREŠIMIR BEŠTEK, Brezovac, Bjelovar, OIB 47060901757</item>
      <item>FINANCIJSKA AGENCIJA, RC ZAGREB, Podružnica Bjelovar, OIB 85821130368</item>
    </izvorni_sadrzaj>
    <derivirana_varijabla naziv="DomainObject.Predmet.StrankaListFormatedOIB_1">
      <item>KREŠIMIR BEŠTEK, Brezovac, Bjelovar, OIB 47060901757</item>
      <item>FINANCIJSKA AGENCIJA, RC ZAGREB, Podružnica Bjelovar, OIB 85821130368</item>
    </derivirana_varijabla>
  </DomainObject.Predmet.StrankaListFormatedOIB>
  <DomainObject.Predmet.StrankaListFormatedWithAdress>
    <izvorni_sadrzaj>
      <item>KREŠIMIR BEŠTEK, Brezovac, Bjelovar, Brezovac, Mišinačka 7, 43000 Bjelovar</item>
      <item>FINANCIJSKA AGENCIJA, RC ZAGREB, Podružnica Bjelovar, F. Supila 4, 43000 Bjelovar</item>
    </izvorni_sadrzaj>
    <derivirana_varijabla naziv="DomainObject.Predmet.StrankaListFormatedWithAdress_1">
      <item>KREŠIMIR BEŠTEK, Brezovac, Bjelovar, Brezovac, Mišinačka 7, 43000 Bjelovar</item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KREŠIMIR BEŠTEK, Brezovac, Bjelovar, OIB 47060901757, Brezovac, Mišinačka 7, 43000 Bjelovar</item>
      <item>FINANCIJSKA AGENCIJA, RC ZAGREB, Podružnica Bjelovar, OIB 85821130368, F. Supila 4, 43000 Bjelovar</item>
    </izvorni_sadrzaj>
    <derivirana_varijabla naziv="DomainObject.Predmet.StrankaListFormatedWithAdressOIB_1">
      <item>KREŠIMIR BEŠTEK, Brezovac, Bjelovar, OIB 47060901757, Brezovac, Mišinačka 7, 43000 Bjelovar</item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KREŠIMIR BEŠTEK, Brezovac, Bjelovar</item>
      <item>FINANCIJSKA AGENCIJA, RC ZAGREB, Podružnica Bjelovar</item>
    </izvorni_sadrzaj>
    <derivirana_varijabla naziv="DomainObject.Predmet.StrankaListNazivFormated_1">
      <item>KREŠIMIR BEŠTEK, Brezovac, Bjelovar</item>
      <item>FINANCIJSKA AGENCIJA, RC ZAGREB, Podružnica Bjelovar</item>
    </derivirana_varijabla>
  </DomainObject.Predmet.StrankaListNazivFormated>
  <DomainObject.Predmet.StrankaListNazivFormatedOIB>
    <izvorni_sadrzaj>
      <item>KREŠIMIR BEŠTEK, Brezovac, Bjelovar, OIB 47060901757</item>
      <item>FINANCIJSKA AGENCIJA, RC ZAGREB, Podružnica Bjelovar, OIB 85821130368</item>
    </izvorni_sadrzaj>
    <derivirana_varijabla naziv="DomainObject.Predmet.StrankaListNazivFormatedOIB_1">
      <item>KREŠIMIR BEŠTEK, Brezovac, Bjelovar, OIB 47060901757</item>
      <item>FINANCIJSKA AGENCIJA, RC ZAGREB, Podružnica Bjelovar, OIB 85821130368</item>
    </derivirana_varijabla>
  </DomainObject.Predmet.StrankaListNazivFormatedOIB>
  <DomainObject.Predmet.ProtuStrankaListFormated>
    <izvorni_sadrzaj>
      <item>PROFI-MAX KOVAČ komanditno društvo za zaštitu osoba i imovine, trgovinu i usluge, Bjelovar</item>
    </izvorni_sadrzaj>
    <derivirana_varijabla naziv="DomainObject.Predmet.ProtuStrankaListFormated_1">
      <item>PROFI-MAX KOVAČ komanditno društvo za zaštitu osoba i imovine, trgovinu i usluge, Bjelovar</item>
    </derivirana_varijabla>
  </DomainObject.Predmet.ProtuStrankaListFormated>
  <DomainObject.Predmet.ProtuStrankaListFormatedOIB>
    <izvorni_sadrzaj>
      <item>PROFI-MAX KOVAČ komanditno društvo za zaštitu osoba i imovine, trgovinu i usluge, Bjelovar, OIB 29488945672</item>
    </izvorni_sadrzaj>
    <derivirana_varijabla naziv="DomainObject.Predmet.ProtuStrankaListFormatedOIB_1">
      <item>PROFI-MAX KOVAČ komanditno društvo za zaštitu osoba i imovine, trgovinu i usluge, Bjelovar, OIB 29488945672</item>
    </derivirana_varijabla>
  </DomainObject.Predmet.ProtuStrankaListFormatedOIB>
  <DomainObject.Predmet.ProtuStrankaListFormatedWithAdress>
    <izvorni_sadrzaj>
      <item>PROFI-MAX KOVAČ komanditno društvo za zaštitu osoba i imovine, trgovinu i usluge, Bjelovar, Matice Hrvatske 6/I, Bjelovar</item>
    </izvorni_sadrzaj>
    <derivirana_varijabla naziv="DomainObject.Predmet.ProtuStrankaListFormatedWithAdress_1">
      <item>PROFI-MAX KOVAČ komanditno društvo za zaštitu osoba i imovine, trgovinu i usluge, Bjelovar, Matice Hrvatske 6/I, Bjelovar</item>
    </derivirana_varijabla>
  </DomainObject.Predmet.ProtuStrankaListFormatedWithAdress>
  <DomainObject.Predmet.ProtuStrankaListFormatedWithAdressOIB>
    <izvorni_sadrzaj>
      <item>PROFI-MAX KOVAČ komanditno društvo za zaštitu osoba i imovine, trgovinu i usluge, Bjelovar, OIB 29488945672, Matice Hrvatske 6/I, Bjelovar</item>
    </izvorni_sadrzaj>
    <derivirana_varijabla naziv="DomainObject.Predmet.ProtuStrankaListFormatedWithAdressOIB_1">
      <item>PROFI-MAX KOVAČ komanditno društvo za zaštitu osoba i imovine, trgovinu i usluge, Bjelovar, OIB 29488945672, Matice Hrvatske 6/I, Bjelovar</item>
    </derivirana_varijabla>
  </DomainObject.Predmet.ProtuStrankaListFormatedWithAdressOIB>
  <DomainObject.Predmet.ProtuStrankaListNazivFormated>
    <izvorni_sadrzaj>
      <item>PROFI-MAX KOVAČ komanditno društvo za zaštitu osoba i imovine, trgovinu i usluge, Bjelovar</item>
    </izvorni_sadrzaj>
    <derivirana_varijabla naziv="DomainObject.Predmet.ProtuStrankaListNazivFormated_1">
      <item>PROFI-MAX KOVAČ komanditno društvo za zaštitu osoba i imovine, trgovinu i usluge, Bjelovar</item>
    </derivirana_varijabla>
  </DomainObject.Predmet.ProtuStrankaListNazivFormated>
  <DomainObject.Predmet.ProtuStrankaListNazivFormatedOIB>
    <izvorni_sadrzaj>
      <item>PROFI-MAX KOVAČ komanditno društvo za zaštitu osoba i imovine, trgovinu i usluge, Bjelovar, OIB 29488945672</item>
    </izvorni_sadrzaj>
    <derivirana_varijabla naziv="DomainObject.Predmet.ProtuStrankaListNazivFormatedOIB_1">
      <item>PROFI-MAX KOVAČ komanditno društvo za zaštitu osoba i imovine, trgovinu i usluge, Bjelovar, OIB 29488945672</item>
    </derivirana_varijabla>
  </DomainObject.Predmet.ProtuStrankaListNazivFormatedOIB>
  <DomainObject.Predmet.OstaliListFormated>
    <izvorni_sadrzaj>
      <item>privremeni stečajni upravitelj BRANKO VALENTIĆ</item>
      <item>Ante Kovač</item>
    </izvorni_sadrzaj>
    <derivirana_varijabla naziv="DomainObject.Predmet.OstaliListFormated_1">
      <item>privremeni stečajni upravitelj BRANKO VALENTIĆ</item>
      <item>Ante Kovač</item>
    </derivirana_varijabla>
  </DomainObject.Predmet.OstaliListFormated>
  <DomainObject.Predmet.OstaliListFormatedOIB>
    <izvorni_sadrzaj>
      <item>privremeni stečajni upravitelj BRANKO VALENTIĆ, OIB 85378232573</item>
      <item>Ante Kovač</item>
    </izvorni_sadrzaj>
    <derivirana_varijabla naziv="DomainObject.Predmet.OstaliListFormatedOIB_1">
      <item>privremeni stečajni upravitelj BRANKO VALENTIĆ, OIB 85378232573</item>
      <item>Ante Kovač</item>
    </derivirana_varijabla>
  </DomainObject.Predmet.OstaliListFormatedOIB>
  <DomainObject.Predmet.OstaliListFormatedWithAdress>
    <izvorni_sadrzaj>
      <item>privremeni stečajni upravitelj BRANKO VALENTIĆ, Ferde Rusana 100., 33000 Virovitica</item>
      <item>Ante Kovač, Naselje kralja Zvonimira 2., 43000 Bjelovar</item>
    </izvorni_sadrzaj>
    <derivirana_varijabla naziv="DomainObject.Predmet.OstaliListFormatedWithAdress_1">
      <item>privremeni stečajni upravitelj BRANKO VALENTIĆ, Ferde Rusana 100., 33000 Virovitica</item>
      <item>Ante Kovač, Naselje kralja Zvonimira 2., 43000 Bjelovar</item>
    </derivirana_varijabla>
  </DomainObject.Predmet.OstaliListFormatedWithAdress>
  <DomainObject.Predmet.OstaliListFormatedWithAdressOIB>
    <izvorni_sadrzaj>
      <item>privremeni stečajni upravitelj BRANKO VALENTIĆ, OIB 85378232573, Ferde Rusana 100., 33000 Virovitica</item>
      <item>Ante Kovač, Naselje kralja Zvonimira 2., 43000 Bjelovar</item>
    </izvorni_sadrzaj>
    <derivirana_varijabla naziv="DomainObject.Predmet.OstaliListFormatedWithAdressOIB_1">
      <item>privremeni stečajni upravitelj BRANKO VALENTIĆ, OIB 85378232573, Ferde Rusana 100., 33000 Virovitica</item>
      <item>Ante Kovač, Naselje kralja Zvonimira 2., 43000 Bjelovar</item>
    </derivirana_varijabla>
  </DomainObject.Predmet.OstaliListFormatedWithAdressOIB>
  <DomainObject.Predmet.OstaliListNazivFormated>
    <izvorni_sadrzaj>
      <item>privremeni stečajni upravitelj BRANKO VALENTIĆ</item>
      <item>Ante Kovač</item>
    </izvorni_sadrzaj>
    <derivirana_varijabla naziv="DomainObject.Predmet.OstaliListNazivFormated_1">
      <item>privremeni stečajni upravitelj BRANKO VALENTIĆ</item>
      <item>Ante Kovač</item>
    </derivirana_varijabla>
  </DomainObject.Predmet.OstaliListNazivFormated>
  <DomainObject.Predmet.OstaliListNazivFormatedOIB>
    <izvorni_sadrzaj>
      <item>privremeni stečajni upravitelj BRANKO VALENTIĆ, OIB 85378232573</item>
      <item>Ante Kovač</item>
    </izvorni_sadrzaj>
    <derivirana_varijabla naziv="DomainObject.Predmet.OstaliListNazivFormatedOIB_1">
      <item>privremeni stečajni upravitelj BRANKO VALENTIĆ, OIB 85378232573</item>
      <item>Ante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St-64/2014-21</izvorni_sadrzaj>
    <derivirana_varijabla naziv="DomainObject.PoslovniBrojDokumenta_1">St-64/2014-21</derivirana_varijabla>
  </DomainObject.PoslovniBrojDokumenta>
  <DomainObject.Predmet.StrankaIDrugi>
    <izvorni_sadrzaj>KREŠIMIR BEŠTEK, Brezovac, Bjelovar i dr.</izvorni_sadrzaj>
    <derivirana_varijabla naziv="DomainObject.Predmet.StrankaIDrugi_1">KREŠIMIR BEŠTEK, Brezovac, Bjelovar i dr.</derivirana_varijabla>
  </DomainObject.Predmet.StrankaIDrugi>
  <DomainObject.Predmet.ProtustrankaIDrugi>
    <izvorni_sadrzaj>PROFI-MAX KOVAČ komanditno društvo za zaštitu osoba i imovine, trgovinu i usluge, Bjelovar</izvorni_sadrzaj>
    <derivirana_varijabla naziv="DomainObject.Predmet.ProtustrankaIDrugi_1">PROFI-MAX KOVAČ komanditno društvo za zaštitu osoba i imovine, trgovinu i usluge, Bjelovar</derivirana_varijabla>
  </DomainObject.Predmet.ProtustrankaIDrugi>
  <DomainObject.Predmet.StrankaIDrugiAdressOIB>
    <izvorni_sadrzaj>KREŠIMIR BEŠTEK, Brezovac, Bjelovar, OIB 47060901757, Brezovac, Mišinačka 7, 43000 Bjelovar i dr.</izvorni_sadrzaj>
    <derivirana_varijabla naziv="DomainObject.Predmet.StrankaIDrugiAdressOIB_1">KREŠIMIR BEŠTEK, Brezovac, Bjelovar, OIB 47060901757, Brezovac, Mišinačka 7, 43000 Bjelovar i dr.</derivirana_varijabla>
  </DomainObject.Predmet.StrankaIDrugiAdressOIB>
  <DomainObject.Predmet.ProtustrankaIDrugiAdressOIB>
    <izvorni_sadrzaj>PROFI-MAX KOVAČ komanditno društvo za zaštitu osoba i imovine, trgovinu i usluge, Bjelovar, OIB 29488945672, Matice Hrvatske 6/I, Bjelovar</izvorni_sadrzaj>
    <derivirana_varijabla naziv="DomainObject.Predmet.ProtustrankaIDrugiAdressOIB_1">PROFI-MAX KOVAČ komanditno društvo za zaštitu osoba i imovine, trgovinu i usluge, Bjelovar, OIB 29488945672, Matice Hrvatske 6/I,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PROFI-MAX KOVAČ komanditno društvo za zaštitu osoba i imovine, trgovinu i usluge, Bjelovar</item>
      <item>KREŠIMIR BEŠTEK, Brezovac, Bjelovar</item>
      <item>FINANCIJSKA AGENCIJA, RC ZAGREB, Podružnica Bjelovar</item>
      <item>privremeni stečajni upravitelj BRANKO VALENTIĆ</item>
      <item>Ante Kovač</item>
    </izvorni_sadrzaj>
    <derivirana_varijabla naziv="DomainObject.Predmet.SudioniciListNaziv_1">
      <item>PROFI-MAX KOVAČ komanditno društvo za zaštitu osoba i imovine, trgovinu i usluge, Bjelovar</item>
      <item>KREŠIMIR BEŠTEK, Brezovac, Bjelovar</item>
      <item>FINANCIJSKA AGENCIJA, RC ZAGREB, Podružnica Bjelovar</item>
      <item>privremeni stečajni upravitelj BRANKO VALENTIĆ</item>
      <item>Ante Kovač</item>
    </derivirana_varijabla>
  </DomainObject.Predmet.SudioniciListNaziv>
  <DomainObject.Predmet.SudioniciListAdressOIB>
    <izvorni_sadrzaj>
      <item>PROFI-MAX KOVAČ komanditno društvo za zaštitu osoba i imovine, trgovinu i usluge, Bjelovar, OIB 29488945672, Matice Hrvatske 6/I,Bjelovar</item>
      <item>KREŠIMIR BEŠTEK, Brezovac, Bjelovar, OIB 47060901757, Brezovac, Mišinačka 7,43000 Bjelovar</item>
      <item>FINANCIJSKA AGENCIJA, RC ZAGREB, Podružnica Bjelovar, OIB 85821130368, F. Supila 4,43000 Bjelovar</item>
      <item>privremeni stečajni upravitelj BRANKO VALENTIĆ, OIB 85378232573, Ferde Rusana 100.,33000 Virovitica</item>
      <item>Ante Kovač, Naselje kralja Zvonimira 2.,43000 Bjelovar</item>
    </izvorni_sadrzaj>
    <derivirana_varijabla naziv="DomainObject.Predmet.SudioniciListAdressOIB_1">
      <item>PROFI-MAX KOVAČ komanditno društvo za zaštitu osoba i imovine, trgovinu i usluge, Bjelovar, OIB 29488945672, Matice Hrvatske 6/I,Bjelovar</item>
      <item>KREŠIMIR BEŠTEK, Brezovac, Bjelovar, OIB 47060901757, Brezovac, Mišinačka 7,43000 Bjelovar</item>
      <item>FINANCIJSKA AGENCIJA, RC ZAGREB, Podružnica Bjelovar, OIB 85821130368, F. Supila 4,43000 Bjelovar</item>
      <item>privremeni stečajni upravitelj BRANKO VALENTIĆ, OIB 85378232573, Ferde Rusana 100.,33000 Virovitica</item>
      <item>Ante Kovač, Naselje kralja Zvonimira 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1ABC0-6EFE-4158-984B-AC5CB0E87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860</properties:Words>
  <properties:Characters>4716</properties:Characters>
  <properties:Lines>109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2016-10-05T08:36:00Z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St-64/2014-21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