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e921" w14:paraId="0d7e921" w:rsidRDefault="007F78C3" w:rsidP="007F78C3" w:rsidR="007F78C3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</w:p>
    <w:p w:rsidRDefault="00252830" w:rsidP="00252830" w:rsidR="00252830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</w:t>
      </w:r>
      <w:r w:rsidR="00FA4964">
        <w:rPr>
          <w:b w:val="false"/>
          <w:bCs/>
          <w:sz w:val="24"/>
          <w:szCs w:val="24"/>
        </w:rPr>
        <w:t xml:space="preserve">  </w:t>
      </w:r>
      <w:r w:rsidRPr="008A2CA9">
        <w:rPr>
          <w:b w:val="false"/>
          <w:bCs/>
          <w:sz w:val="24"/>
          <w:szCs w:val="24"/>
        </w:rPr>
        <w:t>Republika Hrvatska</w:t>
      </w:r>
    </w:p>
    <w:p w:rsidRDefault="00252830" w:rsidP="00252830" w:rsidR="00252830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252830" w:rsidP="00252830" w:rsidR="00252830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</w:t>
      </w:r>
      <w:r w:rsidR="00FA4964">
        <w:rPr>
          <w:sz w:val="24"/>
          <w:szCs w:val="24"/>
        </w:rPr>
        <w:t xml:space="preserve"> </w:t>
      </w:r>
      <w:r w:rsidRPr="008A2CA9">
        <w:rPr>
          <w:sz w:val="24"/>
          <w:szCs w:val="24"/>
        </w:rPr>
        <w:t xml:space="preserve"> Zagreb, </w:t>
      </w:r>
      <w:proofErr w:type="spellStart"/>
      <w:r w:rsidRPr="008A2CA9">
        <w:rPr>
          <w:sz w:val="24"/>
          <w:szCs w:val="24"/>
        </w:rPr>
        <w:t>Amruševa</w:t>
      </w:r>
      <w:proofErr w:type="spellEnd"/>
      <w:r w:rsidRPr="008A2CA9">
        <w:rPr>
          <w:sz w:val="24"/>
          <w:szCs w:val="24"/>
        </w:rPr>
        <w:t xml:space="preserve"> 2/II</w:t>
      </w:r>
    </w:p>
    <w:p w:rsidRDefault="004D491B" w:rsidP="00252830" w:rsidR="00252830">
      <w:pPr>
        <w:jc w:val="right"/>
        <w:rPr>
          <w:sz w:val="24"/>
          <w:szCs w:val="24"/>
        </w:rPr>
      </w:pPr>
      <w:r>
        <w:rPr>
          <w:sz w:val="24"/>
          <w:szCs w:val="24"/>
        </w:rPr>
        <w:t>89</w:t>
      </w:r>
      <w:r w:rsidR="00252830" w:rsidRPr="008A2CA9">
        <w:rPr>
          <w:sz w:val="24"/>
          <w:szCs w:val="24"/>
        </w:rPr>
        <w:t>. St-</w:t>
      </w:r>
      <w:r>
        <w:rPr>
          <w:sz w:val="24"/>
          <w:szCs w:val="24"/>
        </w:rPr>
        <w:t>638</w:t>
      </w:r>
      <w:r w:rsidR="00252830">
        <w:rPr>
          <w:sz w:val="24"/>
          <w:szCs w:val="24"/>
        </w:rPr>
        <w:t>/15</w:t>
      </w:r>
      <w:r w:rsidR="00643AEE">
        <w:rPr>
          <w:sz w:val="24"/>
          <w:szCs w:val="24"/>
        </w:rPr>
        <w:t>-126</w:t>
      </w:r>
    </w:p>
    <w:p w:rsidRDefault="00252830" w:rsidP="00252830" w:rsidR="00252830">
      <w:pPr>
        <w:ind w:left="360"/>
        <w:rPr>
          <w:sz w:val="24"/>
          <w:szCs w:val="24"/>
        </w:rPr>
      </w:pPr>
    </w:p>
    <w:p w:rsidRDefault="00777A84" w:rsidP="00252830" w:rsidR="00777A84">
      <w:pPr>
        <w:ind w:left="360"/>
        <w:rPr>
          <w:sz w:val="24"/>
          <w:szCs w:val="24"/>
        </w:rPr>
      </w:pPr>
    </w:p>
    <w:p w:rsidRDefault="00777A84" w:rsidP="00777A84" w:rsidR="00777A84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>SLUŽBENA BILJEŠKA</w:t>
      </w:r>
    </w:p>
    <w:p w:rsidRDefault="00777A84" w:rsidP="00777A84" w:rsidR="00777A84">
      <w:pPr>
        <w:ind w:left="360"/>
        <w:jc w:val="center"/>
        <w:rPr>
          <w:sz w:val="24"/>
          <w:szCs w:val="24"/>
        </w:rPr>
      </w:pPr>
    </w:p>
    <w:p w:rsidRDefault="00643AEE" w:rsidP="00643AEE" w:rsidR="00777A8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7A84">
        <w:rPr>
          <w:sz w:val="24"/>
          <w:szCs w:val="24"/>
        </w:rPr>
        <w:t>Na temelju odredbe čl. 495. Zakona o parničnom postupku</w:t>
      </w:r>
      <w:r w:rsidR="006312DC" w:rsidRPr="006312DC">
        <w:t xml:space="preserve"> </w:t>
      </w:r>
      <w:r w:rsidR="006312DC" w:rsidRPr="006312DC">
        <w:rPr>
          <w:sz w:val="24"/>
          <w:szCs w:val="24"/>
        </w:rPr>
        <w:t>("Narodne novine", br. 53/91, 91/92, 112/99, 88/01, 117/03, 88/05, 02/0</w:t>
      </w:r>
      <w:r w:rsidR="00C816C4">
        <w:rPr>
          <w:sz w:val="24"/>
          <w:szCs w:val="24"/>
        </w:rPr>
        <w:t>7, 84/08, 96/08, 123/08, 57/11, 25/13 i 89/14</w:t>
      </w:r>
      <w:r w:rsidR="006312DC" w:rsidRPr="006312DC">
        <w:rPr>
          <w:sz w:val="24"/>
          <w:szCs w:val="24"/>
        </w:rPr>
        <w:t xml:space="preserve"> dalje: ZPP) </w:t>
      </w:r>
      <w:r w:rsidR="00777A84">
        <w:rPr>
          <w:sz w:val="24"/>
          <w:szCs w:val="24"/>
        </w:rPr>
        <w:t xml:space="preserve"> u svezi s odredbom čl. 10. Stečajnog zakona</w:t>
      </w:r>
      <w:r w:rsidR="00C816C4" w:rsidRPr="00C816C4">
        <w:t xml:space="preserve"> </w:t>
      </w:r>
      <w:r w:rsidR="00C816C4" w:rsidRPr="00C816C4">
        <w:rPr>
          <w:sz w:val="24"/>
          <w:szCs w:val="24"/>
        </w:rPr>
        <w:t>Stečajnog zakona („Narodne novine“ broj: 71/15 i 104/17)</w:t>
      </w:r>
      <w:r w:rsidR="00777A84">
        <w:rPr>
          <w:sz w:val="24"/>
          <w:szCs w:val="24"/>
        </w:rPr>
        <w:t xml:space="preserve">, </w:t>
      </w:r>
      <w:r w:rsidR="00C816C4">
        <w:rPr>
          <w:sz w:val="24"/>
          <w:szCs w:val="24"/>
        </w:rPr>
        <w:t xml:space="preserve">imajući u vidu </w:t>
      </w:r>
      <w:r w:rsidR="00777A84">
        <w:rPr>
          <w:sz w:val="24"/>
          <w:szCs w:val="24"/>
        </w:rPr>
        <w:t>da je riječ o hitnom slučaj</w:t>
      </w:r>
      <w:r w:rsidR="00C816C4">
        <w:rPr>
          <w:sz w:val="24"/>
          <w:szCs w:val="24"/>
        </w:rPr>
        <w:t xml:space="preserve">u te da je </w:t>
      </w:r>
      <w:r w:rsidR="00777A84">
        <w:rPr>
          <w:sz w:val="24"/>
          <w:szCs w:val="24"/>
        </w:rPr>
        <w:t>stečajni postupak temeljem odredbe čl. 11.</w:t>
      </w:r>
      <w:r w:rsidR="00910227">
        <w:rPr>
          <w:sz w:val="24"/>
          <w:szCs w:val="24"/>
        </w:rPr>
        <w:t xml:space="preserve"> st. 2.</w:t>
      </w:r>
      <w:r w:rsidR="00777A84">
        <w:rPr>
          <w:sz w:val="24"/>
          <w:szCs w:val="24"/>
        </w:rPr>
        <w:t xml:space="preserve"> SZ-a hitan postupak</w:t>
      </w:r>
      <w:r w:rsidR="00C816C4">
        <w:rPr>
          <w:sz w:val="24"/>
          <w:szCs w:val="24"/>
        </w:rPr>
        <w:t>,</w:t>
      </w:r>
    </w:p>
    <w:p w:rsidRDefault="00777A84" w:rsidP="00777A84" w:rsidR="00777A84" w:rsidRPr="00EF3FF0">
      <w:pPr>
        <w:ind w:left="360"/>
        <w:jc w:val="center"/>
        <w:rPr>
          <w:sz w:val="24"/>
          <w:szCs w:val="24"/>
        </w:rPr>
      </w:pPr>
    </w:p>
    <w:p w:rsidRDefault="005763E6" w:rsidP="005763E6" w:rsidR="00252830" w:rsidRPr="00AD041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52830">
        <w:rPr>
          <w:sz w:val="24"/>
          <w:szCs w:val="24"/>
        </w:rPr>
        <w:t>I</w:t>
      </w:r>
      <w:r w:rsidR="00252830" w:rsidRPr="00AD0412">
        <w:rPr>
          <w:sz w:val="24"/>
          <w:szCs w:val="24"/>
        </w:rPr>
        <w:t xml:space="preserve"> </w:t>
      </w:r>
      <w:r w:rsidR="00A0280C">
        <w:rPr>
          <w:sz w:val="24"/>
          <w:szCs w:val="24"/>
        </w:rPr>
        <w:t xml:space="preserve">Zakazuje </w:t>
      </w:r>
      <w:r w:rsidR="00252830" w:rsidRPr="00AD0412">
        <w:rPr>
          <w:sz w:val="24"/>
          <w:szCs w:val="24"/>
        </w:rPr>
        <w:t>se</w:t>
      </w:r>
      <w:r w:rsidR="00252830" w:rsidRPr="00AD0412">
        <w:rPr>
          <w:b/>
          <w:sz w:val="24"/>
          <w:szCs w:val="24"/>
        </w:rPr>
        <w:t xml:space="preserve"> </w:t>
      </w:r>
      <w:r w:rsidR="00FC6F01" w:rsidRPr="00FC6F01">
        <w:rPr>
          <w:sz w:val="24"/>
          <w:szCs w:val="24"/>
        </w:rPr>
        <w:t>ročište za raspravljanje i glasovanje o stečajnom planu</w:t>
      </w:r>
      <w:r w:rsidR="00FC6F01">
        <w:rPr>
          <w:sz w:val="24"/>
          <w:szCs w:val="24"/>
        </w:rPr>
        <w:t xml:space="preserve"> za</w:t>
      </w:r>
      <w:r w:rsidR="00252830" w:rsidRPr="00AD0412">
        <w:rPr>
          <w:sz w:val="24"/>
          <w:szCs w:val="24"/>
        </w:rPr>
        <w:t>:</w:t>
      </w:r>
    </w:p>
    <w:p w:rsidRDefault="00252830" w:rsidP="00252830" w:rsidR="00252830" w:rsidRPr="00AD0412">
      <w:pPr>
        <w:ind w:left="720"/>
        <w:jc w:val="both"/>
        <w:rPr>
          <w:sz w:val="24"/>
          <w:szCs w:val="24"/>
        </w:rPr>
      </w:pPr>
    </w:p>
    <w:p w:rsidRDefault="00A0637C" w:rsidP="00A0637C" w:rsidR="00252830">
      <w:pPr>
        <w:ind w:hanging="79" w:left="79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FC6F01" w:rsidRPr="00A24B42">
        <w:rPr>
          <w:b/>
          <w:sz w:val="24"/>
          <w:szCs w:val="24"/>
        </w:rPr>
        <w:t>2</w:t>
      </w:r>
      <w:r w:rsidR="00C816C4">
        <w:rPr>
          <w:b/>
          <w:sz w:val="24"/>
          <w:szCs w:val="24"/>
        </w:rPr>
        <w:t>1</w:t>
      </w:r>
      <w:r w:rsidR="00252830" w:rsidRPr="00A24B42">
        <w:rPr>
          <w:b/>
          <w:sz w:val="24"/>
          <w:szCs w:val="24"/>
        </w:rPr>
        <w:t>.</w:t>
      </w:r>
      <w:r w:rsidR="00FC6F01" w:rsidRPr="00A24B42">
        <w:rPr>
          <w:b/>
          <w:sz w:val="24"/>
          <w:szCs w:val="24"/>
        </w:rPr>
        <w:t xml:space="preserve"> prosinca 2018</w:t>
      </w:r>
      <w:r w:rsidR="00252830" w:rsidRPr="00A24B42">
        <w:rPr>
          <w:b/>
          <w:sz w:val="24"/>
          <w:szCs w:val="24"/>
        </w:rPr>
        <w:t xml:space="preserve">. u </w:t>
      </w:r>
      <w:r w:rsidR="00A24B42" w:rsidRPr="00A24B42">
        <w:rPr>
          <w:b/>
          <w:sz w:val="24"/>
          <w:szCs w:val="24"/>
        </w:rPr>
        <w:t>13</w:t>
      </w:r>
      <w:r w:rsidR="00252830" w:rsidRPr="00A24B42">
        <w:rPr>
          <w:b/>
          <w:sz w:val="24"/>
          <w:szCs w:val="24"/>
        </w:rPr>
        <w:t>,</w:t>
      </w:r>
      <w:r w:rsidR="00C816C4">
        <w:rPr>
          <w:b/>
          <w:sz w:val="24"/>
          <w:szCs w:val="24"/>
        </w:rPr>
        <w:t>0</w:t>
      </w:r>
      <w:r w:rsidR="00252830" w:rsidRPr="00A24B42">
        <w:rPr>
          <w:b/>
          <w:sz w:val="24"/>
          <w:szCs w:val="24"/>
        </w:rPr>
        <w:t xml:space="preserve">0 sati </w:t>
      </w:r>
      <w:r w:rsidR="00FC6F01" w:rsidRPr="00A24B42">
        <w:rPr>
          <w:sz w:val="24"/>
          <w:szCs w:val="24"/>
        </w:rPr>
        <w:t xml:space="preserve">u prostorijama </w:t>
      </w:r>
      <w:r w:rsidR="00FC6F01" w:rsidRPr="00FC6F01">
        <w:rPr>
          <w:sz w:val="24"/>
          <w:szCs w:val="24"/>
        </w:rPr>
        <w:t xml:space="preserve">Trgovačkog suda u Zagrebu, </w:t>
      </w:r>
      <w:r>
        <w:rPr>
          <w:sz w:val="24"/>
          <w:szCs w:val="24"/>
        </w:rPr>
        <w:t xml:space="preserve">Zagreb, </w:t>
      </w:r>
      <w:r w:rsidR="00FC6F01" w:rsidRPr="00FC6F01">
        <w:rPr>
          <w:sz w:val="24"/>
          <w:szCs w:val="24"/>
        </w:rPr>
        <w:t>Petrinjska 8,</w:t>
      </w:r>
      <w:r w:rsidR="00FC6F01">
        <w:rPr>
          <w:sz w:val="24"/>
          <w:szCs w:val="24"/>
        </w:rPr>
        <w:t xml:space="preserve"> </w:t>
      </w:r>
      <w:r w:rsidR="00FA4964">
        <w:rPr>
          <w:sz w:val="24"/>
          <w:szCs w:val="24"/>
        </w:rPr>
        <w:t>soba broj 96</w:t>
      </w:r>
      <w:r w:rsidR="00FC6F01" w:rsidRPr="00FC6F01">
        <w:rPr>
          <w:sz w:val="24"/>
          <w:szCs w:val="24"/>
        </w:rPr>
        <w:t xml:space="preserve"> (mala dvorana - ulična zgrada)</w:t>
      </w:r>
      <w:r w:rsidR="005763E6">
        <w:rPr>
          <w:sz w:val="24"/>
          <w:szCs w:val="24"/>
        </w:rPr>
        <w:t>.</w:t>
      </w:r>
      <w:r w:rsidR="00FC6F01" w:rsidRPr="00FC6F01">
        <w:rPr>
          <w:sz w:val="24"/>
          <w:szCs w:val="24"/>
        </w:rPr>
        <w:t xml:space="preserve"> </w:t>
      </w:r>
    </w:p>
    <w:p w:rsidRDefault="00252830" w:rsidP="00252830" w:rsidR="00252830">
      <w:pPr>
        <w:ind w:hanging="79" w:left="709"/>
        <w:jc w:val="both"/>
        <w:rPr>
          <w:sz w:val="24"/>
          <w:szCs w:val="24"/>
        </w:rPr>
      </w:pPr>
    </w:p>
    <w:p w:rsidRDefault="00252830" w:rsidP="00252830" w:rsidR="00252830">
      <w:pPr>
        <w:ind w:firstLine="63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C6F01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="00E04D3C">
        <w:rPr>
          <w:sz w:val="24"/>
          <w:szCs w:val="24"/>
        </w:rPr>
        <w:t xml:space="preserve"> S</w:t>
      </w:r>
      <w:r w:rsidR="005763E6">
        <w:rPr>
          <w:sz w:val="24"/>
          <w:szCs w:val="24"/>
        </w:rPr>
        <w:t>udionici mogu obaviti uvid u stečajni plan</w:t>
      </w:r>
      <w:r w:rsidR="00E04D3C">
        <w:rPr>
          <w:sz w:val="24"/>
          <w:szCs w:val="24"/>
        </w:rPr>
        <w:t xml:space="preserve"> na Trgovačkom sudu u Zagrebu </w:t>
      </w:r>
      <w:r w:rsidR="005763E6">
        <w:rPr>
          <w:sz w:val="24"/>
          <w:szCs w:val="24"/>
        </w:rPr>
        <w:t xml:space="preserve"> u sobi br. 89</w:t>
      </w:r>
      <w:r>
        <w:rPr>
          <w:sz w:val="24"/>
          <w:szCs w:val="24"/>
        </w:rPr>
        <w:t>/II</w:t>
      </w:r>
      <w:r w:rsidR="005763E6">
        <w:rPr>
          <w:sz w:val="24"/>
          <w:szCs w:val="24"/>
        </w:rPr>
        <w:t xml:space="preserve"> ulična zgrada</w:t>
      </w:r>
      <w:r w:rsidRPr="00935620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5763E6">
        <w:rPr>
          <w:sz w:val="24"/>
          <w:szCs w:val="24"/>
        </w:rPr>
        <w:t>Zagreb, Petrinjska 8.</w:t>
      </w:r>
    </w:p>
    <w:p w:rsidRDefault="00E04D3C" w:rsidP="00252830" w:rsidR="00E04D3C">
      <w:pPr>
        <w:ind w:firstLine="630"/>
        <w:jc w:val="both"/>
        <w:rPr>
          <w:sz w:val="24"/>
          <w:szCs w:val="24"/>
        </w:rPr>
      </w:pPr>
    </w:p>
    <w:p w:rsidRDefault="00E04D3C" w:rsidP="005763E6" w:rsidR="00252830">
      <w:pPr>
        <w:ind w:firstLine="63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="00252830" w:rsidRPr="00935620">
        <w:rPr>
          <w:sz w:val="24"/>
          <w:szCs w:val="24"/>
        </w:rPr>
        <w:t xml:space="preserve"> </w:t>
      </w:r>
      <w:r w:rsidRPr="00E04D3C">
        <w:rPr>
          <w:sz w:val="24"/>
          <w:szCs w:val="24"/>
        </w:rPr>
        <w:t>Stečajni plan je objavljen na mrežnoj stranici e oglasna ploča Trgovačkog suda u Zagrebu</w:t>
      </w:r>
      <w:r w:rsidR="00A0280C">
        <w:rPr>
          <w:sz w:val="24"/>
          <w:szCs w:val="24"/>
        </w:rPr>
        <w:t xml:space="preserve"> 3. prosinca 2018.</w:t>
      </w:r>
    </w:p>
    <w:p w:rsidRDefault="00777A84" w:rsidP="005763E6" w:rsidR="00777A84">
      <w:pPr>
        <w:ind w:firstLine="630"/>
        <w:jc w:val="both"/>
        <w:rPr>
          <w:sz w:val="24"/>
          <w:szCs w:val="24"/>
        </w:rPr>
      </w:pPr>
    </w:p>
    <w:p w:rsidRDefault="00777A84" w:rsidP="00777A84" w:rsidR="00777A84" w:rsidRPr="00643AEE">
      <w:pPr>
        <w:ind w:firstLine="6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 </w:t>
      </w:r>
      <w:r w:rsidRPr="00643AEE">
        <w:rPr>
          <w:sz w:val="24"/>
          <w:szCs w:val="24"/>
        </w:rPr>
        <w:t>Vjerovnici</w:t>
      </w:r>
      <w:r w:rsidR="00C816C4" w:rsidRPr="00643AEE">
        <w:rPr>
          <w:sz w:val="24"/>
          <w:szCs w:val="24"/>
        </w:rPr>
        <w:t>:</w:t>
      </w:r>
      <w:r w:rsidRPr="00643AEE">
        <w:rPr>
          <w:sz w:val="24"/>
          <w:szCs w:val="24"/>
        </w:rPr>
        <w:t xml:space="preserve"> </w:t>
      </w:r>
      <w:r w:rsidR="00643AEE" w:rsidRPr="00643AEE">
        <w:rPr>
          <w:sz w:val="24"/>
          <w:szCs w:val="24"/>
        </w:rPr>
        <w:t>Ministarstvo fina</w:t>
      </w:r>
      <w:r w:rsidR="00643AEE">
        <w:rPr>
          <w:sz w:val="24"/>
          <w:szCs w:val="24"/>
        </w:rPr>
        <w:t>ncija, Porezna uprava</w:t>
      </w:r>
      <w:r w:rsidR="00643AEE" w:rsidRPr="00643AEE">
        <w:rPr>
          <w:sz w:val="24"/>
          <w:szCs w:val="24"/>
        </w:rPr>
        <w:t>, Zagreb, Savska cesta 41, OIB:18683136487</w:t>
      </w:r>
      <w:r w:rsidR="00C816C4" w:rsidRPr="00643AEE">
        <w:rPr>
          <w:sz w:val="24"/>
          <w:szCs w:val="24"/>
        </w:rPr>
        <w:t xml:space="preserve">, </w:t>
      </w:r>
      <w:r w:rsidR="00643AEE" w:rsidRPr="00643AEE">
        <w:rPr>
          <w:sz w:val="24"/>
          <w:szCs w:val="24"/>
        </w:rPr>
        <w:t xml:space="preserve">Hrvatske šume d.o.o., Zagreb, </w:t>
      </w:r>
      <w:proofErr w:type="spellStart"/>
      <w:r w:rsidR="00643AEE" w:rsidRPr="00643AEE">
        <w:rPr>
          <w:sz w:val="24"/>
          <w:szCs w:val="24"/>
        </w:rPr>
        <w:t>Lj</w:t>
      </w:r>
      <w:proofErr w:type="spellEnd"/>
      <w:r w:rsidR="00643AEE" w:rsidRPr="00643AEE">
        <w:rPr>
          <w:sz w:val="24"/>
          <w:szCs w:val="24"/>
        </w:rPr>
        <w:t xml:space="preserve">. Farkaša </w:t>
      </w:r>
      <w:proofErr w:type="spellStart"/>
      <w:r w:rsidR="00643AEE" w:rsidRPr="00643AEE">
        <w:rPr>
          <w:sz w:val="24"/>
          <w:szCs w:val="24"/>
        </w:rPr>
        <w:t>Vukotinovića</w:t>
      </w:r>
      <w:proofErr w:type="spellEnd"/>
      <w:r w:rsidR="00643AEE" w:rsidRPr="00643AEE">
        <w:rPr>
          <w:sz w:val="24"/>
          <w:szCs w:val="24"/>
        </w:rPr>
        <w:t xml:space="preserve"> 2, OIB:69693144506</w:t>
      </w:r>
      <w:r w:rsidR="00C816C4" w:rsidRPr="00643AEE">
        <w:rPr>
          <w:sz w:val="24"/>
          <w:szCs w:val="24"/>
        </w:rPr>
        <w:t>,</w:t>
      </w:r>
      <w:r w:rsidRPr="00643AEE">
        <w:rPr>
          <w:sz w:val="24"/>
          <w:szCs w:val="24"/>
        </w:rPr>
        <w:t xml:space="preserve"> </w:t>
      </w:r>
      <w:r w:rsidR="00643AEE" w:rsidRPr="00643AEE">
        <w:rPr>
          <w:sz w:val="24"/>
          <w:szCs w:val="24"/>
        </w:rPr>
        <w:t>Hrvatska banka za obnovu i razvitak, Zagreb, Strossmayerov trg  9, OIB:26702280390</w:t>
      </w:r>
      <w:r w:rsidR="00C816C4" w:rsidRPr="00643AEE">
        <w:rPr>
          <w:sz w:val="24"/>
          <w:szCs w:val="24"/>
        </w:rPr>
        <w:t xml:space="preserve">, </w:t>
      </w:r>
      <w:r w:rsidRPr="00643AEE">
        <w:rPr>
          <w:sz w:val="24"/>
          <w:szCs w:val="24"/>
        </w:rPr>
        <w:tab/>
      </w:r>
      <w:proofErr w:type="spellStart"/>
      <w:r w:rsidR="00643AEE" w:rsidRPr="00643AEE">
        <w:rPr>
          <w:sz w:val="24"/>
          <w:szCs w:val="24"/>
        </w:rPr>
        <w:t>Meinhart</w:t>
      </w:r>
      <w:proofErr w:type="spellEnd"/>
      <w:r w:rsidR="00643AEE" w:rsidRPr="00643AEE">
        <w:rPr>
          <w:sz w:val="24"/>
          <w:szCs w:val="24"/>
        </w:rPr>
        <w:t xml:space="preserve"> Kabel </w:t>
      </w:r>
      <w:proofErr w:type="spellStart"/>
      <w:r w:rsidR="00643AEE" w:rsidRPr="00643AEE">
        <w:rPr>
          <w:sz w:val="24"/>
          <w:szCs w:val="24"/>
        </w:rPr>
        <w:t>Osterreich</w:t>
      </w:r>
      <w:proofErr w:type="spellEnd"/>
      <w:r w:rsidR="00643AEE" w:rsidRPr="00643AEE">
        <w:rPr>
          <w:sz w:val="24"/>
          <w:szCs w:val="24"/>
        </w:rPr>
        <w:t xml:space="preserve"> </w:t>
      </w:r>
      <w:proofErr w:type="spellStart"/>
      <w:r w:rsidR="00643AEE" w:rsidRPr="00643AEE">
        <w:rPr>
          <w:sz w:val="24"/>
          <w:szCs w:val="24"/>
        </w:rPr>
        <w:t>GmbH</w:t>
      </w:r>
      <w:proofErr w:type="spellEnd"/>
      <w:r w:rsidR="00643AEE" w:rsidRPr="00643AEE">
        <w:rPr>
          <w:sz w:val="24"/>
          <w:szCs w:val="24"/>
        </w:rPr>
        <w:t xml:space="preserve">, </w:t>
      </w:r>
      <w:proofErr w:type="spellStart"/>
      <w:r w:rsidR="00643AEE" w:rsidRPr="00643AEE">
        <w:rPr>
          <w:sz w:val="24"/>
          <w:szCs w:val="24"/>
        </w:rPr>
        <w:t>RegNr</w:t>
      </w:r>
      <w:proofErr w:type="spellEnd"/>
      <w:r w:rsidR="00643AEE" w:rsidRPr="00643AEE">
        <w:rPr>
          <w:sz w:val="24"/>
          <w:szCs w:val="24"/>
        </w:rPr>
        <w:t xml:space="preserve">. 299994 v, Austrija, St. </w:t>
      </w:r>
      <w:proofErr w:type="spellStart"/>
      <w:r w:rsidR="00643AEE" w:rsidRPr="00643AEE">
        <w:rPr>
          <w:sz w:val="24"/>
          <w:szCs w:val="24"/>
        </w:rPr>
        <w:t>Florian</w:t>
      </w:r>
      <w:proofErr w:type="spellEnd"/>
      <w:r w:rsidR="00643AEE" w:rsidRPr="00643AEE">
        <w:rPr>
          <w:sz w:val="24"/>
          <w:szCs w:val="24"/>
        </w:rPr>
        <w:t xml:space="preserve"> </w:t>
      </w:r>
      <w:proofErr w:type="spellStart"/>
      <w:r w:rsidR="00643AEE" w:rsidRPr="00643AEE">
        <w:rPr>
          <w:sz w:val="24"/>
          <w:szCs w:val="24"/>
        </w:rPr>
        <w:t>bei</w:t>
      </w:r>
      <w:proofErr w:type="spellEnd"/>
      <w:r w:rsidR="00643AEE" w:rsidRPr="00643AEE">
        <w:rPr>
          <w:sz w:val="24"/>
          <w:szCs w:val="24"/>
        </w:rPr>
        <w:t xml:space="preserve"> </w:t>
      </w:r>
      <w:proofErr w:type="spellStart"/>
      <w:r w:rsidR="00643AEE" w:rsidRPr="00643AEE">
        <w:rPr>
          <w:sz w:val="24"/>
          <w:szCs w:val="24"/>
        </w:rPr>
        <w:t>Linz</w:t>
      </w:r>
      <w:proofErr w:type="spellEnd"/>
      <w:r w:rsidR="00643AEE" w:rsidRPr="00643AEE">
        <w:rPr>
          <w:sz w:val="24"/>
          <w:szCs w:val="24"/>
        </w:rPr>
        <w:t>, Westbahnstrasse6, OIB:46345940242</w:t>
      </w:r>
      <w:r w:rsidR="00C816C4" w:rsidRPr="00643AEE">
        <w:rPr>
          <w:sz w:val="24"/>
          <w:szCs w:val="24"/>
        </w:rPr>
        <w:t xml:space="preserve">, </w:t>
      </w:r>
      <w:r w:rsidR="00643AEE" w:rsidRPr="00643AEE">
        <w:rPr>
          <w:sz w:val="24"/>
          <w:szCs w:val="24"/>
        </w:rPr>
        <w:t xml:space="preserve">Allianz Zagreb d.d. Zagreb, </w:t>
      </w:r>
      <w:proofErr w:type="spellStart"/>
      <w:r w:rsidR="00643AEE" w:rsidRPr="00643AEE">
        <w:rPr>
          <w:sz w:val="24"/>
          <w:szCs w:val="24"/>
        </w:rPr>
        <w:t>Heinzelova</w:t>
      </w:r>
      <w:proofErr w:type="spellEnd"/>
      <w:r w:rsidR="00643AEE" w:rsidRPr="00643AEE">
        <w:rPr>
          <w:sz w:val="24"/>
          <w:szCs w:val="24"/>
        </w:rPr>
        <w:t xml:space="preserve"> 70, OIB:23759810849</w:t>
      </w:r>
      <w:r w:rsidRPr="00643AEE">
        <w:rPr>
          <w:sz w:val="24"/>
          <w:szCs w:val="24"/>
        </w:rPr>
        <w:t xml:space="preserve">, </w:t>
      </w:r>
      <w:r w:rsidR="00643AEE" w:rsidRPr="00643AEE">
        <w:rPr>
          <w:sz w:val="24"/>
          <w:szCs w:val="24"/>
        </w:rPr>
        <w:t xml:space="preserve">Financijska agencija d.d. Zagreb, Ulica grada Vukovara 70, OIB:85821130368, </w:t>
      </w:r>
      <w:r w:rsidRPr="00643AEE">
        <w:rPr>
          <w:sz w:val="24"/>
          <w:szCs w:val="24"/>
        </w:rPr>
        <w:t xml:space="preserve"> </w:t>
      </w:r>
      <w:proofErr w:type="spellStart"/>
      <w:r w:rsidR="00C816C4" w:rsidRPr="00643AEE">
        <w:rPr>
          <w:sz w:val="24"/>
          <w:szCs w:val="24"/>
        </w:rPr>
        <w:t>C</w:t>
      </w:r>
      <w:r w:rsidRPr="00643AEE">
        <w:rPr>
          <w:sz w:val="24"/>
          <w:szCs w:val="24"/>
        </w:rPr>
        <w:t>rodux</w:t>
      </w:r>
      <w:proofErr w:type="spellEnd"/>
      <w:r w:rsidRPr="00643AEE">
        <w:rPr>
          <w:sz w:val="24"/>
          <w:szCs w:val="24"/>
        </w:rPr>
        <w:t xml:space="preserve"> derivati dva d.o.o., Zagreb, Savska </w:t>
      </w:r>
      <w:proofErr w:type="spellStart"/>
      <w:r w:rsidRPr="00643AEE">
        <w:rPr>
          <w:sz w:val="24"/>
          <w:szCs w:val="24"/>
        </w:rPr>
        <w:t>Opatovina</w:t>
      </w:r>
      <w:proofErr w:type="spellEnd"/>
      <w:r w:rsidRPr="00643AEE">
        <w:rPr>
          <w:sz w:val="24"/>
          <w:szCs w:val="24"/>
        </w:rPr>
        <w:t xml:space="preserve"> 36, OIB: 00865396224</w:t>
      </w:r>
      <w:r w:rsidR="00C816C4" w:rsidRPr="00643AEE">
        <w:rPr>
          <w:sz w:val="24"/>
          <w:szCs w:val="24"/>
        </w:rPr>
        <w:t xml:space="preserve"> te stečajni upravitelj </w:t>
      </w:r>
      <w:r w:rsidRPr="00643AEE">
        <w:rPr>
          <w:sz w:val="24"/>
          <w:szCs w:val="24"/>
        </w:rPr>
        <w:t>obavješteni su o zakazivanju ovog ročišta telefonskim putem</w:t>
      </w:r>
      <w:r w:rsidR="00C816C4" w:rsidRPr="00643AEE">
        <w:rPr>
          <w:sz w:val="24"/>
          <w:szCs w:val="24"/>
        </w:rPr>
        <w:t>.</w:t>
      </w:r>
    </w:p>
    <w:p w:rsidRDefault="00252830" w:rsidP="00252830" w:rsidR="00252830" w:rsidRPr="00E04D3C">
      <w:pPr>
        <w:jc w:val="center"/>
        <w:rPr>
          <w:color w:val="FF0000"/>
          <w:sz w:val="24"/>
          <w:szCs w:val="24"/>
        </w:rPr>
      </w:pPr>
    </w:p>
    <w:p w:rsidRDefault="00C816C4" w:rsidP="00252830" w:rsidR="00252830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Zagreb, 21</w:t>
      </w:r>
      <w:r w:rsidR="00252830">
        <w:rPr>
          <w:sz w:val="24"/>
          <w:szCs w:val="24"/>
        </w:rPr>
        <w:t>.</w:t>
      </w:r>
      <w:r w:rsidR="00644D93">
        <w:rPr>
          <w:sz w:val="24"/>
          <w:szCs w:val="24"/>
        </w:rPr>
        <w:t xml:space="preserve"> </w:t>
      </w:r>
      <w:r w:rsidR="00A24B42">
        <w:rPr>
          <w:sz w:val="24"/>
          <w:szCs w:val="24"/>
        </w:rPr>
        <w:t xml:space="preserve">prosinca </w:t>
      </w:r>
      <w:r w:rsidR="009218E1">
        <w:rPr>
          <w:sz w:val="24"/>
          <w:szCs w:val="24"/>
        </w:rPr>
        <w:t>2018</w:t>
      </w:r>
      <w:r w:rsidR="008B735E">
        <w:rPr>
          <w:sz w:val="24"/>
          <w:szCs w:val="24"/>
        </w:rPr>
        <w:t>.</w:t>
      </w:r>
    </w:p>
    <w:p w:rsidRDefault="00252830" w:rsidP="00FA4964" w:rsidR="00252830">
      <w:pPr>
        <w:ind w:left="6372"/>
        <w:jc w:val="right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</w:t>
      </w:r>
      <w:r w:rsidR="00644D93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="00644D93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SUDAC: </w:t>
      </w:r>
    </w:p>
    <w:p w:rsidRDefault="009218E1" w:rsidP="00FA4964" w:rsidR="00252830">
      <w:pPr>
        <w:pStyle w:val="Tijeloteksta"/>
        <w:jc w:val="righ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9218E1">
        <w:rPr>
          <w:szCs w:val="24"/>
        </w:rPr>
        <w:t>Nikolina Dorić Hadžisejdić</w:t>
      </w:r>
      <w:r w:rsidR="00A74E23">
        <w:rPr>
          <w:szCs w:val="24"/>
        </w:rPr>
        <w:t>, v.r.</w:t>
      </w:r>
    </w:p>
    <w:p w:rsidRDefault="00A74E23" w:rsidP="007B64C7" w:rsidR="00A74E23">
      <w:pPr>
        <w:ind w:firstLine="708" w:left="3540"/>
        <w:jc w:val="right"/>
      </w:pPr>
    </w:p>
    <w:p w:rsidRDefault="00A74E23" w:rsidP="007B64C7" w:rsidR="00A74E23">
      <w:pPr>
        <w:ind w:firstLine="708" w:left="3540"/>
        <w:jc w:val="right"/>
      </w:pPr>
    </w:p>
    <w:p w:rsidRDefault="00A74E23" w:rsidP="007B64C7" w:rsidR="00A74E23" w:rsidRPr="00A74E23">
      <w:pPr>
        <w:ind w:firstLine="708" w:left="3540"/>
        <w:jc w:val="right"/>
        <w:rPr>
          <w:sz w:val="24"/>
          <w:szCs w:val="24"/>
        </w:rPr>
      </w:pPr>
      <w:r w:rsidRPr="00A74E23">
        <w:rPr>
          <w:sz w:val="24"/>
          <w:szCs w:val="24"/>
        </w:rPr>
        <w:t xml:space="preserve">Za točnost </w:t>
      </w:r>
      <w:proofErr w:type="spellStart"/>
      <w:r w:rsidRPr="00A74E23">
        <w:rPr>
          <w:sz w:val="24"/>
          <w:szCs w:val="24"/>
        </w:rPr>
        <w:t>otpravka</w:t>
      </w:r>
      <w:proofErr w:type="spellEnd"/>
      <w:r w:rsidRPr="00A74E23">
        <w:rPr>
          <w:sz w:val="24"/>
          <w:szCs w:val="24"/>
        </w:rPr>
        <w:t>-ovlašteni službenik:</w:t>
      </w:r>
    </w:p>
    <w:p w:rsidRDefault="00A74E23" w:rsidP="007B64C7" w:rsidR="00A74E23" w:rsidRPr="00A74E23">
      <w:pPr>
        <w:ind w:firstLine="708" w:left="3540"/>
        <w:jc w:val="right"/>
        <w:rPr>
          <w:sz w:val="24"/>
          <w:szCs w:val="24"/>
        </w:rPr>
      </w:pPr>
      <w:r w:rsidRPr="00A74E23">
        <w:rPr>
          <w:sz w:val="24"/>
          <w:szCs w:val="24"/>
        </w:rPr>
        <w:t xml:space="preserve">                                       Valentina Gabud</w:t>
      </w:r>
    </w:p>
    <w:p w:rsidRDefault="009218E1" w:rsidP="00252830" w:rsidR="009218E1">
      <w:pPr>
        <w:pStyle w:val="Tijeloteksta"/>
        <w:rPr>
          <w:szCs w:val="24"/>
        </w:rPr>
      </w:pPr>
    </w:p>
    <w:sectPr w:rsidSect="00FA4964" w:rsidR="009218E1">
      <w:headerReference w:type="default" r:id="rId10"/>
      <w:endnotePr>
        <w:numFmt w:val="decimal"/>
      </w:endnotePr>
      <w:pgSz w:h="16838" w:w="11906"/>
      <w:pgMar w:gutter="0" w:footer="720" w:header="720" w:left="1417" w:bottom="1417" w:right="1417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8C3" w:rsidP="00B978C3" w:rsidR="00B978C3">
      <w:r>
        <w:separator/>
      </w:r>
    </w:p>
  </w:endnote>
  <w:endnote w:id="0" w:type="continuationSeparator">
    <w:p w:rsidRDefault="00B978C3" w:rsidP="00B978C3" w:rsidR="00B97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8C3" w:rsidP="00B978C3" w:rsidR="00B978C3">
      <w:r>
        <w:separator/>
      </w:r>
    </w:p>
  </w:footnote>
  <w:footnote w:id="0" w:type="continuationSeparator">
    <w:p w:rsidRDefault="00B978C3" w:rsidP="00B978C3" w:rsidR="00B978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964" w:rsidR="00FA4964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2025" cx="723265"/>
          <wp:effectExtent b="9525" r="63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2">
    <w:nsid w:val="7A666DE5"/>
    <w:multiLevelType w:val="hybridMultilevel"/>
    <w:tmpl w:val="644EA4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2805"/>
    <w:rsid w:val="001D2805"/>
    <w:rsid w:val="00212FD6"/>
    <w:rsid w:val="00252830"/>
    <w:rsid w:val="002E6488"/>
    <w:rsid w:val="003D351C"/>
    <w:rsid w:val="004A77A8"/>
    <w:rsid w:val="004C79AC"/>
    <w:rsid w:val="004D491B"/>
    <w:rsid w:val="005337D3"/>
    <w:rsid w:val="005763E6"/>
    <w:rsid w:val="006312DC"/>
    <w:rsid w:val="00643AEE"/>
    <w:rsid w:val="00644D93"/>
    <w:rsid w:val="00714501"/>
    <w:rsid w:val="0075598F"/>
    <w:rsid w:val="00777A84"/>
    <w:rsid w:val="0079015E"/>
    <w:rsid w:val="007A75F2"/>
    <w:rsid w:val="007F78C3"/>
    <w:rsid w:val="008B735E"/>
    <w:rsid w:val="00910227"/>
    <w:rsid w:val="009218E1"/>
    <w:rsid w:val="009270F6"/>
    <w:rsid w:val="00965B38"/>
    <w:rsid w:val="00A0280C"/>
    <w:rsid w:val="00A0637C"/>
    <w:rsid w:val="00A24B42"/>
    <w:rsid w:val="00A26143"/>
    <w:rsid w:val="00A74E23"/>
    <w:rsid w:val="00B002D5"/>
    <w:rsid w:val="00B2385D"/>
    <w:rsid w:val="00B477B7"/>
    <w:rsid w:val="00B978C3"/>
    <w:rsid w:val="00C816C4"/>
    <w:rsid w:val="00C87236"/>
    <w:rsid w:val="00E04D3C"/>
    <w:rsid w:val="00E70916"/>
    <w:rsid w:val="00FA4964"/>
    <w:rsid w:val="00FC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2805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true" w:styleId="NaslovChar" w:type="character">
    <w:name w:val="Naslov Char"/>
    <w:basedOn w:val="Zadanifontodlomka"/>
    <w:link w:val="Naslov"/>
    <w:uiPriority w:val="10"/>
    <w:rsid w:val="001D2805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D2805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B978C3"/>
    <w:rPr>
      <w:rFonts w:cs="Times New Roman" w:eastAsia="Times New Roman" w:hAnsi="Times New Roman" w:asci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8C3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52830"/>
    <w:pPr>
      <w:widowControl/>
      <w:overflowPunct/>
      <w:autoSpaceDE/>
      <w:autoSpaceDN/>
      <w:adjustRightInd/>
      <w:jc w:val="both"/>
      <w:textAlignment w:val="auto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rsid w:val="00252830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270F6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0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2D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2D5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2D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2D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280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1" w:styleId="NaslovChar" w:type="character">
    <w:name w:val="Naslov Char"/>
    <w:basedOn w:val="Zadanifontodlomka"/>
    <w:link w:val="Naslov"/>
    <w:uiPriority w:val="10"/>
    <w:rsid w:val="001D2805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D2805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B978C3"/>
    <w:rPr>
      <w:rFonts w:ascii="Times New Roman" w:cs="Times New Roman" w:eastAsia="Times New Roman" w:hAns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8C3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52830"/>
    <w:pPr>
      <w:widowControl/>
      <w:overflowPunct/>
      <w:autoSpaceDE/>
      <w:autoSpaceDN/>
      <w:adjustRightInd/>
      <w:jc w:val="both"/>
      <w:textAlignment w:val="auto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rsid w:val="00252830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270F6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0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2D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2D5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2D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2D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7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054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EUROCABLE d.o.o. zastupanog po punomoćniku IVO DOBRAŠIN; Odvjetničko društvo FARČIĆ &amp; ŠARUŠIĆ</izvorni_sadrzaj>
    <derivirana_varijabla naziv="DomainObject.Predmet.ProtustrankaFormated_1">  EUROCABLE d.o.o. zastupanog po punomoćniku IVO DOBRAŠIN; Odvjetničko društvo FARČIĆ &amp; ŠARUŠIĆ</derivirana_varijabla>
  </DomainObject.Predmet.ProtustrankaFormated>
  <DomainObject.Predmet.ProtustrankaFormatedOIB>
    <izvorni_sadrzaj>  EUROCABLE d.o.o., OIB 32181224307 zastupanog po punomoćniku IVO DOBRAŠIN; Odvjetničko društvo FARČIĆ &amp; ŠARUŠIĆ</izvorni_sadrzaj>
    <derivirana_varijabla naziv="DomainObject.Predmet.ProtustrankaFormatedOIB_1">  EUROCABLE d.o.o., OIB 32181224307 zastupanog po punomoćniku IVO DOBRAŠIN; Odvjetničko društvo FARČIĆ &amp; ŠARUŠIĆ</derivirana_varijabla>
  </DomainObject.Predmet.ProtustrankaFormatedOIB>
  <DomainObject.Predmet.ProtustrankaFormatedWithAdress>
    <izvorni_sadrzaj> EUROCABLE d.o.o., Ilica 1 A, 10000 Zagreb zastupanog po punomoćniku IVO DOBRAŠIN; Odvjetničko društvo FARČIĆ &amp; ŠARUŠIĆ</izvorni_sadrzaj>
    <derivirana_varijabla naziv="DomainObject.Predmet.ProtustrankaFormatedWithAdress_1"> EUROCABLE d.o.o., Ilica 1 A, 10000 Zagreb zastupanog po punomoćniku IVO DOBRAŠIN; Odvjetničko društvo FARČIĆ &amp; ŠARUŠIĆ</derivirana_varijabla>
  </DomainObject.Predmet.ProtustrankaFormatedWithAdress>
  <DomainObject.Predmet.ProtustrankaFormatedWithAdressOIB>
    <izvorni_sadrzaj> EUROCABLE d.o.o., OIB 32181224307, Ilica 1 A, 10000 Zagreb zastupanog po punomoćniku IVO DOBRAŠIN; Odvjetničko društvo FARČIĆ &amp; ŠARUŠIĆ</izvorni_sadrzaj>
    <derivirana_varijabla naziv="DomainObject.Predmet.ProtustrankaFormatedWithAdressOIB_1"> EUROCABLE d.o.o., OIB 32181224307, Ilica 1 A, 10000 Zagreb zastupanog po punomoćniku IVO DOBRAŠIN; Odvjetničko društvo FARČIĆ &amp; ŠARUŠIĆ</derivirana_varijabla>
  </DomainObject.Predmet.ProtustrankaFormatedWithAdressOIB>
  <DomainObject.Predmet.ProtustrankaWithAdress>
    <izvorni_sadrzaj>EUROCABLE d.o.o. Ilica 1 A, 10000 Zagreb</izvorni_sadrzaj>
    <derivirana_varijabla naziv="DomainObject.Predmet.ProtustrankaWithAdress_1">EUROCABLE d.o.o. Ilica 1 A, 10000 Zagreb</derivirana_varijabla>
  </DomainObject.Predmet.ProtustrankaWithAdress>
  <DomainObject.Predmet.ProtustrankaWithAdressOIB>
    <izvorni_sadrzaj>EUROCABLE d.o.o., OIB 32181224307, Ilica 1 A, 10000 Zagreb</izvorni_sadrzaj>
    <derivirana_varijabla naziv="DomainObject.Predmet.ProtustrankaWithAdressOIB_1">EUROCABLE d.o.o., OIB 32181224307, Ilica 1 A, 10000 Zagreb</derivirana_varijabla>
  </DomainObject.Predmet.ProtustrankaWithAdressOIB>
  <DomainObject.Predmet.ProtustrankaNazivFormated>
    <izvorni_sadrzaj>EUROCABLE d.o.o.</izvorni_sadrzaj>
    <derivirana_varijabla naziv="DomainObject.Predmet.ProtustrankaNazivFormated_1">EUROCABLE d.o.o.</derivirana_varijabla>
  </DomainObject.Predmet.ProtustrankaNazivFormated>
  <DomainObject.Predmet.ProtustrankaNazivFormatedOIB>
    <izvorni_sadrzaj>EUROCABLE d.o.o., OIB 32181224307</izvorni_sadrzaj>
    <derivirana_varijabla naziv="DomainObject.Predmet.ProtustrankaNazivFormatedOIB_1">EUROCABLE d.o.o., OIB 32181224307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Matiegka</izvorni_sadrzaj>
    <derivirana_varijabla naziv="DomainObject.Predmet.StrankaFormated_1">  FINA Regionalni centar Zagreb; Dražen Matiegka</derivirana_varijabla>
  </DomainObject.Predmet.StrankaFormated>
  <DomainObject.Predmet.StrankaFormatedOIB>
    <izvorni_sadrzaj>  FINA Regionalni centar Zagreb, OIB 85821130368; Dražen Matiegka, OIB 79047441087</izvorni_sadrzaj>
    <derivirana_varijabla naziv="DomainObject.Predmet.StrankaFormatedOIB_1">  FINA Regionalni centar Zagreb, OIB 85821130368; Dražen Matiegka, OIB 79047441087</derivirana_varijabla>
  </DomainObject.Predmet.StrankaFormatedOIB>
  <DomainObject.Predmet.StrankaFormatedWithAdress>
    <izvorni_sadrzaj> FINA Regionalni centar Zagreb, Koturaška 43, 10000 Zagreb; Dražen Matiegka, Ulica Milana Ogrizovića 36 A, 10000 Zagreb</izvorni_sadrzaj>
    <derivirana_varijabla naziv="DomainObject.Predmet.StrankaFormatedWithAdress_1"> FINA Regionalni centar Zagreb, Koturaška 43, 10000 Zagreb; Dražen Matiegka, Ulica Milana Ogrizovića 36 A, 10000 Zagreb</derivirana_varijabla>
  </DomainObject.Predmet.StrankaFormatedWithAdress>
  <DomainObject.Predmet.StrankaFormatedWithAdressOIB>
    <izvorni_sadrzaj> FINA Regionalni centar Zagreb, OIB 85821130368, Koturaška 43, 10000 Zagreb; Dražen Matiegka, OIB 79047441087, Ulica Milana Ogrizovića 36 A, 10000 Zagreb</izvorni_sadrzaj>
    <derivirana_varijabla naziv="DomainObject.Predmet.StrankaFormatedWithAdressOIB_1"> FINA Regionalni centar Zagreb, OIB 85821130368, Koturaška 43, 10000 Zagreb; Dražen Matiegka, OIB 79047441087, Ulica Milana Ogrizovića 36 A, 10000 Zagreb</derivirana_varijabla>
  </DomainObject.Predmet.StrankaFormatedWithAdressOIB>
  <DomainObject.Predmet.StrankaWithAdress>
    <izvorni_sadrzaj>FINA Regionalni centar Zagreb Koturaška 43,10000 Zagreb,Dražen Matiegka Ulica Milana Ogrizovića 36 A,10000 Zagreb</izvorni_sadrzaj>
    <derivirana_varijabla naziv="DomainObject.Predmet.StrankaWithAdress_1">FINA Regionalni centar Zagreb Koturaška 43,10000 Zagreb,Dražen Matiegka Ulica Milana Ogrizovića 36 A,10000 Zagreb</derivirana_varijabla>
  </DomainObject.Predmet.StrankaWithAdress>
  <DomainObject.Predmet.StrankaWithAdressOIB>
    <izvorni_sadrzaj>FINA Regionalni centar Zagreb, OIB 85821130368, Koturaška 43,10000 Zagreb,Dražen Matiegka, OIB 79047441087, Ulica Milana Ogrizovića 36 A,10000 Zagreb</izvorni_sadrzaj>
    <derivirana_varijabla naziv="DomainObject.Predmet.StrankaWithAdressOIB_1">FINA Regionalni centar Zagreb, OIB 85821130368, Koturaška 43,10000 Zagreb,Dražen Matiegka, OIB 79047441087, Ulica Milana Ogrizovića 36 A,10000 Zagreb</derivirana_varijabla>
  </DomainObject.Predmet.StrankaWithAdressOIB>
  <DomainObject.Predmet.StrankaNazivFormated>
    <izvorni_sadrzaj>FINA Regionalni centar Zagreb,Dražen Matiegka</izvorni_sadrzaj>
    <derivirana_varijabla naziv="DomainObject.Predmet.StrankaNazivFormated_1">FINA Regionalni centar Zagreb,Dražen Matiegka</derivirana_varijabla>
  </DomainObject.Predmet.StrankaNazivFormated>
  <DomainObject.Predmet.StrankaNazivFormatedOIB>
    <izvorni_sadrzaj>FINA Regionalni centar Zagreb, OIB 85821130368,Dražen Matiegka, OIB 79047441087</izvorni_sadrzaj>
    <derivirana_varijabla naziv="DomainObject.Predmet.StrankaNazivFormatedOIB_1">FINA Regionalni centar Zagreb, OIB 85821130368,Dražen Matiegka, OIB 79047441087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Dražen Matiegka</item>
    </izvorni_sadrzaj>
    <derivirana_varijabla naziv="DomainObject.Predmet.StrankaListFormated_1">
      <item>FINA Regionalni centar Zagreb</item>
      <item>Dražen Matiegka</item>
    </derivirana_varijabla>
  </DomainObject.Predmet.StrankaListFormated>
  <DomainObject.Predmet.StrankaListFormatedOIB>
    <izvorni_sadrzaj>
      <item>FINA Regionalni centar Zagreb, OIB 85821130368</item>
      <item>Dražen Matiegka, OIB 79047441087</item>
    </izvorni_sadrzaj>
    <derivirana_varijabla naziv="DomainObject.Predmet.StrankaListFormatedOIB_1">
      <item>FINA Regionalni centar Zagreb, OIB 85821130368</item>
      <item>Dražen Matiegka, OIB 79047441087</item>
    </derivirana_varijabla>
  </DomainObject.Predmet.StrankaListFormatedOIB>
  <DomainObject.Predmet.StrankaListFormatedWithAdress>
    <izvorni_sadrzaj>
      <item>FINA Regionalni centar Zagreb, Koturaška 43, 10000 Zagreb</item>
      <item>Dražen Matiegka, Ulica Milana Ogrizovića 36 A, 10000 Zagreb</item>
    </izvorni_sadrzaj>
    <derivirana_varijabla naziv="DomainObject.Predmet.StrankaListFormatedWithAdress_1">
      <item>FINA Regionalni centar Zagreb, Koturaška 43, 10000 Zagreb</item>
      <item>Dražen Matiegka, Ulica Milana Ogrizovića 36 A,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Dražen Matiegka, OIB 79047441087, Ulica Milana Ogrizovića 36 A, 10000 Zagreb</item>
    </izvorni_sadrzaj>
    <derivirana_varijabla naziv="DomainObject.Predmet.StrankaListFormatedWithAdressOIB_1">
      <item>FINA Regionalni centar Zagreb, OIB 85821130368, Koturaška 43, 10000 Zagreb</item>
      <item>Dražen Matiegka, OIB 79047441087, Ulica Milana Ogrizovića 36 A, 10000 Zagreb</item>
    </derivirana_varijabla>
  </DomainObject.Predmet.StrankaListFormatedWithAdressOIB>
  <DomainObject.Predmet.StrankaListNazivFormated>
    <izvorni_sadrzaj>
      <item>FINA Regionalni centar Zagreb</item>
      <item>Dražen Matiegka</item>
    </izvorni_sadrzaj>
    <derivirana_varijabla naziv="DomainObject.Predmet.StrankaListNazivFormated_1">
      <item>FINA Regionalni centar Zagreb</item>
      <item>Dražen Matiegka</item>
    </derivirana_varijabla>
  </DomainObject.Predmet.StrankaListNazivFormated>
  <DomainObject.Predmet.StrankaListNazivFormatedOIB>
    <izvorni_sadrzaj>
      <item>FINA Regionalni centar Zagreb, OIB 85821130368</item>
      <item>Dražen Matiegka, OIB 79047441087</item>
    </izvorni_sadrzaj>
    <derivirana_varijabla naziv="DomainObject.Predmet.StrankaListNazivFormatedOIB_1">
      <item>FINA Regionalni centar Zagreb, OIB 85821130368</item>
      <item>Dražen Matiegka, OIB 79047441087</item>
    </derivirana_varijabla>
  </DomainObject.Predmet.StrankaListNazivFormatedOIB>
  <DomainObject.Predmet.ProtuStrankaListFormated>
    <izvorni_sadrzaj>
      <item>EUROCABLE d.o.o. zastupanog po punomoćniku IVO DOBRAŠIN; Odvjetničko društvo FARČIĆ &amp; ŠARUŠIĆ</item>
    </izvorni_sadrzaj>
    <derivirana_varijabla naziv="DomainObject.Predmet.ProtuStrankaListFormated_1">
      <item>EUROCABLE d.o.o. zastupanog po punomoćniku IVO DOBRAŠIN; Odvjetničko društvo FARČIĆ &amp; ŠARUŠIĆ</item>
    </derivirana_varijabla>
  </DomainObject.Predmet.ProtuStrankaListFormated>
  <DomainObject.Predmet.ProtuStrankaListFormatedOIB>
    <izvorni_sadrzaj>
      <item>EUROCABLE d.o.o., OIB 32181224307 zastupanog po punomoćniku IVO DOBRAŠIN; Odvjetničko društvo FARČIĆ &amp; ŠARUŠIĆ</item>
    </izvorni_sadrzaj>
    <derivirana_varijabla naziv="DomainObject.Predmet.ProtuStrankaListFormatedOIB_1">
      <item>EUROCABLE d.o.o., OIB 32181224307 zastupanog po punomoćniku IVO DOBRAŠIN; Odvjetničko društvo FARČIĆ &amp; ŠARUŠIĆ</item>
    </derivirana_varijabla>
  </DomainObject.Predmet.ProtuStrankaListFormatedOIB>
  <DomainObject.Predmet.ProtuStrankaListFormatedWithAdress>
    <izvorni_sadrzaj>
      <item>EUROCABLE d.o.o., Ilica 1 A, 10000 Zagreb zastupanog po punomoćniku IVO DOBRAŠIN; Odvjetničko društvo FARČIĆ &amp; ŠARUŠIĆ</item>
    </izvorni_sadrzaj>
    <derivirana_varijabla naziv="DomainObject.Predmet.ProtuStrankaListFormatedWithAdress_1">
      <item>EUROCABLE d.o.o., Ilica 1 A, 10000 Zagreb zastupanog po punomoćniku IVO DOBRAŠIN; Odvjetničko društvo FARČIĆ &amp; ŠARUŠIĆ</item>
    </derivirana_varijabla>
  </DomainObject.Predmet.ProtuStrankaListFormatedWithAdress>
  <DomainObject.Predmet.ProtuStrankaListFormatedWithAdressOIB>
    <izvorni_sadrzaj>
      <item>EUROCABLE d.o.o., OIB 32181224307, Ilica 1 A, 10000 Zagreb zastupanog po punomoćniku IVO DOBRAŠIN; Odvjetničko društvo FARČIĆ &amp; ŠARUŠIĆ</item>
    </izvorni_sadrzaj>
    <derivirana_varijabla naziv="DomainObject.Predmet.ProtuStrankaListFormatedWithAdressOIB_1">
      <item>EUROCABLE d.o.o., OIB 32181224307, Ilica 1 A, 10000 Zagreb zastupanog po punomoćniku IVO DOBRAŠIN; Odvjetničko društvo FARČIĆ &amp; ŠARUŠIĆ</item>
    </derivirana_varijabla>
  </DomainObject.Predmet.ProtuStrankaListFormatedWithAdressOIB>
  <DomainObject.Predmet.ProtuStrankaListNazivFormated>
    <izvorni_sadrzaj>
      <item>EUROCABLE d.o.o.</item>
    </izvorni_sadrzaj>
    <derivirana_varijabla naziv="DomainObject.Predmet.ProtuStrankaListNazivFormated_1">
      <item>EUROCABLE d.o.o.</item>
    </derivirana_varijabla>
  </DomainObject.Predmet.ProtuStrankaListNazivFormated>
  <DomainObject.Predmet.ProtuStrankaListNazivFormatedOIB>
    <izvorni_sadrzaj>
      <item>EUROCABLE d.o.o., OIB 32181224307</item>
    </izvorni_sadrzaj>
    <derivirana_varijabla naziv="DomainObject.Predmet.ProtuStrankaListNazivFormatedOIB_1">
      <item>EUROCABLE d.o.o., OIB 32181224307</item>
    </derivirana_varijabla>
  </DomainObject.Predmet.ProtuStrankaListNazivFormatedOIB>
  <DomainObject.Predmet.OstaliListFormated>
    <izvorni_sadrzaj>
      <item>Mirjana Zuzija</item>
      <item>IVO DOBRAŠIN punomoćnik sudionika u postupku EUROCABLE d.o.o.</item>
      <item>Dražen Matiegka</item>
      <item>Odvjetničko društvo FARČIĆ &amp; ŠARUŠIĆ punomoćnik sudionika u postupku EUROCABLE d.o.o.</item>
    </izvorni_sadrzaj>
    <derivirana_varijabla naziv="DomainObject.Predmet.OstaliListFormated_1">
      <item>Mirjana Zuzija</item>
      <item>IVO DOBRAŠIN punomoćnik sudionika u postupku EUROCABLE d.o.o.</item>
      <item>Dražen Matiegka</item>
      <item>Odvjetničko društvo FARČIĆ &amp; ŠARUŠIĆ punomoćnik sudionika u postupku EUROCABLE d.o.o.</item>
    </derivirana_varijabla>
  </DomainObject.Predmet.OstaliListFormated>
  <DomainObject.Predmet.OstaliListFormatedOIB>
    <izvorni_sadrzaj>
      <item>Mirjana Zuzija, OIB 26497768352</item>
      <item>IVO DOBRAŠIN punomoćnik sudionika u postupku EUROCABLE d.o.o.</item>
      <item>Dražen Matiegka, OIB 79047441087</item>
      <item>Odvjetničko društvo FARČIĆ &amp; ŠARUŠIĆ, OIB 36509206457 punomoćnik sudionika u postupku EUROCABLE d.o.o.</item>
    </izvorni_sadrzaj>
    <derivirana_varijabla naziv="DomainObject.Predmet.OstaliListFormatedOIB_1">
      <item>Mirjana Zuzija, OIB 26497768352</item>
      <item>IVO DOBRAŠIN punomoćnik sudionika u postupku EUROCABLE d.o.o.</item>
      <item>Dražen Matiegka, OIB 79047441087</item>
      <item>Odvjetničko društvo FARČIĆ &amp; ŠARUŠIĆ, OIB 36509206457 punomoćnik sudionika u postupku EUROCABLE d.o.o.</item>
    </derivirana_varijabla>
  </DomainObject.Predmet.OstaliListFormatedOIB>
  <DomainObject.Predmet.OstaliListFormatedWithAdress>
    <izvorni_sadrzaj>
      <item>Mirjana Zuzija, Slavka Kolara 25, 10410 Velika Gorica</item>
      <item>IVO DOBRAŠIN, IBLEROV TRG 10/7, 10000 Zagreb punomoćnik sudionika u postupku EUROCABLE d.o.o.</item>
      <item>Dražen Matiegka, Ogrizovićeva 36a, 10000 Zagreb</item>
      <item>Odvjetničko društvo FARČIĆ &amp; ŠARUŠIĆ, Baštijanova 2/A, 10000 Zagreb punomoćnik sudionika u postupku EUROCABLE d.o.o.</item>
    </izvorni_sadrzaj>
    <derivirana_varijabla naziv="DomainObject.Predmet.OstaliListFormatedWithAdress_1">
      <item>Mirjana Zuzija, Slavka Kolara 25, 10410 Velika Gorica</item>
      <item>IVO DOBRAŠIN, IBLEROV TRG 10/7, 10000 Zagreb punomoćnik sudionika u postupku EUROCABLE d.o.o.</item>
      <item>Dražen Matiegka, Ogrizovićeva 36a, 10000 Zagreb</item>
      <item>Odvjetničko društvo FARČIĆ &amp; ŠARUŠIĆ, Baštijanova 2/A, 10000 Zagreb punomoćnik sudionika u postupku EUROCABLE d.o.o.</item>
    </derivirana_varijabla>
  </DomainObject.Predmet.OstaliListFormatedWithAdress>
  <DomainObject.Predmet.OstaliListFormatedWithAdressOIB>
    <izvorni_sadrzaj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  <item>Odvjetničko društvo FARČIĆ &amp; ŠARUŠIĆ, OIB 36509206457, Baštijanova 2/A, 10000 Zagreb punomoćnik sudionika u postupku EUROCABLE d.o.o.</item>
    </izvorni_sadrzaj>
    <derivirana_varijabla naziv="DomainObject.Predmet.OstaliListFormatedWithAdressOIB_1"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  <item>Odvjetničko društvo FARČIĆ &amp; ŠARUŠIĆ, OIB 36509206457, Baštijanova 2/A, 10000 Zagreb punomoćnik sudionika u postupku EUROCABLE d.o.o.</item>
    </derivirana_varijabla>
  </DomainObject.Predmet.OstaliListFormatedWithAdressOIB>
  <DomainObject.Predmet.OstaliListNazivFormated>
    <izvorni_sadrzaj>
      <item>Mirjana Zuzija</item>
      <item>IVO DOBRAŠIN</item>
      <item>Dražen Matiegka</item>
      <item>Odvjetničko društvo FARČIĆ &amp; ŠARUŠIĆ</item>
    </izvorni_sadrzaj>
    <derivirana_varijabla naziv="DomainObject.Predmet.OstaliListNazivFormated_1">
      <item>Mirjana Zuzija</item>
      <item>IVO DOBRAŠIN</item>
      <item>Dražen Matiegka</item>
      <item>Odvjetničko društvo FARČIĆ &amp; ŠARUŠIĆ</item>
    </derivirana_varijabla>
  </DomainObject.Predmet.OstaliListNazivFormated>
  <DomainObject.Predmet.OstaliListNazivFormatedOIB>
    <izvorni_sadrzaj>
      <item>Mirjana Zuzija, OIB 26497768352</item>
      <item>IVO DOBRAŠIN</item>
      <item>Dražen Matiegka, OIB 79047441087</item>
      <item>Odvjetničko društvo FARČIĆ &amp; ŠARUŠIĆ, OIB 36509206457</item>
    </izvorni_sadrzaj>
    <derivirana_varijabla naziv="DomainObject.Predmet.OstaliListNazivFormatedOIB_1">
      <item>Mirjana Zuzija, OIB 26497768352</item>
      <item>IVO DOBRAŠIN</item>
      <item>Dražen Matiegka, OIB 79047441087</item>
      <item>Odvjetničko društvo FARČIĆ &amp; ŠARUŠIĆ, OIB 36509206457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EUROCABLE d.o.o.</izvorni_sadrzaj>
    <derivirana_varijabla naziv="DomainObject.Predmet.ProtustrankaIDrugi_1">EUROCABLE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EUROCABLE d.o.o., OIB 32181224307, Ilica 1 A, 10000 Zagreb</izvorni_sadrzaj>
    <derivirana_varijabla naziv="DomainObject.Predmet.ProtustrankaIDrugiAdressOIB_1">EUROCABLE d.o.o., OIB 32181224307,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EUROCABLE d.o.o.</item>
      <item>Mirjana Zuzija</item>
      <item>IVO DOBRAŠIN</item>
      <item>Dražen Matiegka</item>
      <item>Dražen Matiegka</item>
      <item>Odvjetničko društvo FARČIĆ &amp; ŠARUŠIĆ</item>
    </izvorni_sadrzaj>
    <derivirana_varijabla naziv="DomainObject.Predmet.SudioniciListNaziv_1">
      <item>FINA Regionalni centar Zagreb</item>
      <item>EUROCABLE d.o.o.</item>
      <item>Mirjana Zuzija</item>
      <item>IVO DOBRAŠIN</item>
      <item>Dražen Matiegka</item>
      <item>Dražen Matiegka</item>
      <item>Odvjetničko društvo FARČIĆ &amp; ŠARUŠIĆ</item>
    </derivirana_varijabla>
  </DomainObject.Predmet.SudioniciListNaziv>
  <DomainObject.Predmet.SudioniciListAdressOIB>
    <izvorni_sadrzaj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  <item>Odvjetničko društvo FARČIĆ &amp; ŠARUŠIĆ, OIB 36509206457, Baštijanova 2/A,10000 Zagreb</item>
    </izvorni_sadrzaj>
    <derivirana_varijabla naziv="DomainObject.Predmet.SudioniciListAdressOIB_1"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  <item>Odvjetničko društvo FARČIĆ &amp; ŠARUŠIĆ, OIB 36509206457, Baštijanova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32181224307</item>
      <item>, OIB 26497768352</item>
      <item>, OIB null</item>
      <item>, OIB 79047441087</item>
      <item>, OIB 79047441087</item>
      <item>, OIB 36509206457</item>
    </izvorni_sadrzaj>
    <derivirana_varijabla naziv="DomainObject.Predmet.SudioniciListNazivOIB_1">
      <item>, OIB 85821130368</item>
      <item>, OIB 32181224307</item>
      <item>, OIB 26497768352</item>
      <item>, OIB null</item>
      <item>, OIB 79047441087</item>
      <item>, OIB 79047441087</item>
      <item>, OIB 36509206457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3F26CD-964D-4AD4-8F0B-D0F2C2E674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1505</properties:Characters>
  <properties:Lines>45</properties:Lines>
  <properties:Paragraphs>16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2016-04-25T09:17:00Z</dcterms:created>
  <dc:creator>Ante Galić</dc:creator>
  <cp:lastModifiedBy>Valentina Gabud</cp:lastModifiedBy>
  <cp:lastPrinted>2018-12-21T09:43:00Z</cp:lastPrinted>
  <dcterms:modified xmlns:xsi="http://www.w3.org/2001/XMLSchema-instance" xsi:type="dcterms:W3CDTF">2018-12-21T10:55:00Z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Službena bilješka (određivanje ročišta za stečajni plan-službena bilješka.docx)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