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de92" w14:paraId="bfdde92" w:rsidRDefault="00C03D3B" w:rsidP="00732EEF" w:rsidR="00732EEF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732EEF" w:rsidP="00732EEF" w:rsidR="00732EE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732EEF" w:rsidP="00732EEF" w:rsidR="00732EE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32EEF" w:rsidP="00732EEF" w:rsidR="00732EE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 w:rsidRPr="00732EEF">
      <w:pPr>
        <w:pStyle w:val="Naslov1"/>
        <w:rPr>
          <w:b w:val="false"/>
          <w:sz w:val="22"/>
          <w:szCs w:val="22"/>
        </w:rPr>
      </w:pPr>
      <w:r w:rsidRPr="00732EEF">
        <w:rPr>
          <w:sz w:val="22"/>
          <w:szCs w:val="22"/>
        </w:rPr>
        <w:t xml:space="preserve">Posl.br. </w:t>
      </w:r>
      <w:r w:rsidR="00AE094B" w:rsidRPr="00732EEF">
        <w:rPr>
          <w:sz w:val="22"/>
          <w:szCs w:val="22"/>
        </w:rPr>
        <w:t>6</w:t>
      </w:r>
      <w:r w:rsidRPr="00732EEF">
        <w:rPr>
          <w:sz w:val="22"/>
          <w:szCs w:val="22"/>
        </w:rPr>
        <w:t>-St.</w:t>
      </w:r>
      <w:r w:rsidR="003E499D">
        <w:rPr>
          <w:sz w:val="22"/>
          <w:szCs w:val="22"/>
        </w:rPr>
        <w:t>2/2012</w:t>
      </w:r>
      <w:r w:rsidR="007F7B7D" w:rsidRPr="00732EEF">
        <w:rPr>
          <w:sz w:val="22"/>
          <w:szCs w:val="22"/>
        </w:rPr>
        <w:t>-</w:t>
      </w:r>
      <w:r w:rsidR="00C76379">
        <w:rPr>
          <w:sz w:val="22"/>
          <w:szCs w:val="22"/>
        </w:rPr>
        <w:t>585</w:t>
      </w:r>
    </w:p>
    <w:p w:rsidRDefault="0071205D" w:rsidR="0071205D" w:rsidRPr="00732EEF">
      <w:pPr>
        <w:pStyle w:val="Naslov2"/>
        <w:rPr>
          <w:sz w:val="22"/>
          <w:szCs w:val="22"/>
        </w:rPr>
      </w:pPr>
    </w:p>
    <w:p w:rsidRDefault="0071205D" w:rsidR="0071205D" w:rsidRPr="00732EEF">
      <w:pPr>
        <w:rPr>
          <w:sz w:val="22"/>
          <w:szCs w:val="22"/>
          <w:lang w:val="hr-HR"/>
        </w:rPr>
      </w:pPr>
    </w:p>
    <w:p w:rsidRDefault="00BF0ABB" w:rsidR="00BF0ABB" w:rsidRPr="00732EEF">
      <w:pPr>
        <w:rPr>
          <w:sz w:val="22"/>
          <w:szCs w:val="22"/>
          <w:lang w:val="hr-HR"/>
        </w:rPr>
      </w:pPr>
    </w:p>
    <w:p w:rsidRDefault="00295CCF" w:rsidP="00295CCF" w:rsidR="0071205D" w:rsidRPr="00295CCF">
      <w:pPr>
        <w:jc w:val="center"/>
        <w:rPr>
          <w:b/>
          <w:sz w:val="22"/>
          <w:szCs w:val="22"/>
          <w:lang w:val="hr-HR"/>
        </w:rPr>
      </w:pPr>
      <w:r w:rsidRPr="00295CCF">
        <w:rPr>
          <w:b/>
          <w:sz w:val="22"/>
          <w:szCs w:val="22"/>
          <w:lang w:val="hr-HR"/>
        </w:rPr>
        <w:t>R E P U B L I K A   H R V A T S K A</w:t>
      </w:r>
    </w:p>
    <w:p w:rsidRDefault="00860EA0" w:rsidR="00860EA0" w:rsidRPr="00732EEF">
      <w:pPr>
        <w:rPr>
          <w:sz w:val="22"/>
          <w:szCs w:val="22"/>
          <w:lang w:val="hr-HR"/>
        </w:rPr>
      </w:pPr>
    </w:p>
    <w:p w:rsidRDefault="00C44BF4" w:rsidR="0071205D" w:rsidRPr="00732EEF">
      <w:pPr>
        <w:pStyle w:val="Naslov2"/>
        <w:rPr>
          <w:sz w:val="22"/>
          <w:szCs w:val="22"/>
        </w:rPr>
      </w:pPr>
      <w:r w:rsidRPr="00732EEF">
        <w:rPr>
          <w:sz w:val="22"/>
          <w:szCs w:val="22"/>
        </w:rPr>
        <w:t>Z A K L J U Č A K</w:t>
      </w:r>
    </w:p>
    <w:p w:rsidRDefault="0071205D" w:rsidR="0071205D" w:rsidRPr="00732EEF">
      <w:pPr>
        <w:jc w:val="center"/>
        <w:rPr>
          <w:b/>
          <w:sz w:val="22"/>
          <w:szCs w:val="22"/>
          <w:lang w:val="hr-HR"/>
        </w:rPr>
      </w:pPr>
    </w:p>
    <w:p w:rsidRDefault="003E499D" w:rsidP="00295CCF" w:rsidR="00295CCF" w:rsidRPr="00461972">
      <w:pPr>
        <w:ind w:firstLine="720"/>
        <w:jc w:val="both"/>
        <w:rPr>
          <w:b/>
          <w:sz w:val="22"/>
          <w:szCs w:val="22"/>
          <w:lang w:val="hr-HR"/>
        </w:rPr>
      </w:pPr>
      <w:r w:rsidRPr="00461972">
        <w:rPr>
          <w:sz w:val="22"/>
          <w:szCs w:val="22"/>
          <w:lang w:val="hr-HR"/>
        </w:rPr>
        <w:t>Trgovački sud u Splitu, Stalna služba u Dubrovniku, po sucu tog suda Srđanu Gavraniću kao stečajnom sucu u stečajnom postupku nad dužnik</w:t>
      </w:r>
      <w:r w:rsidR="00C96D4F">
        <w:rPr>
          <w:sz w:val="22"/>
          <w:szCs w:val="22"/>
          <w:lang w:val="hr-HR"/>
        </w:rPr>
        <w:t>om</w:t>
      </w:r>
      <w:r w:rsidRPr="00461972">
        <w:rPr>
          <w:sz w:val="22"/>
          <w:szCs w:val="22"/>
          <w:lang w:val="hr-HR"/>
        </w:rPr>
        <w:t xml:space="preserve"> RECTUS društvo s ograničenom odgovornošću za graditeljstvo i turizam „u stečaju“, Metković, Mostarska 14/c, MBS 060150699 OIB: 74357404899, zastupano po stečajnom upravitelju Jozu Bagariću iz Ploča, izvan ročišta</w:t>
      </w:r>
      <w:r w:rsidR="00295CCF" w:rsidRPr="00461972">
        <w:rPr>
          <w:sz w:val="22"/>
          <w:szCs w:val="22"/>
          <w:lang w:val="hr-HR"/>
        </w:rPr>
        <w:t xml:space="preserve">, dana </w:t>
      </w:r>
      <w:r w:rsidR="00C76379">
        <w:rPr>
          <w:sz w:val="22"/>
          <w:szCs w:val="22"/>
          <w:lang w:val="hr-HR"/>
        </w:rPr>
        <w:t>25. srpnja</w:t>
      </w:r>
      <w:r w:rsidR="00295CCF" w:rsidRPr="00461972">
        <w:rPr>
          <w:sz w:val="22"/>
          <w:szCs w:val="22"/>
          <w:lang w:val="hr-HR"/>
        </w:rPr>
        <w:t xml:space="preserve"> 201</w:t>
      </w:r>
      <w:r w:rsidR="00C76379">
        <w:rPr>
          <w:sz w:val="22"/>
          <w:szCs w:val="22"/>
          <w:lang w:val="hr-HR"/>
        </w:rPr>
        <w:t>7</w:t>
      </w:r>
      <w:r w:rsidR="00295CCF" w:rsidRPr="00461972">
        <w:rPr>
          <w:sz w:val="22"/>
          <w:szCs w:val="22"/>
          <w:lang w:val="hr-HR"/>
        </w:rPr>
        <w:t>. godine</w:t>
      </w:r>
    </w:p>
    <w:p w:rsidRDefault="00295CCF" w:rsidP="00214D23" w:rsidR="00295CCF">
      <w:pPr>
        <w:jc w:val="both"/>
        <w:rPr>
          <w:b/>
          <w:sz w:val="22"/>
          <w:szCs w:val="22"/>
          <w:lang w:val="hr-HR"/>
        </w:rPr>
      </w:pPr>
    </w:p>
    <w:p w:rsidRDefault="00295CCF" w:rsidP="00214D23" w:rsidR="00295CCF">
      <w:pPr>
        <w:jc w:val="both"/>
        <w:rPr>
          <w:b/>
          <w:sz w:val="22"/>
          <w:szCs w:val="22"/>
          <w:lang w:val="hr-HR"/>
        </w:rPr>
      </w:pPr>
    </w:p>
    <w:p w:rsidRDefault="00295CCF" w:rsidP="00295CCF" w:rsidR="00295CCF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i o   j e</w:t>
      </w:r>
    </w:p>
    <w:p w:rsidRDefault="00295CCF" w:rsidP="00214D23" w:rsidR="00295CCF">
      <w:pPr>
        <w:jc w:val="both"/>
        <w:rPr>
          <w:sz w:val="22"/>
          <w:szCs w:val="22"/>
          <w:lang w:val="hr-HR"/>
        </w:rPr>
      </w:pPr>
    </w:p>
    <w:p w:rsidRDefault="00C76379" w:rsidP="00C76379" w:rsidR="00D62E35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Nalaže se stečajnom upravitelju bez odlaganja dostaviti račun </w:t>
      </w:r>
      <w:r w:rsidRPr="00C76379">
        <w:rPr>
          <w:sz w:val="22"/>
          <w:szCs w:val="22"/>
          <w:lang w:val="hr-HR"/>
        </w:rPr>
        <w:t>ADRIATIC ASSETS d.o.o., Zagreb, Radnička cesta 80, OIB:</w:t>
      </w:r>
      <w:r w:rsidRPr="00C76379">
        <w:rPr>
          <w:b/>
          <w:bCs/>
          <w:sz w:val="22"/>
          <w:szCs w:val="22"/>
          <w:lang w:val="hr-HR"/>
        </w:rPr>
        <w:t xml:space="preserve"> </w:t>
      </w:r>
      <w:r w:rsidRPr="00C76379">
        <w:rPr>
          <w:bCs/>
          <w:sz w:val="22"/>
          <w:szCs w:val="22"/>
          <w:lang w:val="hr-HR"/>
        </w:rPr>
        <w:t>18846383988</w:t>
      </w:r>
      <w:r w:rsidRPr="00C76379">
        <w:rPr>
          <w:sz w:val="22"/>
          <w:szCs w:val="22"/>
          <w:lang w:val="hr-HR"/>
        </w:rPr>
        <w:t>,</w:t>
      </w:r>
      <w:r>
        <w:rPr>
          <w:sz w:val="22"/>
          <w:szCs w:val="22"/>
          <w:lang w:val="hr-HR"/>
        </w:rPr>
        <w:t xml:space="preserve"> na koji se trebaju izvršiti isplate kupovnine ostvarene prodajom imovine na kojoj postoji razlučno pravo.</w:t>
      </w:r>
    </w:p>
    <w:p w:rsidRDefault="00860EA0" w:rsidP="009B5D68" w:rsidR="00860EA0" w:rsidRPr="00732EEF">
      <w:pPr>
        <w:ind w:firstLine="720"/>
        <w:jc w:val="both"/>
        <w:rPr>
          <w:b/>
          <w:sz w:val="22"/>
          <w:szCs w:val="22"/>
          <w:lang w:val="hr-HR"/>
        </w:rPr>
      </w:pPr>
    </w:p>
    <w:p w:rsidRDefault="0071205D" w:rsidP="00312A40" w:rsidR="0071205D" w:rsidRPr="00732EEF">
      <w:pPr>
        <w:pStyle w:val="Naslov3"/>
        <w:ind w:left="0"/>
        <w:jc w:val="center"/>
        <w:rPr>
          <w:sz w:val="22"/>
          <w:szCs w:val="22"/>
        </w:rPr>
      </w:pPr>
      <w:r w:rsidRPr="00732EEF">
        <w:rPr>
          <w:sz w:val="22"/>
          <w:szCs w:val="22"/>
        </w:rPr>
        <w:t xml:space="preserve">U Dubrovniku, </w:t>
      </w:r>
      <w:r w:rsidR="00C76379">
        <w:rPr>
          <w:sz w:val="22"/>
          <w:szCs w:val="22"/>
        </w:rPr>
        <w:t>25</w:t>
      </w:r>
      <w:r w:rsidR="004C7DBB" w:rsidRPr="00732EEF">
        <w:rPr>
          <w:sz w:val="22"/>
          <w:szCs w:val="22"/>
        </w:rPr>
        <w:t xml:space="preserve">. </w:t>
      </w:r>
      <w:r w:rsidR="00C76379">
        <w:rPr>
          <w:sz w:val="22"/>
          <w:szCs w:val="22"/>
        </w:rPr>
        <w:t>srpnja</w:t>
      </w:r>
      <w:r w:rsidR="004C7DBB" w:rsidRPr="00732EEF">
        <w:rPr>
          <w:sz w:val="22"/>
          <w:szCs w:val="22"/>
        </w:rPr>
        <w:t xml:space="preserve"> </w:t>
      </w:r>
      <w:r w:rsidR="00860EA0" w:rsidRPr="00732EEF">
        <w:rPr>
          <w:sz w:val="22"/>
          <w:szCs w:val="22"/>
        </w:rPr>
        <w:t>20</w:t>
      </w:r>
      <w:r w:rsidR="00AE094B" w:rsidRPr="00732EEF">
        <w:rPr>
          <w:sz w:val="22"/>
          <w:szCs w:val="22"/>
        </w:rPr>
        <w:t>1</w:t>
      </w:r>
      <w:r w:rsidR="00C76379">
        <w:rPr>
          <w:sz w:val="22"/>
          <w:szCs w:val="22"/>
        </w:rPr>
        <w:t>7</w:t>
      </w:r>
      <w:r w:rsidR="003B1E1C" w:rsidRPr="00732EEF">
        <w:rPr>
          <w:sz w:val="22"/>
          <w:szCs w:val="22"/>
        </w:rPr>
        <w:t>.</w:t>
      </w:r>
      <w:r w:rsidR="00EF661F" w:rsidRPr="00732EEF">
        <w:rPr>
          <w:sz w:val="22"/>
          <w:szCs w:val="22"/>
        </w:rPr>
        <w:t xml:space="preserve"> </w:t>
      </w:r>
      <w:r w:rsidR="003B1E1C" w:rsidRPr="00732EEF">
        <w:rPr>
          <w:sz w:val="22"/>
          <w:szCs w:val="22"/>
        </w:rPr>
        <w:t>godine</w:t>
      </w:r>
    </w:p>
    <w:p w:rsidRDefault="0071205D" w:rsidR="00DF23F7" w:rsidRPr="00732EEF">
      <w:pPr>
        <w:ind w:left="360"/>
        <w:jc w:val="both"/>
        <w:rPr>
          <w:b/>
          <w:sz w:val="22"/>
          <w:szCs w:val="22"/>
          <w:lang w:val="hr-HR"/>
        </w:rPr>
      </w:pP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</w:p>
    <w:p w:rsidRDefault="0071205D" w:rsidP="00DF23F7" w:rsidR="0071205D" w:rsidRPr="00732EEF">
      <w:pPr>
        <w:ind w:firstLine="360" w:left="5400"/>
        <w:jc w:val="both"/>
        <w:rPr>
          <w:b/>
          <w:sz w:val="22"/>
          <w:szCs w:val="22"/>
          <w:lang w:val="hr-HR"/>
        </w:rPr>
      </w:pPr>
      <w:r w:rsidRPr="00732EEF">
        <w:rPr>
          <w:b/>
          <w:sz w:val="22"/>
          <w:szCs w:val="22"/>
          <w:lang w:val="hr-HR"/>
        </w:rPr>
        <w:t>Stečajni sudac:</w:t>
      </w:r>
    </w:p>
    <w:p w:rsidRDefault="0071205D" w:rsidR="0071205D" w:rsidRPr="00732EEF">
      <w:pPr>
        <w:ind w:left="360"/>
        <w:jc w:val="both"/>
        <w:rPr>
          <w:b/>
          <w:sz w:val="22"/>
          <w:szCs w:val="22"/>
          <w:lang w:val="hr-HR"/>
        </w:rPr>
      </w:pPr>
    </w:p>
    <w:p w:rsidRDefault="00DF23F7" w:rsidR="0071205D" w:rsidRPr="00732EEF">
      <w:pPr>
        <w:ind w:left="360"/>
        <w:jc w:val="both"/>
        <w:rPr>
          <w:b/>
          <w:sz w:val="22"/>
          <w:szCs w:val="22"/>
          <w:lang w:val="hr-HR"/>
        </w:rPr>
      </w:pP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="0071205D" w:rsidRPr="00732EEF">
        <w:rPr>
          <w:b/>
          <w:sz w:val="22"/>
          <w:szCs w:val="22"/>
          <w:lang w:val="hr-HR"/>
        </w:rPr>
        <w:t>Srđan Gavranić</w:t>
      </w:r>
      <w:r w:rsidR="007F7B7D" w:rsidRPr="00732EEF">
        <w:rPr>
          <w:b/>
          <w:sz w:val="22"/>
          <w:szCs w:val="22"/>
          <w:lang w:val="hr-HR"/>
        </w:rPr>
        <w:t xml:space="preserve"> </w:t>
      </w:r>
    </w:p>
    <w:p w:rsidRDefault="00BF0ABB" w:rsidP="00295CCF" w:rsidR="00BF0ABB" w:rsidRPr="00732EEF">
      <w:pPr>
        <w:jc w:val="both"/>
        <w:rPr>
          <w:b/>
          <w:sz w:val="22"/>
          <w:szCs w:val="22"/>
          <w:lang w:val="hr-HR"/>
        </w:rPr>
      </w:pPr>
    </w:p>
    <w:p w:rsidRDefault="0071205D" w:rsidP="00FC2EF3" w:rsidR="0071205D" w:rsidRPr="00732EEF">
      <w:pPr>
        <w:jc w:val="both"/>
        <w:rPr>
          <w:b/>
          <w:sz w:val="22"/>
          <w:szCs w:val="22"/>
          <w:lang w:val="hr-HR"/>
        </w:rPr>
      </w:pPr>
      <w:r w:rsidRPr="00732EEF">
        <w:rPr>
          <w:b/>
          <w:sz w:val="22"/>
          <w:szCs w:val="22"/>
          <w:lang w:val="hr-HR"/>
        </w:rPr>
        <w:t>D</w:t>
      </w:r>
      <w:r w:rsidR="003B1E1C" w:rsidRPr="00732EEF">
        <w:rPr>
          <w:b/>
          <w:sz w:val="22"/>
          <w:szCs w:val="22"/>
          <w:lang w:val="hr-HR"/>
        </w:rPr>
        <w:t>N</w:t>
      </w:r>
      <w:r w:rsidRPr="00732EEF">
        <w:rPr>
          <w:b/>
          <w:sz w:val="22"/>
          <w:szCs w:val="22"/>
          <w:lang w:val="hr-HR"/>
        </w:rPr>
        <w:t>-a</w:t>
      </w:r>
      <w:r w:rsidR="00FC2EF3" w:rsidRPr="00732EEF">
        <w:rPr>
          <w:b/>
          <w:sz w:val="22"/>
          <w:szCs w:val="22"/>
          <w:lang w:val="hr-HR"/>
        </w:rPr>
        <w:t xml:space="preserve"> </w:t>
      </w:r>
      <w:r w:rsidR="00EE1190">
        <w:rPr>
          <w:sz w:val="22"/>
          <w:szCs w:val="22"/>
          <w:lang w:val="hr-HR"/>
        </w:rPr>
        <w:t>(</w:t>
      </w:r>
      <w:r w:rsidR="00C76379">
        <w:rPr>
          <w:sz w:val="22"/>
          <w:szCs w:val="22"/>
          <w:lang w:val="hr-HR"/>
        </w:rPr>
        <w:t>25</w:t>
      </w:r>
      <w:r w:rsidR="00EE1190">
        <w:rPr>
          <w:sz w:val="22"/>
          <w:szCs w:val="22"/>
          <w:lang w:val="hr-HR"/>
        </w:rPr>
        <w:t>.0</w:t>
      </w:r>
      <w:r w:rsidR="00C76379">
        <w:rPr>
          <w:sz w:val="22"/>
          <w:szCs w:val="22"/>
          <w:lang w:val="hr-HR"/>
        </w:rPr>
        <w:t>7</w:t>
      </w:r>
      <w:r w:rsidR="00FC2EF3" w:rsidRPr="00732EEF">
        <w:rPr>
          <w:sz w:val="22"/>
          <w:szCs w:val="22"/>
          <w:lang w:val="hr-HR"/>
        </w:rPr>
        <w:t>.201</w:t>
      </w:r>
      <w:r w:rsidR="00C76379">
        <w:rPr>
          <w:sz w:val="22"/>
          <w:szCs w:val="22"/>
          <w:lang w:val="hr-HR"/>
        </w:rPr>
        <w:t>7</w:t>
      </w:r>
      <w:r w:rsidR="00FC2EF3" w:rsidRPr="00732EEF">
        <w:rPr>
          <w:sz w:val="22"/>
          <w:szCs w:val="22"/>
          <w:lang w:val="hr-HR"/>
        </w:rPr>
        <w:t>.g.)</w:t>
      </w:r>
      <w:r w:rsidRPr="00732EEF">
        <w:rPr>
          <w:b/>
          <w:sz w:val="22"/>
          <w:szCs w:val="22"/>
          <w:lang w:val="hr-HR"/>
        </w:rPr>
        <w:t>:</w:t>
      </w:r>
    </w:p>
    <w:p w:rsidRDefault="00FC2EF3" w:rsidP="00FC2EF3" w:rsidR="0071205D" w:rsidRPr="00732EEF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732EEF">
        <w:rPr>
          <w:sz w:val="22"/>
          <w:szCs w:val="22"/>
          <w:lang w:val="hr-HR"/>
        </w:rPr>
        <w:t xml:space="preserve">- </w:t>
      </w:r>
      <w:r w:rsidR="0071205D" w:rsidRPr="00732EEF">
        <w:rPr>
          <w:sz w:val="22"/>
          <w:szCs w:val="22"/>
          <w:lang w:val="hr-HR"/>
        </w:rPr>
        <w:t>stečajn</w:t>
      </w:r>
      <w:r w:rsidR="00050E64" w:rsidRPr="00732EEF">
        <w:rPr>
          <w:sz w:val="22"/>
          <w:szCs w:val="22"/>
          <w:lang w:val="hr-HR"/>
        </w:rPr>
        <w:t>om</w:t>
      </w:r>
      <w:r w:rsidR="0071205D" w:rsidRPr="00732EEF">
        <w:rPr>
          <w:sz w:val="22"/>
          <w:szCs w:val="22"/>
          <w:lang w:val="hr-HR"/>
        </w:rPr>
        <w:t xml:space="preserve"> upravitelj</w:t>
      </w:r>
      <w:r w:rsidR="00050E64" w:rsidRPr="00732EEF">
        <w:rPr>
          <w:sz w:val="22"/>
          <w:szCs w:val="22"/>
          <w:lang w:val="hr-HR"/>
        </w:rPr>
        <w:t>u</w:t>
      </w:r>
      <w:r w:rsidR="00D62E35">
        <w:rPr>
          <w:sz w:val="22"/>
          <w:szCs w:val="22"/>
          <w:lang w:val="hr-HR"/>
        </w:rPr>
        <w:t>, putem faxa</w:t>
      </w:r>
      <w:r w:rsidR="00E17E3A">
        <w:rPr>
          <w:sz w:val="22"/>
          <w:szCs w:val="22"/>
          <w:lang w:val="hr-HR"/>
        </w:rPr>
        <w:t xml:space="preserve"> i e oglasne ploče</w:t>
      </w:r>
      <w:r w:rsidR="00050E64" w:rsidRPr="00732EEF">
        <w:rPr>
          <w:sz w:val="22"/>
          <w:szCs w:val="22"/>
          <w:lang w:val="hr-HR"/>
        </w:rPr>
        <w:t>.</w:t>
      </w:r>
    </w:p>
    <w:sectPr w:rsidSect="00860EA0" w:rsidR="0071205D" w:rsidRPr="00732EEF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A42" w:rsidR="000D0A42">
      <w:r>
        <w:separator/>
      </w:r>
    </w:p>
  </w:endnote>
  <w:endnote w:id="0" w:type="continuationSeparator">
    <w:p w:rsidRDefault="000D0A42" w:rsidR="000D0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A42" w:rsidR="000D0A42">
      <w:r>
        <w:separator/>
      </w:r>
    </w:p>
  </w:footnote>
  <w:footnote w:id="0" w:type="continuationSeparator">
    <w:p w:rsidRDefault="000D0A42" w:rsidR="000D0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99D" w:rsidP="00821053" w:rsidR="003E49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499D" w:rsidR="003E49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99D" w:rsidP="00821053" w:rsidR="003E49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6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499D" w:rsidR="003E499D">
    <w:pPr>
      <w:pStyle w:val="Zaglavlje"/>
    </w:pPr>
    <w:r>
      <w:tab/>
    </w:r>
    <w:r>
      <w:tab/>
      <w:t xml:space="preserve">Posl.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50E64"/>
    <w:rsid w:val="00087A35"/>
    <w:rsid w:val="000C26C8"/>
    <w:rsid w:val="000D0A42"/>
    <w:rsid w:val="000F13FB"/>
    <w:rsid w:val="00147FD3"/>
    <w:rsid w:val="00181A48"/>
    <w:rsid w:val="00214D23"/>
    <w:rsid w:val="00295CCF"/>
    <w:rsid w:val="002A68BA"/>
    <w:rsid w:val="002D35A8"/>
    <w:rsid w:val="002E2CDB"/>
    <w:rsid w:val="00300B25"/>
    <w:rsid w:val="00300C26"/>
    <w:rsid w:val="00312A40"/>
    <w:rsid w:val="003A486E"/>
    <w:rsid w:val="003B1E1C"/>
    <w:rsid w:val="003C2522"/>
    <w:rsid w:val="003E3949"/>
    <w:rsid w:val="003E499D"/>
    <w:rsid w:val="003F7B48"/>
    <w:rsid w:val="00461972"/>
    <w:rsid w:val="004C7DBB"/>
    <w:rsid w:val="004D568E"/>
    <w:rsid w:val="005C3F89"/>
    <w:rsid w:val="006734F1"/>
    <w:rsid w:val="006B7D55"/>
    <w:rsid w:val="006E3BF3"/>
    <w:rsid w:val="006F47D5"/>
    <w:rsid w:val="0071205D"/>
    <w:rsid w:val="00732EEF"/>
    <w:rsid w:val="00750E08"/>
    <w:rsid w:val="00755A2B"/>
    <w:rsid w:val="007564B0"/>
    <w:rsid w:val="00767EF8"/>
    <w:rsid w:val="007F7B7D"/>
    <w:rsid w:val="00821053"/>
    <w:rsid w:val="00856F2A"/>
    <w:rsid w:val="00860EA0"/>
    <w:rsid w:val="0089626D"/>
    <w:rsid w:val="008F43F1"/>
    <w:rsid w:val="009442FA"/>
    <w:rsid w:val="009B5D68"/>
    <w:rsid w:val="009F14CF"/>
    <w:rsid w:val="00AA6998"/>
    <w:rsid w:val="00AE094B"/>
    <w:rsid w:val="00AE766C"/>
    <w:rsid w:val="00BF0ABB"/>
    <w:rsid w:val="00C03D3B"/>
    <w:rsid w:val="00C07ECE"/>
    <w:rsid w:val="00C44BF4"/>
    <w:rsid w:val="00C76379"/>
    <w:rsid w:val="00C96D4F"/>
    <w:rsid w:val="00CC7001"/>
    <w:rsid w:val="00D17EB8"/>
    <w:rsid w:val="00D62E35"/>
    <w:rsid w:val="00D95D71"/>
    <w:rsid w:val="00DA3F12"/>
    <w:rsid w:val="00DC7DEA"/>
    <w:rsid w:val="00DF23F7"/>
    <w:rsid w:val="00E11618"/>
    <w:rsid w:val="00E17E3A"/>
    <w:rsid w:val="00E42D4B"/>
    <w:rsid w:val="00EB089A"/>
    <w:rsid w:val="00EB4B64"/>
    <w:rsid w:val="00EE1190"/>
    <w:rsid w:val="00EF661F"/>
    <w:rsid w:val="00F449BE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C2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C2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C2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C2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C2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C2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C2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C2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161</properties:Words>
  <properties:Characters>801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2017-07-25T13:19:00Z</dcterms:created>
  <dc:creator>Ante Kačić</dc:creator>
  <cp:lastModifiedBy>Srđan Gavranić</cp:lastModifiedBy>
  <cp:lastPrinted>2017-07-25T13:18:00Z</cp:lastPrinted>
  <dcterms:modified xmlns:xsi="http://www.w3.org/2001/XMLSchema-instance" xsi:type="dcterms:W3CDTF">2017-07-25T13:20:00Z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