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755C" w:rsidR="005D3535" w:rsidRPr="00DA3F9D">
        <w:tc>
          <w:tcPr>
            <w:tcW w:type="dxa" w:w="2829"/>
            <w:shd w:fill="auto" w:color="auto" w:val="clear"/>
          </w:tcPr>
          <w:p w:rsidRDefault="005D3535" w:rsidP="00AF4832" w:rsidR="005D3535" w:rsidRPr="00DA3F9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A3F9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535" w:rsidP="00AF4832" w:rsidR="005D3535" w:rsidRPr="00DA3F9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A3F9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D3535" w:rsidP="00AF4832" w:rsidR="005D3535" w:rsidRPr="00DA3F9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A3F9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D3535" w:rsidP="00AF4832" w:rsidR="005D3535" w:rsidRPr="00DA3F9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A3F9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3ad146" w14:paraId="13ad146" w:rsidRDefault="00762AAA" w:rsidP="00AF4832" w:rsidR="00762AAA" w:rsidRPr="00DA3F9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ab/>
      </w:r>
      <w:r w:rsidRPr="00DA3F9D">
        <w:rPr>
          <w:rFonts w:cs="Times New Roman" w:hAnsi="Times New Roman" w:ascii="Times New Roman"/>
          <w:sz w:val="24"/>
          <w:szCs w:val="24"/>
        </w:rPr>
        <w:tab/>
      </w:r>
      <w:r w:rsidRPr="00DA3F9D">
        <w:rPr>
          <w:rFonts w:cs="Times New Roman" w:hAnsi="Times New Roman" w:ascii="Times New Roman"/>
          <w:sz w:val="24"/>
          <w:szCs w:val="24"/>
        </w:rPr>
        <w:tab/>
      </w:r>
    </w:p>
    <w:p w:rsidRDefault="008772DE" w:rsidP="00AF4832" w:rsidR="008772DE" w:rsidRPr="00DA3F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4A50" w:rsidP="00AF4832" w:rsidR="00B54A50" w:rsidRPr="00DA3F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3F9D" w:rsidP="00AF4832" w:rsidR="00DA3F9D" w:rsidRPr="00DA3F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AF4832" w:rsidR="00762AAA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54A50" w:rsidP="00AF4832" w:rsidR="00B54A50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72DE" w:rsidP="00B54A50" w:rsidR="008772DE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AAA" w:rsidP="00AF4832" w:rsidR="00762AAA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54A50" w:rsidP="00EF5F81" w:rsidR="00B54A50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7E4" w:rsidP="00EF5F81" w:rsidR="005B27E4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F5F81" w:rsidP="00EF5F81" w:rsidR="00EF5F81" w:rsidRPr="00DA3F9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VARAŽDIN AIRPORT d.o.o. u stečaju, Mihovila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Pavleka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Miškine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72, OIB: 32705998916, dana 14. svibnja 2018.</w:t>
      </w:r>
    </w:p>
    <w:p w:rsidRDefault="000A5503" w:rsidP="00AF4832" w:rsidR="000A5503" w:rsidRPr="00DA3F9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4A50" w:rsidP="00AF4832" w:rsidR="00B54A50" w:rsidRPr="00DA3F9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AF4832" w:rsidR="00762AAA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54A50" w:rsidP="00AF4832" w:rsidR="00B54A50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7B94" w:rsidP="00AF4832" w:rsidR="00567B94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991942" w:rsidRPr="00DA3F9D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b/>
          <w:sz w:val="24"/>
          <w:szCs w:val="24"/>
        </w:rPr>
        <w:t xml:space="preserve">Odgađa </w:t>
      </w:r>
      <w:r w:rsidR="005D3535" w:rsidRPr="00DA3F9D">
        <w:rPr>
          <w:rFonts w:cs="Times New Roman" w:hAnsi="Times New Roman" w:ascii="Times New Roman"/>
          <w:b/>
          <w:sz w:val="24"/>
          <w:szCs w:val="24"/>
        </w:rPr>
        <w:t xml:space="preserve">se </w:t>
      </w:r>
      <w:r w:rsidR="00EF5F81" w:rsidRPr="00DA3F9D">
        <w:rPr>
          <w:rFonts w:cs="Times New Roman" w:hAnsi="Times New Roman" w:ascii="Times New Roman"/>
          <w:sz w:val="24"/>
          <w:szCs w:val="24"/>
        </w:rPr>
        <w:t xml:space="preserve">skupština vjerovnika </w:t>
      </w:r>
      <w:r w:rsidR="00A97C0A" w:rsidRPr="00DA3F9D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F5F81" w:rsidRPr="00DA3F9D">
        <w:rPr>
          <w:rFonts w:cs="Times New Roman" w:hAnsi="Times New Roman" w:ascii="Times New Roman"/>
          <w:sz w:val="24"/>
          <w:szCs w:val="24"/>
        </w:rPr>
        <w:t xml:space="preserve">VARAŽDIN AIRPORT d.o.o. u stečaju, Mihovila </w:t>
      </w:r>
      <w:proofErr w:type="spellStart"/>
      <w:r w:rsidR="00EF5F81" w:rsidRPr="00DA3F9D">
        <w:rPr>
          <w:rFonts w:cs="Times New Roman" w:hAnsi="Times New Roman" w:ascii="Times New Roman"/>
          <w:sz w:val="24"/>
          <w:szCs w:val="24"/>
        </w:rPr>
        <w:t>Pavleka</w:t>
      </w:r>
      <w:proofErr w:type="spellEnd"/>
      <w:r w:rsidR="00EF5F81" w:rsidRPr="00DA3F9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F5F81" w:rsidRPr="00DA3F9D">
        <w:rPr>
          <w:rFonts w:cs="Times New Roman" w:hAnsi="Times New Roman" w:ascii="Times New Roman"/>
          <w:sz w:val="24"/>
          <w:szCs w:val="24"/>
        </w:rPr>
        <w:t>Miškine</w:t>
      </w:r>
      <w:proofErr w:type="spellEnd"/>
      <w:r w:rsidR="00EF5F81" w:rsidRPr="00DA3F9D">
        <w:rPr>
          <w:rFonts w:cs="Times New Roman" w:hAnsi="Times New Roman" w:ascii="Times New Roman"/>
          <w:sz w:val="24"/>
          <w:szCs w:val="24"/>
        </w:rPr>
        <w:t xml:space="preserve"> 72, OIB: 32705998916 zakazana</w:t>
      </w:r>
      <w:r w:rsidR="005B27E4" w:rsidRPr="00DA3F9D">
        <w:rPr>
          <w:rFonts w:cs="Times New Roman" w:hAnsi="Times New Roman" w:ascii="Times New Roman"/>
          <w:sz w:val="24"/>
          <w:szCs w:val="24"/>
        </w:rPr>
        <w:t xml:space="preserve"> za dan </w:t>
      </w:r>
      <w:r w:rsidR="00EF5F81" w:rsidRPr="00DA3F9D">
        <w:rPr>
          <w:rFonts w:cs="Times New Roman" w:hAnsi="Times New Roman" w:ascii="Times New Roman"/>
          <w:sz w:val="24"/>
          <w:szCs w:val="24"/>
          <w:u w:val="single"/>
        </w:rPr>
        <w:t>14. svibnja</w:t>
      </w:r>
      <w:r w:rsidR="00991942" w:rsidRPr="00DA3F9D">
        <w:rPr>
          <w:rFonts w:cs="Times New Roman" w:hAnsi="Times New Roman" w:ascii="Times New Roman"/>
          <w:sz w:val="24"/>
          <w:szCs w:val="24"/>
          <w:u w:val="single"/>
        </w:rPr>
        <w:t xml:space="preserve"> 2018. u 10,00 sati</w:t>
      </w:r>
      <w:r w:rsidR="00991942" w:rsidRPr="00DA3F9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91942" w:rsidP="00AF4832" w:rsidR="00991942" w:rsidRPr="00DA3F9D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F81" w:rsidP="00AF4832" w:rsidR="00991942" w:rsidRPr="00DA3F9D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b/>
          <w:sz w:val="24"/>
          <w:szCs w:val="24"/>
        </w:rPr>
        <w:t>S</w:t>
      </w:r>
      <w:r w:rsidRPr="00DA3F9D">
        <w:rPr>
          <w:rFonts w:cs="Times New Roman" w:hAnsi="Times New Roman" w:ascii="Times New Roman"/>
          <w:sz w:val="24"/>
          <w:szCs w:val="24"/>
        </w:rPr>
        <w:t xml:space="preserve">kupština vjerovnika nad dužnikom VARAŽDIN AIRPORT d.o.o. u stečaju, Mihovila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Pavleka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Miškine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72, OIB: 32705998916 </w:t>
      </w:r>
      <w:r w:rsidR="00991942" w:rsidRPr="00DA3F9D">
        <w:rPr>
          <w:rFonts w:cs="Times New Roman" w:hAnsi="Times New Roman" w:ascii="Times New Roman"/>
          <w:b/>
          <w:sz w:val="24"/>
          <w:szCs w:val="24"/>
        </w:rPr>
        <w:t>održati će se</w:t>
      </w:r>
      <w:r w:rsidR="00991942" w:rsidRPr="00DA3F9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91942" w:rsidP="00AF4832" w:rsidR="00991942" w:rsidRPr="00DA3F9D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A3F9D" w:rsidP="00AF4832" w:rsidR="00DA3F9D" w:rsidRPr="00DA3F9D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F5F81" w:rsidP="00EF5F81" w:rsidR="00EF5F81" w:rsidRPr="00DA3F9D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A3F9D">
        <w:rPr>
          <w:rFonts w:cs="Times New Roman" w:hAnsi="Times New Roman" w:ascii="Times New Roman"/>
          <w:b/>
          <w:sz w:val="24"/>
          <w:szCs w:val="24"/>
        </w:rPr>
        <w:t>21. svibnja 2018. u 10,00 sati,</w:t>
      </w:r>
    </w:p>
    <w:p w:rsidRDefault="00DA3F9D" w:rsidP="00EF5F81" w:rsidR="00DA3F9D" w:rsidRPr="00DA3F9D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F5F81" w:rsidP="00EF5F81" w:rsidR="00EF5F81" w:rsidRPr="00DA3F9D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kod Trgovačkog suda u </w:t>
      </w:r>
      <w:r w:rsidR="00DA3F9D" w:rsidRPr="00DA3F9D">
        <w:rPr>
          <w:rFonts w:cs="Times New Roman" w:hAnsi="Times New Roman" w:ascii="Times New Roman"/>
          <w:sz w:val="24"/>
          <w:szCs w:val="24"/>
        </w:rPr>
        <w:t>Varaždinu, sudnica broj 230/II, sa sljedećim dnevnim redom:</w:t>
      </w:r>
    </w:p>
    <w:p w:rsidRDefault="00DA3F9D" w:rsidP="00DA3F9D" w:rsidR="00DA3F9D" w:rsidRPr="00DA3F9D">
      <w:pPr>
        <w:pStyle w:val="Odlomakpopisa"/>
        <w:numPr>
          <w:ilvl w:val="0"/>
          <w:numId w:val="22"/>
        </w:numPr>
        <w:tabs>
          <w:tab w:pos="851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Donošenje odluke o prihvaćanju ponude društva HLB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Revidicon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d.o.o. od 28. ožujka 2018., </w:t>
      </w:r>
    </w:p>
    <w:p w:rsidRDefault="00DA3F9D" w:rsidP="00DA3F9D" w:rsidR="00DA3F9D" w:rsidRPr="00DA3F9D">
      <w:pPr>
        <w:pStyle w:val="Odlomakpopisa"/>
        <w:numPr>
          <w:ilvl w:val="0"/>
          <w:numId w:val="22"/>
        </w:numPr>
        <w:tabs>
          <w:tab w:pos="851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Donošenje odluke o davanju suglasnosti stečajnom upravitelju da sklopi ugovor s društvom HLB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Revidicon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d.o.o. o pružanju usluga koje su predmet ponude,</w:t>
      </w:r>
    </w:p>
    <w:p w:rsidRDefault="00DA3F9D" w:rsidP="00DA3F9D" w:rsidR="00DA3F9D" w:rsidRPr="00DA3F9D">
      <w:pPr>
        <w:pStyle w:val="Odlomakpopisa"/>
        <w:numPr>
          <w:ilvl w:val="0"/>
          <w:numId w:val="22"/>
        </w:numPr>
        <w:tabs>
          <w:tab w:pos="851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Donošenje odluke o davanju naloga vjerovnicima Grad Varaždin i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Winair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d.o.o. da u roku od 8 dana od datuma održavanja skupštine predujme troškove u iznosu od 118.750,00 kn sukladno ponudi društva HLB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Revidicon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d.o.o. u omjeru 50: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izravno na račun stečajnog dužnika,</w:t>
      </w:r>
    </w:p>
    <w:p w:rsidRDefault="00DA3F9D" w:rsidP="00DA3F9D" w:rsidR="00DA3F9D" w:rsidRPr="00DA3F9D">
      <w:pPr>
        <w:pStyle w:val="Odlomakpopisa"/>
        <w:numPr>
          <w:ilvl w:val="0"/>
          <w:numId w:val="22"/>
        </w:numPr>
        <w:tabs>
          <w:tab w:pos="851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Razno</w:t>
      </w:r>
    </w:p>
    <w:p w:rsidRDefault="00DA3F9D" w:rsidP="00DA3F9D" w:rsidR="00DA3F9D" w:rsidRPr="00DA3F9D">
      <w:pPr>
        <w:widowControl w:val="false"/>
        <w:snapToGrid w:val="false"/>
        <w:spacing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3F9D" w:rsidP="00DA3F9D" w:rsidR="00DA3F9D" w:rsidRPr="00DA3F9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ab/>
        <w:t xml:space="preserve">3. Vjerovnici se na ovu skupštinu pozivaju objavom ovog rješenja na mrežnoj stranici e-oglasne ploče suda.  </w:t>
      </w:r>
    </w:p>
    <w:p w:rsidRDefault="00DA3F9D" w:rsidP="00DA3F9D" w:rsidR="00DA3F9D" w:rsidRPr="00DA3F9D">
      <w:pPr>
        <w:rPr>
          <w:rFonts w:cs="Times New Roman" w:hAnsi="Times New Roman" w:ascii="Times New Roman"/>
          <w:sz w:val="24"/>
          <w:szCs w:val="24"/>
        </w:rPr>
      </w:pPr>
    </w:p>
    <w:p w:rsidRDefault="00EF5F81" w:rsidP="00EF5F81" w:rsidR="00EF5F81" w:rsidRPr="00DA3F9D">
      <w:pPr>
        <w:jc w:val="center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Obrazloženje</w:t>
      </w:r>
    </w:p>
    <w:p w:rsidRDefault="00EF5F81" w:rsidP="00EF5F81" w:rsidR="00EF5F81" w:rsidRPr="00DA3F9D">
      <w:pPr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ab/>
        <w:t>Zbog spriječenosti raspravnog suca, skupština vjerovnika zakazana za dan 14. svibnja 2018. u 10,00 sati se odgađa, a nova se zakazuje za 21. svibnja 2018. u 10,00 sati.</w:t>
      </w:r>
    </w:p>
    <w:p w:rsidRDefault="000A5503" w:rsidP="00AF4832" w:rsidR="000A5503" w:rsidRPr="00DA3F9D">
      <w:p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F81" w:rsidP="00AF4832" w:rsidR="00D53429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U Varaždinu 14. svibnja</w:t>
      </w:r>
      <w:r w:rsidR="00AF4832" w:rsidRPr="00DA3F9D">
        <w:rPr>
          <w:rFonts w:cs="Times New Roman" w:hAnsi="Times New Roman" w:ascii="Times New Roman"/>
          <w:sz w:val="24"/>
          <w:szCs w:val="24"/>
        </w:rPr>
        <w:t xml:space="preserve"> 2018</w:t>
      </w:r>
      <w:r w:rsidR="00D53429" w:rsidRPr="00DA3F9D">
        <w:rPr>
          <w:rFonts w:cs="Times New Roman" w:hAnsi="Times New Roman" w:ascii="Times New Roman"/>
          <w:sz w:val="24"/>
          <w:szCs w:val="24"/>
        </w:rPr>
        <w:t>.</w:t>
      </w:r>
    </w:p>
    <w:p w:rsidRDefault="00D53429" w:rsidP="00AF4832" w:rsidR="00D53429" w:rsidRPr="00DA3F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D53429" w:rsidRPr="00DA3F9D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        </w:t>
      </w:r>
      <w:r w:rsidR="005D3535" w:rsidRPr="00DA3F9D">
        <w:rPr>
          <w:rFonts w:cs="Times New Roman" w:hAnsi="Times New Roman" w:ascii="Times New Roman"/>
          <w:sz w:val="24"/>
          <w:szCs w:val="24"/>
        </w:rPr>
        <w:t xml:space="preserve">   </w:t>
      </w:r>
      <w:r w:rsidR="00C424D8" w:rsidRPr="00DA3F9D">
        <w:rPr>
          <w:rFonts w:cs="Times New Roman" w:hAnsi="Times New Roman" w:ascii="Times New Roman"/>
          <w:sz w:val="24"/>
          <w:szCs w:val="24"/>
        </w:rPr>
        <w:t xml:space="preserve">             Sudac</w:t>
      </w:r>
      <w:r w:rsidRPr="00DA3F9D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7C6661" w:rsidP="00AF4832" w:rsidR="007C6661" w:rsidRPr="00DA3F9D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D53429" w:rsidP="00DA3F9D" w:rsidR="00DA3F9D" w:rsidRPr="00DA3F9D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    </w:t>
      </w:r>
      <w:r w:rsidR="005D3535" w:rsidRPr="00DA3F9D">
        <w:rPr>
          <w:rFonts w:cs="Times New Roman" w:hAnsi="Times New Roman" w:ascii="Times New Roman"/>
          <w:sz w:val="24"/>
          <w:szCs w:val="24"/>
        </w:rPr>
        <w:t xml:space="preserve">    </w:t>
      </w:r>
      <w:r w:rsidR="007C6661" w:rsidRPr="00DA3F9D">
        <w:rPr>
          <w:rFonts w:cs="Times New Roman" w:hAnsi="Times New Roman" w:ascii="Times New Roman"/>
          <w:sz w:val="24"/>
          <w:szCs w:val="24"/>
        </w:rPr>
        <w:t xml:space="preserve">  </w:t>
      </w:r>
      <w:r w:rsidR="005D3535" w:rsidRPr="00DA3F9D">
        <w:rPr>
          <w:rFonts w:cs="Times New Roman" w:hAnsi="Times New Roman" w:ascii="Times New Roman"/>
          <w:sz w:val="24"/>
          <w:szCs w:val="24"/>
        </w:rPr>
        <w:t xml:space="preserve"> </w:t>
      </w:r>
      <w:r w:rsidR="00BA0724" w:rsidRPr="00DA3F9D">
        <w:rPr>
          <w:rFonts w:cs="Times New Roman" w:hAnsi="Times New Roman" w:ascii="Times New Roman"/>
          <w:sz w:val="24"/>
          <w:szCs w:val="24"/>
        </w:rPr>
        <w:t xml:space="preserve">  </w:t>
      </w:r>
      <w:r w:rsidRPr="00DA3F9D">
        <w:rPr>
          <w:rFonts w:cs="Times New Roman" w:hAnsi="Times New Roman" w:ascii="Times New Roman"/>
          <w:sz w:val="24"/>
          <w:szCs w:val="24"/>
        </w:rPr>
        <w:t>Iris Hatvalić Nemec</w:t>
      </w:r>
      <w:r w:rsidR="00DA3F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3429" w:rsidP="00AF4832" w:rsidR="00D53429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5503" w:rsidP="00AF4832" w:rsidR="000A5503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02" w:rsidP="00AF4832" w:rsidR="00847002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A3F9D" w:rsidP="00AF4832" w:rsidR="00DA3F9D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AF4832" w:rsidR="00D53429" w:rsidRPr="00DA3F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429" w:rsidP="00B54A50" w:rsidR="00D53429" w:rsidRPr="00DA3F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B54A50" w:rsidP="00B54A50" w:rsidR="00B54A50" w:rsidRPr="00DA3F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3F9D" w:rsidP="00DA3F9D" w:rsidR="00DA3F9D" w:rsidRPr="00DA3F9D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DNA:</w:t>
      </w:r>
    </w:p>
    <w:p w:rsidRDefault="00DA3F9D" w:rsidP="00DA3F9D" w:rsidR="00DA3F9D" w:rsidRPr="00DA3F9D">
      <w:pPr>
        <w:pStyle w:val="Odlomakpopisa"/>
        <w:numPr>
          <w:ilvl w:val="0"/>
          <w:numId w:val="7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 xml:space="preserve">stečajni upravitelj Goran </w:t>
      </w:r>
      <w:proofErr w:type="spellStart"/>
      <w:r w:rsidRPr="00DA3F9D">
        <w:rPr>
          <w:rFonts w:cs="Times New Roman" w:hAnsi="Times New Roman" w:ascii="Times New Roman"/>
          <w:sz w:val="24"/>
          <w:szCs w:val="24"/>
        </w:rPr>
        <w:t>Jujnović</w:t>
      </w:r>
      <w:proofErr w:type="spellEnd"/>
      <w:r w:rsidRPr="00DA3F9D">
        <w:rPr>
          <w:rFonts w:cs="Times New Roman" w:hAnsi="Times New Roman" w:ascii="Times New Roman"/>
          <w:sz w:val="24"/>
          <w:szCs w:val="24"/>
        </w:rPr>
        <w:t xml:space="preserve"> Lučić, Strojarska cesta 20/XII, 10000 Zagreb</w:t>
      </w:r>
    </w:p>
    <w:p w:rsidRDefault="00DA3F9D" w:rsidP="00DA3F9D" w:rsidR="00DA3F9D" w:rsidRPr="00DA3F9D">
      <w:pPr>
        <w:pStyle w:val="Odlomakpopisa"/>
        <w:numPr>
          <w:ilvl w:val="0"/>
          <w:numId w:val="7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A3F9D">
        <w:rPr>
          <w:rFonts w:cs="Times New Roman" w:hAnsi="Times New Roman" w:ascii="Times New Roman"/>
          <w:sz w:val="24"/>
          <w:szCs w:val="24"/>
        </w:rPr>
        <w:t>vjerovnici, putem e-oglasne ploče suda</w:t>
      </w:r>
    </w:p>
    <w:p w:rsidRDefault="00B3696E" w:rsidP="00AF4832" w:rsidR="00B3696E" w:rsidRPr="00DA3F9D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DA3F9D" w:rsidR="00B3696E" w:rsidRPr="00DA3F9D">
      <w:headerReference w:type="default" r:id="rId11"/>
      <w:pgSz w:h="16838" w:w="11906"/>
      <w:pgMar w:gutter="0" w:footer="708" w:header="708" w:left="1134" w:bottom="1134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761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EF5F81">
      <w:rPr>
        <w:rFonts w:cs="Times New Roman" w:hAnsi="Times New Roman" w:ascii="Times New Roman"/>
        <w:sz w:val="24"/>
        <w:szCs w:val="24"/>
      </w:rPr>
      <w:t>32/15-105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DD1058C4"/>
    <w:lvl w:ilvl="0">
      <w:start w:val="1"/>
      <w:numFmt w:val="decimal"/>
      <w:lvlText w:val="%1)"/>
      <w:lvlJc w:val="left"/>
      <w:pPr>
        <w:ind w:hanging="360" w:left="1069"/>
      </w:pPr>
      <w:rPr>
        <w:color w:val="auto"/>
      </w:rPr>
    </w:lvl>
  </w:abstractNum>
  <w:abstractNum w:abstractNumId="1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">
    <w:nsid w:val="090E0847"/>
    <w:multiLevelType w:val="hybridMultilevel"/>
    <w:tmpl w:val="6ABE5226"/>
    <w:lvl w:tplc="541E7A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249B1357"/>
    <w:multiLevelType w:val="hybridMultilevel"/>
    <w:tmpl w:val="6ABE5226"/>
    <w:lvl w:tplc="541E7A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6">
    <w:nsid w:val="274E0BF2"/>
    <w:multiLevelType w:val="hybridMultilevel"/>
    <w:tmpl w:val="D602B7EA"/>
    <w:lvl w:tplc="327E70E8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65573E"/>
    <w:multiLevelType w:val="singleLevel"/>
    <w:tmpl w:val="DD1058C4"/>
    <w:lvl w:ilvl="0">
      <w:start w:val="1"/>
      <w:numFmt w:val="decimal"/>
      <w:lvlText w:val="%1)"/>
      <w:lvlJc w:val="left"/>
      <w:pPr>
        <w:ind w:hanging="360" w:left="1069"/>
      </w:pPr>
      <w:rPr>
        <w:color w:val="auto"/>
      </w:rPr>
    </w:lvl>
  </w:abstractNum>
  <w:abstractNum w:abstractNumId="8">
    <w:nsid w:val="362E51BA"/>
    <w:multiLevelType w:val="hybridMultilevel"/>
    <w:tmpl w:val="5792183A"/>
    <w:lvl w:tplc="6C488C2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862B17"/>
    <w:multiLevelType w:val="hybridMultilevel"/>
    <w:tmpl w:val="A6E051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A1778E"/>
    <w:multiLevelType w:val="hybridMultilevel"/>
    <w:tmpl w:val="DB90D838"/>
    <w:lvl w:tplc="7E1A3D7A" w:ilvl="0">
      <w:start w:val="2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BF0703D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104AF6"/>
    <w:multiLevelType w:val="hybridMultilevel"/>
    <w:tmpl w:val="6ABE5226"/>
    <w:lvl w:tplc="541E7A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19"/>
  </w:num>
  <w:num w:numId="5">
    <w:abstractNumId w:val="16"/>
  </w:num>
  <w:num w:numId="6">
    <w:abstractNumId w:val="14"/>
  </w:num>
  <w:num w:numId="7">
    <w:abstractNumId w:val="12"/>
  </w:num>
  <w:num w:numId="8">
    <w:abstractNumId w:val="15"/>
  </w:num>
  <w:num w:numId="9">
    <w:abstractNumId w:val="3"/>
  </w:num>
  <w:num w:numId="10">
    <w:abstractNumId w:val="5"/>
  </w:num>
  <w:num w:numId="11">
    <w:abstractNumId w:val="10"/>
  </w:num>
  <w:num w:numId="12">
    <w:abstractNumId w:val="20"/>
  </w:num>
  <w:num w:numId="13">
    <w:abstractNumId w:val="13"/>
  </w:num>
  <w:num w:numId="14">
    <w:abstractNumId w:val="8"/>
  </w:num>
  <w:num w:numId="15">
    <w:abstractNumId w:val="1"/>
  </w:num>
  <w:num w:numId="16">
    <w:abstractNumId w:val="2"/>
  </w:num>
  <w:num w:numId="17">
    <w:abstractNumId w:val="18"/>
  </w:num>
  <w:num w:numId="18">
    <w:abstractNumId w:val="21"/>
  </w:num>
  <w:num w:numId="19">
    <w:abstractNumId w:val="0"/>
    <w:lvlOverride w:ilvl="0">
      <w:startOverride w:val="1"/>
    </w:lvlOverride>
  </w:num>
  <w:num w:numId="20">
    <w:abstractNumId w:val="7"/>
  </w:num>
  <w:num w:numId="21">
    <w:abstractNumId w:val="4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97203"/>
    <w:rsid w:val="000A5503"/>
    <w:rsid w:val="0012128D"/>
    <w:rsid w:val="00135B3B"/>
    <w:rsid w:val="002536EB"/>
    <w:rsid w:val="002579FC"/>
    <w:rsid w:val="00274569"/>
    <w:rsid w:val="002B5261"/>
    <w:rsid w:val="003019EE"/>
    <w:rsid w:val="003730F0"/>
    <w:rsid w:val="00567B94"/>
    <w:rsid w:val="005B27E4"/>
    <w:rsid w:val="005D1AFC"/>
    <w:rsid w:val="005D3535"/>
    <w:rsid w:val="0064218B"/>
    <w:rsid w:val="00762AAA"/>
    <w:rsid w:val="007C6661"/>
    <w:rsid w:val="00816B69"/>
    <w:rsid w:val="00822597"/>
    <w:rsid w:val="00847002"/>
    <w:rsid w:val="008772DE"/>
    <w:rsid w:val="008855C3"/>
    <w:rsid w:val="008C7D7B"/>
    <w:rsid w:val="008D263C"/>
    <w:rsid w:val="00972B27"/>
    <w:rsid w:val="00991942"/>
    <w:rsid w:val="00A01E1A"/>
    <w:rsid w:val="00A97C0A"/>
    <w:rsid w:val="00AF4832"/>
    <w:rsid w:val="00B3696E"/>
    <w:rsid w:val="00B54A50"/>
    <w:rsid w:val="00BA0724"/>
    <w:rsid w:val="00BC39F9"/>
    <w:rsid w:val="00C424D8"/>
    <w:rsid w:val="00C458A6"/>
    <w:rsid w:val="00CA17D7"/>
    <w:rsid w:val="00D53429"/>
    <w:rsid w:val="00DA3F9D"/>
    <w:rsid w:val="00E75A61"/>
    <w:rsid w:val="00E85FF1"/>
    <w:rsid w:val="00EF5F81"/>
    <w:rsid w:val="00FA402C"/>
    <w:rsid w:val="00FB084F"/>
    <w:rsid w:val="00FD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FD0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7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7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7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7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FD0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7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7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7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7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opticaju samo svežanj IV. -ostali svežnjevi
u ref. 4 - ormar 1</izvorni_sadrzaj>
    <derivirana_varijabla naziv="DomainObject.Predmet.PrimjedbaSuca_1">- u opticaju samo svežanj IV. -ostali svežnjevi
u ref. 4 - ormar 1</derivirana_varijabla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OD Sevšek &amp; partneri d.o.o.</izvorni_sadrzaj>
    <derivirana_varijabla naziv="DomainObject.Predmet.StrankaFormated_1">  WINAIR društvo s ograničenom odgovornošću za prijevoz i usluge zastupanog po punomoćniku OD Sevšek &amp; partneri d.o.o.</derivirana_varijabla>
  </DomainObject.Predmet.StrankaFormated>
  <DomainObject.Predmet.StrankaFormatedOIB>
    <izvorni_sadrzaj>  WINAIR društvo s ograničenom odgovornošću za prijevoz i usluge, OIB 86159887081 zastupanog po punomoćniku OD Sevšek &amp; partneri d.o.o.</izvorni_sadrzaj>
    <derivirana_varijabla naziv="DomainObject.Predmet.StrankaFormatedOIB_1">  WINAIR društvo s ograničenom odgovornošću za prijevoz i usluge, OIB 86159887081 zastupanog po punomoćniku OD Sevšek &amp; partneri d.o.o.</derivirana_varijabla>
  </DomainObject.Predmet.StrankaFormatedOIB>
  <DomainObject.Predmet.StrankaFormatedWithAdress>
    <izvorni_sadrzaj> WINAIR društvo s ograničenom odgovornošću za prijevoz i usluge, Svilarska 2, 42000 Varaždin zastupanog po punomoćniku OD Sevšek &amp; partneri d.o.o.</izvorni_sadrzaj>
    <derivirana_varijabla naziv="DomainObject.Predmet.StrankaFormatedWithAdress_1"> WINAIR društvo s ograničenom odgovornošću za prijevoz i usluge, Svilarska 2, 42000 Varaždin zastupanog po punomoćniku OD Sevšek &amp; partneri d.o.o.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OD Sevšek &amp; partneri d.o.o.</izvorni_sadrzaj>
    <derivirana_varijabla naziv="DomainObject.Predmet.StrankaFormatedWithAdressOIB_1"> WINAIR društvo s ograničenom odgovornošću za prijevoz i usluge, OIB 86159887081, Svilarska 2, 42000 Varaždin zastupanog po punomoćniku OD Sevšek &amp; partneri d.o.o.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OD Sevšek &amp; partneri d.o.o.</item>
    </izvorni_sadrzaj>
    <derivirana_varijabla naziv="DomainObject.Predmet.StrankaListFormated_1">
      <item>WINAIR društvo s ograničenom odgovornošću za prijevoz i usluge zastupanog po punomoćniku OD Sevšek &amp; partneri d.o.o.</item>
    </derivirana_varijabla>
  </DomainObject.Predmet.StrankaListFormated>
  <DomainObject.Predmet.StrankaListFormatedOIB>
    <izvorni_sadrzaj>
      <item>WINAIR društvo s ograničenom odgovornošću za prijevoz i usluge, OIB 86159887081 zastupanog po punomoćniku OD Sevšek &amp; partneri d.o.o.</item>
    </izvorni_sadrzaj>
    <derivirana_varijabla naziv="DomainObject.Predmet.StrankaListFormatedOIB_1">
      <item>WINAIR društvo s ograničenom odgovornošću za prijevoz i usluge, OIB 86159887081 zastupanog po punomoćniku OD Sevšek &amp; partneri d.o.o.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OD Sevšek &amp; partneri d.o.o.</item>
    </izvorni_sadrzaj>
    <derivirana_varijabla naziv="DomainObject.Predmet.StrankaListFormatedWithAdress_1">
      <item>WINAIR društvo s ograničenom odgovornošću za prijevoz i usluge, Svilarska 2, 42000 Varaždin zastupanog po punomoćniku OD Sevšek &amp; partneri d.o.o.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OD Sevšek &amp; partneri d.o.o.</item>
    </izvorni_sadrzaj>
    <derivirana_varijabla naziv="DomainObject.Predmet.StrankaListFormatedWithAdressOIB_1">
      <item>WINAIR društvo s ograničenom odgovornošću za prijevoz i usluge, OIB 86159887081, Svilarska 2, 42000 Varaždin zastupanog po punomoćniku OD Sevšek &amp; partneri d.o.o.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Formated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Formated>
  <DomainObject.Predmet.OstaliListFormatedOIB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FormatedOIB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izvorni_sadrzaj>
    <derivirana_varijabla naziv="DomainObject.Predmet.OstaliListFormatedWithAdress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izvorni_sadrzaj>
    <derivirana_varijabla naziv="DomainObject.Predmet.OstaliListFormatedWithAdressOIB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NazivFormated_1"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NazivFormated>
  <DomainObject.Predmet.OstaliListNazivFormatedOIB>
    <izvorni_sadrzaj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NazivFormatedOIB_1"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3D547-7D52-4869-8719-B7E130186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1545</properties:Characters>
  <properties:Lines>65</properties:Lines>
  <properties:Paragraphs>26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2018-05-14T06:22:00Z</cp:lastPrinted>
  <dcterms:modified xmlns:xsi="http://www.w3.org/2001/XMLSchema-instance" xsi:type="dcterms:W3CDTF">2018-05-14T06:31:00Z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(St-32-15-105- rješenje o odgodi ročišta zbog bolovanja - uz zakazivanje novog termina za 21.5.18. - 14.5.18..docx)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