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45cef" w14:paraId="9345cef" w:rsidRDefault="00590943" w:rsidP="00CD2D99" w:rsidR="00590943">
      <w:pPr>
        <w:jc w:val="right"/>
        <w15:collapsed w:val="false"/>
      </w:pPr>
      <w:bookmarkStart w:name="_GoBack" w:id="0"/>
      <w:bookmarkEnd w:id="0"/>
      <w:r w:rsidRPr="006A62B7">
        <w:tab/>
        <w:t>Poslovni broj 1 St-</w:t>
      </w:r>
      <w:r w:rsidR="00985416">
        <w:t>435/16-</w:t>
      </w:r>
      <w:r w:rsidR="00DD4F40">
        <w:t>21</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25537" w:rsidR="00590943" w:rsidRPr="006A62B7">
      <w:pPr>
        <w:jc w:val="both"/>
      </w:pPr>
      <w:r w:rsidRPr="006A62B7">
        <w:tab/>
        <w:t>Trgovački sud u Zadru, (OIB: 39670464653), po sucu tog suda</w:t>
      </w:r>
      <w:r>
        <w:t xml:space="preserve"> </w:t>
      </w:r>
      <w:r w:rsidRPr="006A62B7">
        <w:t>Ardeni Bajlo u stečajnom postupku nad stečajnim dužnikom</w:t>
      </w:r>
      <w:r>
        <w:t xml:space="preserve"> </w:t>
      </w:r>
      <w:r w:rsidR="00985416">
        <w:t>DUMBROVSKY d.o.o., Lozovac</w:t>
      </w:r>
      <w:r w:rsidR="00C843A4">
        <w:t>,</w:t>
      </w:r>
      <w:r w:rsidR="00C52D13">
        <w:t xml:space="preserve"> Konjevrate, </w:t>
      </w:r>
      <w:r w:rsidR="00985416">
        <w:t xml:space="preserve"> Krnići Donji 71 A</w:t>
      </w:r>
      <w:r w:rsidR="00C843A4">
        <w:t xml:space="preserve"> , </w:t>
      </w:r>
      <w:r w:rsidR="00C843A4" w:rsidRPr="00F60CD9">
        <w:t>OIB:</w:t>
      </w:r>
      <w:r w:rsidR="00C843A4">
        <w:t xml:space="preserve"> </w:t>
      </w:r>
      <w:r w:rsidR="00985416">
        <w:t>27524537454</w:t>
      </w:r>
      <w:r>
        <w:t>,</w:t>
      </w:r>
      <w:r w:rsidRPr="00BA5150">
        <w:t xml:space="preserve"> sukladno čl. </w:t>
      </w:r>
      <w:r w:rsidR="00315BAD">
        <w:t>132.</w:t>
      </w:r>
      <w:r w:rsidRPr="00CE4609">
        <w:t xml:space="preserve"> st. </w:t>
      </w:r>
      <w:r w:rsidR="00315BAD">
        <w:t>2</w:t>
      </w:r>
      <w:r w:rsidRPr="00CE4609">
        <w:t>. Stečajnog zakona</w:t>
      </w:r>
      <w:r w:rsidRPr="00BA5150">
        <w:t xml:space="preserve"> (Narodne novine br. </w:t>
      </w:r>
      <w:r w:rsidR="00315BAD">
        <w:t>71/15</w:t>
      </w:r>
      <w:r>
        <w:t>)</w:t>
      </w:r>
      <w:r w:rsidRPr="006A62B7">
        <w:t xml:space="preserve"> dana</w:t>
      </w:r>
      <w:r>
        <w:t xml:space="preserve"> </w:t>
      </w:r>
      <w:r w:rsidR="00DD4F40">
        <w:t>5. listopada</w:t>
      </w:r>
      <w:r>
        <w:t xml:space="preserve"> 2016</w:t>
      </w:r>
      <w:r w:rsidRPr="006A62B7">
        <w:t xml:space="preserve">. </w:t>
      </w:r>
    </w:p>
    <w:p w:rsidRDefault="00590943" w:rsidP="00825537" w:rsidR="00590943" w:rsidRPr="006A62B7"/>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985416">
        <w:t xml:space="preserve">DUMBROVSKY d.o.o., Lozovac, </w:t>
      </w:r>
      <w:r w:rsidR="00C52D13">
        <w:t xml:space="preserve">Konjevrate, </w:t>
      </w:r>
      <w:r w:rsidR="00985416">
        <w:t xml:space="preserve">Krnići Donji 71 A , </w:t>
      </w:r>
      <w:r w:rsidR="00985416" w:rsidRPr="00F60CD9">
        <w:t>OIB:</w:t>
      </w:r>
      <w:r w:rsidR="00985416">
        <w:t xml:space="preserve"> 27524537454</w:t>
      </w:r>
      <w:r w:rsidRPr="006A62B7">
        <w:t xml:space="preserve">, stečajni postupak otvoren je dana </w:t>
      </w:r>
      <w:r w:rsidR="00DD4F40">
        <w:t>5. listopada</w:t>
      </w:r>
      <w:r w:rsidR="00F26669">
        <w:t xml:space="preserve"> </w:t>
      </w:r>
      <w:r>
        <w:t>2016</w:t>
      </w:r>
      <w:r w:rsidRPr="006A62B7">
        <w:t xml:space="preserve">. u </w:t>
      </w:r>
      <w:r w:rsidR="00DD4F40">
        <w:t>13,30</w:t>
      </w:r>
      <w:r w:rsidR="00985416">
        <w:t xml:space="preserve"> </w:t>
      </w:r>
      <w:r w:rsidRPr="006A62B7">
        <w:t xml:space="preserve">sati kada je ovo rješenje i oglas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985416">
        <w:t>Frane Zvonimir Negro</w:t>
      </w:r>
      <w:r w:rsidR="00186D9B" w:rsidRPr="0022320B">
        <w:t xml:space="preserve">, </w:t>
      </w:r>
      <w:r w:rsidR="00DD4F40" w:rsidRPr="00DD4F40">
        <w:t>iz Zadra, M.Krleže 3c, OIB: 59618330195</w:t>
      </w:r>
      <w:r w:rsidRPr="00E719C1">
        <w:t xml:space="preserve">, </w:t>
      </w:r>
      <w:r w:rsidRPr="00272170">
        <w:t>imenuje</w:t>
      </w:r>
      <w:r>
        <w:t xml:space="preserve"> </w:t>
      </w:r>
      <w:r w:rsidRPr="00272170">
        <w:t>se za stečajnog upravitelja.</w:t>
      </w:r>
    </w:p>
    <w:p w:rsidRDefault="00590943" w:rsidP="006A62B7" w:rsidR="00590943" w:rsidRPr="00272170">
      <w:pPr>
        <w:ind w:hanging="753" w:left="709"/>
        <w:jc w:val="both"/>
      </w:pPr>
    </w:p>
    <w:p w:rsidRDefault="00590943" w:rsidP="006A62B7" w:rsidR="00590943">
      <w:pPr>
        <w:ind w:hanging="705" w:left="709"/>
        <w:jc w:val="both"/>
      </w:pPr>
      <w:r w:rsidRPr="006A62B7">
        <w:t xml:space="preserve">III </w:t>
      </w:r>
      <w:r w:rsidRPr="006A62B7">
        <w:tab/>
        <w:t xml:space="preserve">Zaključuje se stečajni postupak nad </w:t>
      </w:r>
      <w:r>
        <w:t xml:space="preserve">stečajnim dužnikom </w:t>
      </w:r>
      <w:r w:rsidR="00C52D13">
        <w:t>DUMBROVSKY d.o.o</w:t>
      </w:r>
      <w:r w:rsidRPr="006A62B7">
        <w:t>.</w:t>
      </w:r>
      <w:r w:rsidR="00C52D13">
        <w:t>, Lozovac, Konjevrate</w:t>
      </w:r>
    </w:p>
    <w:p w:rsidRDefault="00590943" w:rsidP="006A62B7" w:rsidR="00590943"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Pr="00A16FFE">
        <w:t>izgradnji, upisnik zrakoplova 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dana </w:t>
      </w:r>
      <w:r w:rsidR="00C52D13">
        <w:t>22. ožujka 2016</w:t>
      </w:r>
      <w:r w:rsidRPr="00CE76CB">
        <w:t xml:space="preserve">., rješenjem ovog suda od </w:t>
      </w:r>
      <w:r w:rsidR="00C52D13">
        <w:t>29. ožujka 2016</w:t>
      </w:r>
      <w:r w:rsidRPr="00CE76CB">
        <w:t xml:space="preserve">. pokrenut je prethodni postupak nad dužnikom </w:t>
      </w:r>
      <w:r w:rsidR="00C52D13">
        <w:t>DUMBROVSKY d.o.o., Lozovac, Konjevrate</w:t>
      </w:r>
      <w:r w:rsidRPr="00CE76CB">
        <w:t>.</w:t>
      </w:r>
    </w:p>
    <w:p w:rsidRDefault="00590943" w:rsidP="006A62B7" w:rsidR="00590943" w:rsidRPr="006A62B7">
      <w:pPr>
        <w:jc w:val="both"/>
      </w:pPr>
      <w:r w:rsidRPr="006A62B7">
        <w:t xml:space="preserve">          Rješenjem</w:t>
      </w:r>
      <w:r>
        <w:t xml:space="preserve"> ovog suda br. 1</w:t>
      </w:r>
      <w:r w:rsidR="00660058">
        <w:t xml:space="preserve"> </w:t>
      </w:r>
      <w:r>
        <w:t>St-</w:t>
      </w:r>
      <w:r w:rsidR="00C52D13">
        <w:t>435</w:t>
      </w:r>
      <w:r>
        <w:t>/</w:t>
      </w:r>
      <w:r w:rsidR="00C52D13">
        <w:t>16</w:t>
      </w:r>
      <w:r>
        <w:t>-</w:t>
      </w:r>
      <w:r w:rsidR="00C52D13">
        <w:t>11</w:t>
      </w:r>
      <w:r w:rsidRPr="006A62B7">
        <w:t xml:space="preserve"> od </w:t>
      </w:r>
      <w:r>
        <w:t xml:space="preserve">dana </w:t>
      </w:r>
      <w:r w:rsidR="00C52D13">
        <w:t>18. travnja 2016.,</w:t>
      </w:r>
      <w:r w:rsidRPr="006A62B7">
        <w:t xml:space="preserve"> imenovan je privremeni stečajni upravitelj koji je izvješće dostavio dana </w:t>
      </w:r>
      <w:r w:rsidR="00C52D13">
        <w:t>10. svibnja 2016.</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lastRenderedPageBreak/>
        <w:t>Obzirom na sadržaj navedenog izvješća</w:t>
      </w:r>
      <w:r>
        <w:t xml:space="preserve"> privremenog</w:t>
      </w:r>
      <w:r w:rsidRPr="006A62B7">
        <w:t xml:space="preserve"> stečajnog upravitelja ovaj sud je zaključio da su ispunjeni uvjeti iz čl. </w:t>
      </w:r>
      <w:r w:rsidR="003F68D8">
        <w:t>132</w:t>
      </w:r>
      <w:r w:rsidRPr="006A62B7">
        <w:t xml:space="preserve">. st. 1. Stečajnog zakona, odnosno da se iz stečajne 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6A62B7">
      <w:pPr>
        <w:ind w:firstLine="708"/>
        <w:jc w:val="both"/>
      </w:pPr>
      <w:r w:rsidRPr="006A62B7">
        <w:t xml:space="preserve">Rješenje kojim su vjerovnici pozvani na uplatu predujma objavljeno je </w:t>
      </w:r>
      <w:r>
        <w:t>na e-oglasnoj ploči suda</w:t>
      </w:r>
      <w:r w:rsidRPr="006A62B7">
        <w:t xml:space="preserve"> dana </w:t>
      </w:r>
      <w:r w:rsidR="00C52D13">
        <w:t>19. svibnja 2016</w:t>
      </w:r>
      <w:r w:rsidRPr="006A62B7">
        <w:t xml:space="preserve">., temeljem čega je rok za uplatu predujma istekao dana </w:t>
      </w:r>
      <w:r w:rsidR="00DD4F40">
        <w:t>14</w:t>
      </w:r>
      <w:r w:rsidR="00C52D13">
        <w:t>. lipnja 2016</w:t>
      </w:r>
      <w:r w:rsidR="00DD4F40">
        <w:t>.</w:t>
      </w:r>
    </w:p>
    <w:p w:rsidRDefault="00590943" w:rsidP="00186D9B" w:rsidR="00186D9B">
      <w:pPr>
        <w:ind w:firstLine="708"/>
        <w:jc w:val="both"/>
      </w:pPr>
      <w:r w:rsidRPr="006A62B7">
        <w:t>Kako u ostavljenom roku niti jedan od vjerovnika nije predujmio novac za pokriće troškova vođenja stečajnog postupka, to je</w:t>
      </w:r>
      <w:r w:rsidR="003F68D8">
        <w:t xml:space="preserve"> primjenom odredbe čl. 132. st. 2. Stečajnog zakona</w:t>
      </w:r>
      <w:r w:rsidRPr="006A62B7">
        <w:t xml:space="preserve"> odlučeno kao u izreci. </w:t>
      </w:r>
    </w:p>
    <w:p w:rsidRDefault="003F68D8" w:rsidP="003F68D8" w:rsidR="003F68D8" w:rsidRPr="00754ACC">
      <w:pPr>
        <w:ind w:firstLine="708"/>
        <w:jc w:val="both"/>
      </w:pPr>
      <w:r w:rsidRPr="008A7CD9">
        <w:t xml:space="preserve">Nalog iz točke </w:t>
      </w:r>
      <w:r>
        <w:t xml:space="preserve">V i </w:t>
      </w:r>
      <w:r w:rsidRPr="008A7CD9">
        <w:t xml:space="preserve">VI ovog rješenja temelji se na odredbi članka </w:t>
      </w:r>
      <w:r w:rsidRPr="00754ACC">
        <w:t>129. stavak 2. Stečajnog zakona.</w:t>
      </w:r>
    </w:p>
    <w:p w:rsidRDefault="00590943" w:rsidP="003A0F96" w:rsidR="00590943" w:rsidRPr="006A62B7">
      <w:pPr>
        <w:jc w:val="both"/>
      </w:pPr>
    </w:p>
    <w:p w:rsidRDefault="00590943" w:rsidP="003A0F96" w:rsidR="00590943" w:rsidRPr="006A62B7">
      <w:pPr>
        <w:ind w:hanging="705" w:left="705"/>
        <w:jc w:val="center"/>
      </w:pPr>
      <w:r w:rsidRPr="006A62B7">
        <w:t xml:space="preserve">U Zadru, dana </w:t>
      </w:r>
      <w:r w:rsidR="00DD4F40">
        <w:t>5. listopada</w:t>
      </w:r>
      <w:r w:rsidR="00F26669">
        <w:t xml:space="preserve"> </w:t>
      </w:r>
      <w:r>
        <w:t>2016</w:t>
      </w:r>
      <w:r w:rsidRPr="006A62B7">
        <w:t xml:space="preserve">. </w:t>
      </w:r>
    </w:p>
    <w:p w:rsidRDefault="00590943" w:rsidP="00522A74" w:rsidR="00590943">
      <w:pPr>
        <w:ind w:left="5664"/>
      </w:pPr>
    </w:p>
    <w:p w:rsidRDefault="00590943" w:rsidP="00A663F6" w:rsidR="00590943" w:rsidRPr="006A62B7">
      <w:pPr>
        <w:jc w:val="right"/>
      </w:pPr>
      <w:r>
        <w:tab/>
      </w:r>
      <w:r>
        <w:tab/>
      </w:r>
      <w:r>
        <w:tab/>
      </w:r>
      <w:r>
        <w:tab/>
      </w:r>
      <w:r>
        <w:tab/>
      </w:r>
      <w:r w:rsidR="00DD4F40">
        <w:t>S</w:t>
      </w:r>
      <w:r w:rsidR="00660058">
        <w:t>udac</w:t>
      </w:r>
    </w:p>
    <w:p w:rsidRDefault="00590943" w:rsidP="00A663F6" w:rsidR="00590943" w:rsidRPr="006A62B7">
      <w:pPr>
        <w:jc w:val="right"/>
      </w:pPr>
      <w:r>
        <w:tab/>
      </w:r>
      <w:r>
        <w:tab/>
      </w:r>
      <w:r>
        <w:tab/>
      </w:r>
      <w:r>
        <w:tab/>
      </w:r>
      <w:r>
        <w:tab/>
      </w:r>
      <w:r>
        <w:tab/>
      </w:r>
      <w:r>
        <w:tab/>
      </w:r>
      <w:r>
        <w:tab/>
      </w:r>
      <w:r w:rsidRPr="006A62B7">
        <w:t>Ardena Bajlo</w:t>
      </w:r>
    </w:p>
    <w:p w:rsidRDefault="00590943" w:rsidP="00622B35" w:rsidR="00590943">
      <w:pPr>
        <w:ind w:firstLine="708" w:left="4956"/>
      </w:pPr>
    </w:p>
    <w:p w:rsidRDefault="00590943" w:rsidP="00622B35" w:rsidR="00590943" w:rsidRPr="006A62B7">
      <w:pPr>
        <w:ind w:firstLine="708" w:left="4956"/>
      </w:pPr>
    </w:p>
    <w:p w:rsidRDefault="00590943" w:rsidP="00825537" w:rsidR="00590943"/>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590943" w:rsidP="00825537" w:rsidR="00590943" w:rsidRPr="006A62B7">
      <w:pPr>
        <w:ind w:firstLine="705"/>
        <w:jc w:val="both"/>
      </w:pPr>
      <w:r w:rsidRPr="006A62B7">
        <w:t xml:space="preserve">Protiv rješenja o zaključenju stečajnog postupka dopuštena je žalba u roku od 8 dana od prijema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590943" w:rsidP="00893718" w:rsidR="00590943" w:rsidRPr="006A62B7">
      <w:pPr>
        <w:numPr>
          <w:ilvl w:val="0"/>
          <w:numId w:val="2"/>
        </w:numPr>
      </w:pPr>
      <w:r w:rsidRPr="006A62B7">
        <w:t>FINA,</w:t>
      </w:r>
    </w:p>
    <w:p w:rsidRDefault="00590943" w:rsidP="00893718" w:rsidR="00590943" w:rsidRPr="006A62B7">
      <w:pPr>
        <w:numPr>
          <w:ilvl w:val="0"/>
          <w:numId w:val="2"/>
        </w:numPr>
      </w:pPr>
      <w:r w:rsidRPr="006A62B7">
        <w:t>ŽDO - Zadar</w:t>
      </w:r>
    </w:p>
    <w:p w:rsidRDefault="00590943" w:rsidP="00893718" w:rsidR="00590943" w:rsidRPr="006A62B7">
      <w:pPr>
        <w:numPr>
          <w:ilvl w:val="0"/>
          <w:numId w:val="2"/>
        </w:numPr>
      </w:pPr>
      <w:r w:rsidRPr="006A62B7">
        <w:t>Poreznoj upravi Zadar</w:t>
      </w:r>
    </w:p>
    <w:p w:rsidRDefault="00590943" w:rsidP="00893718" w:rsidR="00590943" w:rsidRPr="006A62B7">
      <w:pPr>
        <w:numPr>
          <w:ilvl w:val="0"/>
          <w:numId w:val="2"/>
        </w:numPr>
      </w:pPr>
      <w:r w:rsidRPr="006A62B7">
        <w:t xml:space="preserve">Općinski sud Zadar, </w:t>
      </w:r>
    </w:p>
    <w:p w:rsidRDefault="00590943" w:rsidP="00893718" w:rsidR="00590943" w:rsidRPr="006A62B7">
      <w:pPr>
        <w:numPr>
          <w:ilvl w:val="0"/>
          <w:numId w:val="2"/>
        </w:numPr>
      </w:pPr>
      <w:r w:rsidRPr="006A62B7">
        <w:t xml:space="preserve">Općinski sud Zadar, Zemljišno knjižni odjel </w:t>
      </w:r>
    </w:p>
    <w:p w:rsidRDefault="00590943" w:rsidP="00893718" w:rsidR="00590943" w:rsidRPr="006A62B7">
      <w:pPr>
        <w:numPr>
          <w:ilvl w:val="0"/>
          <w:numId w:val="2"/>
        </w:numPr>
      </w:pPr>
      <w:r w:rsidRPr="006A62B7">
        <w:t>Lučkoj kapetaniji – registru brodova,</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590943" w:rsidP="00893718" w:rsidR="00590943" w:rsidRPr="006A62B7">
      <w:pPr>
        <w:numPr>
          <w:ilvl w:val="0"/>
          <w:numId w:val="2"/>
        </w:numPr>
      </w:pPr>
      <w:r w:rsidRPr="006A62B7">
        <w:t>Hrvatska agencija za civilno zrakoplovstvo 10 000 Zagreb Ulica grada Vukovara 284</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1</w:t>
      </w:r>
      <w:r>
        <w:t>4</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2D13" w:rsidR="00C52D13">
      <w:r>
        <w:separator/>
      </w:r>
    </w:p>
  </w:endnote>
  <w:endnote w:id="0" w:type="continuationSeparator">
    <w:p w:rsidRDefault="00C52D13" w:rsidR="00C52D1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2D13" w:rsidR="00C52D13">
      <w:r>
        <w:separator/>
      </w:r>
    </w:p>
  </w:footnote>
  <w:footnote w:id="0" w:type="continuationSeparator">
    <w:p w:rsidRDefault="00C52D13" w:rsidR="00C52D1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2D13" w:rsidP="00825537" w:rsidR="00C52D1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52D13" w:rsidR="00C52D1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2D13" w:rsidP="00825537" w:rsidR="00C52D1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4550B">
      <w:rPr>
        <w:rStyle w:val="Brojstranice"/>
        <w:noProof/>
      </w:rPr>
      <w:t>2</w:t>
    </w:r>
    <w:r>
      <w:rPr>
        <w:rStyle w:val="Brojstranice"/>
      </w:rPr>
      <w:fldChar w:fldCharType="end"/>
    </w:r>
  </w:p>
  <w:p w:rsidRDefault="00C52D13" w:rsidP="00825537" w:rsidR="00C52D13" w:rsidRPr="006A62B7">
    <w:pPr>
      <w:pStyle w:val="Zaglavlje"/>
      <w:jc w:val="right"/>
    </w:pPr>
    <w:r w:rsidRPr="006A62B7">
      <w:t>Poslovni broj 1 St-</w:t>
    </w:r>
    <w:r>
      <w:t>435/16-</w:t>
    </w:r>
    <w:r w:rsidR="00DD4F40">
      <w:t>21</w:t>
    </w:r>
  </w:p>
  <w:p w:rsidRDefault="00C52D13" w:rsidP="00825537" w:rsidR="00C52D13">
    <w:pPr>
      <w:pStyle w:val="Zaglavlje"/>
      <w:jc w:val="right"/>
      <w:rPr>
        <w:rFonts w:cs="Arial" w:hAnsi="Arial" w:ascii="Arial"/>
        <w:sz w:val="22"/>
        <w:szCs w:val="22"/>
      </w:rPr>
    </w:pPr>
  </w:p>
  <w:p w:rsidRDefault="00C52D13" w:rsidP="00825537" w:rsidR="00C52D13">
    <w:pPr>
      <w:pStyle w:val="Zaglavlje"/>
      <w:jc w:val="right"/>
      <w:rPr>
        <w:rFonts w:cs="Arial" w:hAnsi="Arial" w:ascii="Arial"/>
        <w:sz w:val="22"/>
        <w:szCs w:val="22"/>
      </w:rPr>
    </w:pPr>
  </w:p>
  <w:p w:rsidRDefault="00C52D13" w:rsidP="00825537" w:rsidR="00C52D13"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40296"/>
    <w:rsid w:val="0006522B"/>
    <w:rsid w:val="000923C5"/>
    <w:rsid w:val="000964E5"/>
    <w:rsid w:val="000D7790"/>
    <w:rsid w:val="001144F4"/>
    <w:rsid w:val="00117181"/>
    <w:rsid w:val="001441EB"/>
    <w:rsid w:val="001540AB"/>
    <w:rsid w:val="00186D9B"/>
    <w:rsid w:val="00215D49"/>
    <w:rsid w:val="00216EE2"/>
    <w:rsid w:val="00236C5C"/>
    <w:rsid w:val="0024550B"/>
    <w:rsid w:val="00272170"/>
    <w:rsid w:val="002A25D5"/>
    <w:rsid w:val="002C1F71"/>
    <w:rsid w:val="002C3F74"/>
    <w:rsid w:val="00315BAD"/>
    <w:rsid w:val="0034570F"/>
    <w:rsid w:val="003466FE"/>
    <w:rsid w:val="00347F8C"/>
    <w:rsid w:val="00353B45"/>
    <w:rsid w:val="003572C6"/>
    <w:rsid w:val="003A0F96"/>
    <w:rsid w:val="003C52E1"/>
    <w:rsid w:val="003F68D8"/>
    <w:rsid w:val="003F769A"/>
    <w:rsid w:val="00403476"/>
    <w:rsid w:val="00437E5E"/>
    <w:rsid w:val="00454E5B"/>
    <w:rsid w:val="00482F52"/>
    <w:rsid w:val="004C2B0A"/>
    <w:rsid w:val="004D7B96"/>
    <w:rsid w:val="004E0C7D"/>
    <w:rsid w:val="004F2EAE"/>
    <w:rsid w:val="00520474"/>
    <w:rsid w:val="00522A74"/>
    <w:rsid w:val="00554974"/>
    <w:rsid w:val="00566BE9"/>
    <w:rsid w:val="00577A9F"/>
    <w:rsid w:val="00586017"/>
    <w:rsid w:val="00590943"/>
    <w:rsid w:val="005E4CE3"/>
    <w:rsid w:val="006167B4"/>
    <w:rsid w:val="00622B35"/>
    <w:rsid w:val="00626D21"/>
    <w:rsid w:val="006420EF"/>
    <w:rsid w:val="00645C80"/>
    <w:rsid w:val="00660058"/>
    <w:rsid w:val="00667CB9"/>
    <w:rsid w:val="006A2D75"/>
    <w:rsid w:val="006A62B7"/>
    <w:rsid w:val="006B13B2"/>
    <w:rsid w:val="006C62F6"/>
    <w:rsid w:val="006D1A44"/>
    <w:rsid w:val="006E6CDF"/>
    <w:rsid w:val="00704B62"/>
    <w:rsid w:val="0073317B"/>
    <w:rsid w:val="00780AA8"/>
    <w:rsid w:val="00794A4A"/>
    <w:rsid w:val="007A20A6"/>
    <w:rsid w:val="007C13A9"/>
    <w:rsid w:val="007D2590"/>
    <w:rsid w:val="007E7809"/>
    <w:rsid w:val="007F6A84"/>
    <w:rsid w:val="0080120F"/>
    <w:rsid w:val="00812A15"/>
    <w:rsid w:val="008227EA"/>
    <w:rsid w:val="00825537"/>
    <w:rsid w:val="00825F41"/>
    <w:rsid w:val="008275AD"/>
    <w:rsid w:val="00830C45"/>
    <w:rsid w:val="00862A81"/>
    <w:rsid w:val="0086586A"/>
    <w:rsid w:val="00875BF2"/>
    <w:rsid w:val="0087616C"/>
    <w:rsid w:val="00893718"/>
    <w:rsid w:val="00896E93"/>
    <w:rsid w:val="008D17AE"/>
    <w:rsid w:val="008F0D7C"/>
    <w:rsid w:val="00985416"/>
    <w:rsid w:val="009C40AB"/>
    <w:rsid w:val="009D30D7"/>
    <w:rsid w:val="009D7018"/>
    <w:rsid w:val="009F1AC6"/>
    <w:rsid w:val="00A06A48"/>
    <w:rsid w:val="00A16FFE"/>
    <w:rsid w:val="00A170DA"/>
    <w:rsid w:val="00A27918"/>
    <w:rsid w:val="00A45EBD"/>
    <w:rsid w:val="00A62D4A"/>
    <w:rsid w:val="00A663F6"/>
    <w:rsid w:val="00A800F5"/>
    <w:rsid w:val="00A80D29"/>
    <w:rsid w:val="00A92528"/>
    <w:rsid w:val="00A9426A"/>
    <w:rsid w:val="00AB4171"/>
    <w:rsid w:val="00AB483A"/>
    <w:rsid w:val="00AD7687"/>
    <w:rsid w:val="00AE379E"/>
    <w:rsid w:val="00B033D7"/>
    <w:rsid w:val="00B20829"/>
    <w:rsid w:val="00B45C7F"/>
    <w:rsid w:val="00B604A8"/>
    <w:rsid w:val="00B85A8A"/>
    <w:rsid w:val="00BA5150"/>
    <w:rsid w:val="00BB0D8F"/>
    <w:rsid w:val="00BC2AA3"/>
    <w:rsid w:val="00C33171"/>
    <w:rsid w:val="00C35145"/>
    <w:rsid w:val="00C52D13"/>
    <w:rsid w:val="00C843A4"/>
    <w:rsid w:val="00CD2D99"/>
    <w:rsid w:val="00CE4609"/>
    <w:rsid w:val="00CE76CB"/>
    <w:rsid w:val="00CE7D3D"/>
    <w:rsid w:val="00D376EA"/>
    <w:rsid w:val="00D44545"/>
    <w:rsid w:val="00D6373B"/>
    <w:rsid w:val="00D67C25"/>
    <w:rsid w:val="00D7083B"/>
    <w:rsid w:val="00D83F1A"/>
    <w:rsid w:val="00DC0DCC"/>
    <w:rsid w:val="00DD4F40"/>
    <w:rsid w:val="00E27A0D"/>
    <w:rsid w:val="00E64315"/>
    <w:rsid w:val="00E719C1"/>
    <w:rsid w:val="00E93CD4"/>
    <w:rsid w:val="00EA42B5"/>
    <w:rsid w:val="00EB36A0"/>
    <w:rsid w:val="00EF5BFE"/>
    <w:rsid w:val="00EF7C9A"/>
    <w:rsid w:val="00F0046A"/>
    <w:rsid w:val="00F06CC6"/>
    <w:rsid w:val="00F26669"/>
    <w:rsid w:val="00F730A1"/>
    <w:rsid w:val="00F85CB1"/>
    <w:rsid w:val="00FC2EE6"/>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24550B"/>
    <w:rPr>
      <w:color w:val="808080"/>
      <w:bdr w:space="0" w:sz="0" w:color="auto" w:val="none"/>
      <w:shd w:fill="auto" w:color="auto" w:val="clear"/>
    </w:rPr>
  </w:style>
  <w:style w:customStyle="true" w:styleId="eSPISCCParagraphDefaultFont" w:type="character">
    <w:name w:val="eSPIS_CC_Paragraph Default Font"/>
    <w:basedOn w:val="Zadanifontodlomka"/>
    <w:rsid w:val="0024550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4550B"/>
    <w:rPr>
      <w:bdr w:space="0" w:sz="0" w:color="auto" w:val="none"/>
      <w:shd w:fill="FFFFCC" w:color="auto" w:val="clear"/>
      <w:lang w:val="hr-HR"/>
    </w:rPr>
  </w:style>
  <w:style w:customStyle="true" w:styleId="PozadinaSvijetloCrvena" w:type="character">
    <w:name w:val="Pozadina_SvijetloCrvena"/>
    <w:basedOn w:val="eSPISCCParagraphDefaultFont"/>
    <w:rsid w:val="0024550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4550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24550B"/>
    <w:rPr>
      <w:color w:val="808080"/>
      <w:bdr w:color="auto" w:space="0" w:sz="0" w:val="none"/>
      <w:shd w:color="auto" w:fill="auto" w:val="clear"/>
    </w:rPr>
  </w:style>
  <w:style w:customStyle="1" w:styleId="eSPISCCParagraphDefaultFont" w:type="character">
    <w:name w:val="eSPIS_CC_Paragraph Default Font"/>
    <w:basedOn w:val="Zadanifontodlomka"/>
    <w:rsid w:val="0024550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4550B"/>
    <w:rPr>
      <w:bdr w:color="auto" w:space="0" w:sz="0" w:val="none"/>
      <w:shd w:color="auto" w:fill="FFFFCC" w:val="clear"/>
      <w:lang w:val="hr-HR"/>
    </w:rPr>
  </w:style>
  <w:style w:customStyle="1" w:styleId="PozadinaSvijetloCrvena" w:type="character">
    <w:name w:val="Pozadina_SvijetloCrvena"/>
    <w:basedOn w:val="eSPISCCParagraphDefaultFont"/>
    <w:rsid w:val="0024550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4550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listopada 2016.</izvorni_sadrzaj>
    <derivirana_varijabla naziv="DomainObject.DatumDonosenjaOdluke_1">5.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435</izvorni_sadrzaj>
    <derivirana_varijabla naziv="DomainObject.Predmet.Broj_1">435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St-435/2016</izvorni_sadrzaj>
    <derivirana_varijabla naziv="DomainObject.Predmet.OznakaBroj_1">St-435/2016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DUMBROVSKY društvo s ograničenom odgovornošću za građevinarstvo i usluge</izvorni_sadrzaj>
    <derivirana_varijabla naziv="DomainObject.Predmet.ProtustrankaFormated_1">  DUMBROVSKY društvo s ograničenom odgovornošću za građevinarstvo i usluge</derivirana_varijabla>
  </DomainObject.Predmet.ProtustrankaFormated>
  <DomainObject.Predmet.ProtustrankaFormatedOIB>
    <izvorni_sadrzaj>  DUMBROVSKY društvo s ograničenom odgovornošću za građevinarstvo i usluge, OIB 27524537454</izvorni_sadrzaj>
    <derivirana_varijabla naziv="DomainObject.Predmet.ProtustrankaFormatedOIB_1">  DUMBROVSKY društvo s ograničenom odgovornošću za građevinarstvo i usluge, OIB 27524537454</derivirana_varijabla>
  </DomainObject.Predmet.ProtustrankaFormatedOIB>
  <DomainObject.Predmet.ProtustrankaFormatedWithAdress>
    <izvorni_sadrzaj> DUMBROVSKY društvo s ograničenom odgovornošću za građevinarstvo i usluge, Krnići Donji 71 A, 22221 Lozovac , 22221 Konjevrate</izvorni_sadrzaj>
    <derivirana_varijabla naziv="DomainObject.Predmet.ProtustrankaFormatedWithAdress_1"> DUMBROVSKY društvo s ograničenom odgovornošću za građevinarstvo i usluge, Krnići Donji 71 A, 22221 Lozovac , 22221 Konjevrate</derivirana_varijabla>
  </DomainObject.Predmet.ProtustrankaFormatedWithAdress>
  <DomainObject.Predmet.ProtustrankaFormatedWithAdressOIB>
    <izvorni_sadrzaj> DUMBROVSKY društvo s ograničenom odgovornošću za građevinarstvo i usluge, OIB 27524537454, Krnići Donji 71 A, 22221 Lozovac , 22221 Konjevrate</izvorni_sadrzaj>
    <derivirana_varijabla naziv="DomainObject.Predmet.ProtustrankaFormatedWithAdressOIB_1"> DUMBROVSKY društvo s ograničenom odgovornošću za građevinarstvo i usluge, OIB 27524537454, Krnići Donji 71 A, 22221 Lozovac , 22221 Konjevrate</derivirana_varijabla>
  </DomainObject.Predmet.ProtustrankaFormatedWithAdressOIB>
  <DomainObject.Predmet.ProtustrankaWithAdress>
    <izvorni_sadrzaj>DUMBROVSKY društvo s ograničenom odgovornošću za građevinarstvo i usluge Krnići Donji 71 A, 22221 Lozovac , 22221 Konjevrate</izvorni_sadrzaj>
    <derivirana_varijabla naziv="DomainObject.Predmet.ProtustrankaWithAdress_1">DUMBROVSKY društvo s ograničenom odgovornošću za građevinarstvo i usluge Krnići Donji 71 A, 22221 Lozovac , 22221 Konjevrate</derivirana_varijabla>
  </DomainObject.Predmet.ProtustrankaWithAdress>
  <DomainObject.Predmet.ProtustrankaWithAdressOIB>
    <izvorni_sadrzaj>DUMBROVSKY društvo s ograničenom odgovornošću za građevinarstvo i usluge, OIB 27524537454, Krnići Donji 71 A, 22221 Lozovac , 22221 Konjevrate</izvorni_sadrzaj>
    <derivirana_varijabla naziv="DomainObject.Predmet.ProtustrankaWithAdressOIB_1">DUMBROVSKY društvo s ograničenom odgovornošću za građevinarstvo i usluge, OIB 27524537454, Krnići Donji 71 A, 22221 Lozovac , 22221 Konjevrate</derivirana_varijabla>
  </DomainObject.Predmet.ProtustrankaWithAdressOIB>
  <DomainObject.Predmet.ProtustrankaNazivFormated>
    <izvorni_sadrzaj>DUMBROVSKY društvo s ograničenom odgovornošću za građevinarstvo i usluge</izvorni_sadrzaj>
    <derivirana_varijabla naziv="DomainObject.Predmet.ProtustrankaNazivFormated_1">DUMBROVSKY društvo s ograničenom odgovornošću za građevinarstvo i usluge</derivirana_varijabla>
  </DomainObject.Predmet.ProtustrankaNazivFormated>
  <DomainObject.Predmet.ProtustrankaNazivFormatedOIB>
    <izvorni_sadrzaj>DUMBROVSKY društvo s ograničenom odgovornošću za građevinarstvo i usluge, OIB 27524537454</izvorni_sadrzaj>
    <derivirana_varijabla naziv="DomainObject.Predmet.ProtustrankaNazivFormatedOIB_1">DUMBROVSKY društvo s ograničenom odgovornošću za građevinarstvo i usluge, OIB 27524537454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DUMBROVSKY društvo s ograničenom odgovornošću za građevinarstvo i usluge</item>
    </izvorni_sadrzaj>
    <derivirana_varijabla naziv="DomainObject.Predmet.ProtuStrankaListFormated_1">
      <item>DUMBROVSKY društvo s ograničenom odgovornošću za građevinarstvo i usluge</item>
    </derivirana_varijabla>
  </DomainObject.Predmet.ProtuStrankaListFormated>
  <DomainObject.Predmet.ProtuStrankaListFormatedOIB>
    <izvorni_sadrzaj>
      <item>DUMBROVSKY društvo s ograničenom odgovornošću za građevinarstvo i usluge, OIB 27524537454</item>
    </izvorni_sadrzaj>
    <derivirana_varijabla naziv="DomainObject.Predmet.ProtuStrankaListFormatedOIB_1">
      <item>DUMBROVSKY društvo s ograničenom odgovornošću za građevinarstvo i usluge, OIB 27524537454</item>
    </derivirana_varijabla>
  </DomainObject.Predmet.ProtuStrankaListFormatedOIB>
  <DomainObject.Predmet.ProtuStrankaListFormatedWithAdress>
    <izvorni_sadrzaj>
      <item>DUMBROVSKY društvo s ograničenom odgovornošću za građevinarstvo i usluge, Krnići Donji 71 A, 22221 Lozovac , 22221 Konjevrate</item>
    </izvorni_sadrzaj>
    <derivirana_varijabla naziv="DomainObject.Predmet.ProtuStrankaListFormatedWithAdress_1">
      <item>DUMBROVSKY društvo s ograničenom odgovornošću za građevinarstvo i usluge, Krnići Donji 71 A, 22221 Lozovac , 22221 Konjevrate</item>
    </derivirana_varijabla>
  </DomainObject.Predmet.ProtuStrankaListFormatedWithAdress>
  <DomainObject.Predmet.ProtuStrankaListFormatedWithAdressOIB>
    <izvorni_sadrzaj>
      <item>DUMBROVSKY društvo s ograničenom odgovornošću za građevinarstvo i usluge, OIB 27524537454, Krnići Donji 71 A, 22221 Lozovac , 22221 Konjevrate</item>
    </izvorni_sadrzaj>
    <derivirana_varijabla naziv="DomainObject.Predmet.ProtuStrankaListFormatedWithAdressOIB_1">
      <item>DUMBROVSKY društvo s ograničenom odgovornošću za građevinarstvo i usluge, OIB 27524537454, Krnići Donji 71 A, 22221 Lozovac , 22221 Konjevrate</item>
    </derivirana_varijabla>
  </DomainObject.Predmet.ProtuStrankaListFormatedWithAdressOIB>
  <DomainObject.Predmet.ProtuStrankaListNazivFormated>
    <izvorni_sadrzaj>
      <item>DUMBROVSKY društvo s ograničenom odgovornošću za građevinarstvo i usluge</item>
    </izvorni_sadrzaj>
    <derivirana_varijabla naziv="DomainObject.Predmet.ProtuStrankaListNazivFormated_1">
      <item>DUMBROVSKY društvo s ograničenom odgovornošću za građevinarstvo i usluge</item>
    </derivirana_varijabla>
  </DomainObject.Predmet.ProtuStrankaListNazivFormated>
  <DomainObject.Predmet.ProtuStrankaListNazivFormatedOIB>
    <izvorni_sadrzaj>
      <item>DUMBROVSKY društvo s ograničenom odgovornošću za građevinarstvo i usluge, OIB 27524537454</item>
    </izvorni_sadrzaj>
    <derivirana_varijabla naziv="DomainObject.Predmet.ProtuStrankaListNazivFormatedOIB_1">
      <item>DUMBROVSKY društvo s ograničenom odgovornošću za građevinarstvo i usluge, OIB 27524537454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2016.</izvorni_sadrzaj>
    <derivirana_varijabla naziv="DomainObject.Datum_1">5. listopada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DUMBROVSKY društvo s ograničenom odgovornošću za građevinarstvo i usluge</izvorni_sadrzaj>
    <derivirana_varijabla naziv="DomainObject.Predmet.ProtustrankaIDrugi_1">DUMBROVSKY društvo s ograničenom odgovornošću za građevinarstvo i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DUMBROVSKY društvo s ograničenom odgovornošću za građevinarstvo i usluge, OIB 27524537454, Krnići Donji 71 A, 22221 Lozovac , 22221 Konjevrate</izvorni_sadrzaj>
    <derivirana_varijabla naziv="DomainObject.Predmet.ProtustrankaIDrugiAdressOIB_1">DUMBROVSKY društvo s ograničenom odgovornošću za građevinarstvo i usluge, OIB 27524537454, Krnići Donji 71 A, 22221 Lozovac , 22221 Konjevrate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DUMBROVSKY društvo s ograničenom odgovornošću za građevinarstvo i usluge</item>
    </izvorni_sadrzaj>
    <derivirana_varijabla naziv="DomainObject.Predmet.SudioniciListNaziv_1">
      <item>FINA - Podružnica Šibenik</item>
      <item>DUMBROVSKY društvo s ograničenom odgovornošću za građevinarstvo i usluge</item>
    </derivirana_varijabla>
  </DomainObject.Predmet.SudioniciListNaziv>
  <DomainObject.Predmet.SudioniciListAdressOIB>
    <izvorni_sadrzaj>
      <item>FINA - Podružnica Šibenik, OIB 85821130368, Perivoj L. Marune 1,22000 Šibenik</item>
      <item>DUMBROVSKY društvo s ograničenom odgovornošću za građevinarstvo i usluge, OIB 27524537454, Krnići Donji 71 A, 22221 Lozovac ,22221 Konjevrate</item>
    </izvorni_sadrzaj>
    <derivirana_varijabla naziv="DomainObject.Predmet.SudioniciListAdressOIB_1">
      <item>FINA - Podružnica Šibenik, OIB 85821130368, Perivoj L. Marune 1,22000 Šibenik</item>
      <item>DUMBROVSKY društvo s ograničenom odgovornošću za građevinarstvo i usluge, OIB 27524537454, Krnići Donji 71 A, 22221 Lozovac ,22221 Konjevrate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27524537454</item>
    </izvorni_sadrzaj>
    <derivirana_varijabla naziv="DomainObject.Predmet.SudioniciListNazivOIB_1">
      <item>, OIB 85821130368</item>
      <item>, OIB 27524537454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Frane Zvonimir Negro, OIB 59618330195, M. Krleže 3c Zadar</item>
    </izvorni_sadrzaj>
    <derivirana_varijabla naziv="DomainObject.Predmet.StecajniUpraviteljiListAddressOIB_1">
      <item>Frane Zvonimir Negro, OIB 59618330195, M. Krleže 3c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628</properties:Words>
  <properties:Characters>3352</properties:Characters>
  <properties:Lines>95</properties:Lines>
  <properties:Paragraphs>41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2016-07-11T10:51:00Z</dcterms:created>
  <dc:creator>Ardena Bajlo</dc:creator>
  <cp:lastModifiedBy>Martina Kalmeta</cp:lastModifiedBy>
  <cp:lastPrinted>2015-03-02T10:10:00Z</cp:lastPrinted>
  <dcterms:modified xmlns:xsi="http://www.w3.org/2001/XMLSchema-instance" xsi:type="dcterms:W3CDTF">2016-10-05T11:20:00Z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