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c62a" w14:paraId="ac8c62a" w:rsidRDefault="005A2E1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805180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4536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5A2E10">
      <w:pPr>
        <w:spacing w:after="0"/>
        <w:jc w:val="both"/>
      </w:pPr>
      <w:r>
        <w:t xml:space="preserve">           Republika Hrvatska</w:t>
      </w:r>
    </w:p>
    <w:p w:rsidRDefault="005A2E10" w:rsidP="005A2E10" w:rsidR="005A2E1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A2E10" w:rsidP="005A2E10" w:rsidR="005A2E10" w:rsidRPr="005A2E1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 xml:space="preserve">       Poslovni broj: 5. St-352/2017-13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A2E10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SANDRA društvo s ograničenom odgovornošću za usluge i trgovinu, Varaždin, Kratka 2, MBS: 070098307, OIB: 38428978767, 3. travnja 2018.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>r i j e š i o   j e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SANDRA društvo s ograničenom odgovornošću za usluge i trgovinu, Varaždin, Kratka 2, MBS: 070098307, OIB: 38428978767,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5A2E10">
        <w:rPr>
          <w:rFonts w:cs="Times New Roman" w:eastAsia="Times New Roman"/>
          <w:noProof/>
          <w:szCs w:val="20"/>
          <w:lang w:eastAsia="hr-HR"/>
        </w:rPr>
        <w:t xml:space="preserve"> model HR05 540-352-17.         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>Obrazloženje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22. prosinca 2016. Trgovačkom sudu u Varaždinu podnijela prijedlog za otvaranje stečajnog postupka nad dužnikom</w:t>
      </w:r>
      <w:r w:rsidRPr="005A2E10">
        <w:rPr>
          <w:rFonts w:cs="Times New Roman" w:eastAsia="Times New Roman"/>
          <w:szCs w:val="20"/>
          <w:lang w:eastAsia="hr-HR"/>
        </w:rPr>
        <w:t xml:space="preserve"> SANDRA društvo s ograničenom odgovornošću za usluge i trgovinu, Varaždin, koji je zaprimljen pod brojem St-1166/2016. 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 xml:space="preserve">U prijedlogu navodi da na dan 20. prosinca 2016. dužnik u Očevidniku redoslijeda osnova za plaćanje ima evidentirane neizvršene osnove za plaćanje u neprekinutom razdoblju od 120 dana, u ukupnom iznosu od 5.704,66 kn, u koji iznos je uračunata kamata i naknada Financijske agencije za provedbu ovrhe na novčanim sredstvima. Prema podacima koje je FINI dostavio Hrvatski zavod za mirovinsko osiguranje </w:t>
      </w:r>
      <w:r w:rsidRPr="005A2E1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St-1166/2016 ustupljen je Trgovačkom sudu u Bjelovaru na daljnji postupak. 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lastRenderedPageBreak/>
        <w:t xml:space="preserve">Kako je iz prijedloga proizlazila vjerojatnost postojanja stečajnog razloga – nesposobnosti za plaćanje iz čl.6. st.2. SZ-a sud je, temeljem čl.115. st.1. SZ-a, 29. prosinca 2017. donio rješenje o pokretanju prethodnog postupka radi utvrđivanja pretpostavki za otvaranje stečajnog postupka. Zakonskom zastupniku dužnika Sandri Posavec je naloženo da u roku od 15 dana sastavi i podnese sudu pisano izvješće o financijsko-gospodarskom stanju dužnika. Temeljem čl.123. st.1. i čl.128. st.1. i 5. SZ-a zakazano je ročište radi izjašnjenja o prijedlogu i rasprave o uvjetima za otvaranje stečajnog postupka na koje zakonski zastupnik dužnika nije došao, niti je podnio pisano izvješće o gospodarsko-financijskom stanju dužnika. 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>Zakonskom zastupniku dužnika sud je rješenjem od 29. prosinca 2017.</w:t>
      </w:r>
      <w:r w:rsidRPr="005A2E10">
        <w:rPr>
          <w:rFonts w:cs="Times New Roman" w:eastAsia="Calibri"/>
          <w:szCs w:val="20"/>
          <w:lang w:eastAsia="hr-HR"/>
        </w:rPr>
        <w:t xml:space="preserve">, temeljem čl.113. st.1. SZ-a, naložio plaćanje predujma za namirenje troškova stečajnog postupka i to iznos od 1.000,00 kn u Fond za namirenje troškova stečajnog postupka, te dodatni iznos od 5.000,00 kn. Po tom nalogu uplaćen je samo iznos od 28,92 kn, u Fond za namirenje troškova stečajnog postupka. 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>Radi utvrđenja raspolaže li dužnik imovinom koja bi bila dostatna za namirenje troškova stečajnog postupka sud je, temeljem čl.117. SZ-a, zatražio od Državne geodetske uprave, Područni ured za katastar Varaždin, Ministarstva unutarnjih poslova, Policijska uprava Varaždinska i Ministarstva financija, Porezne uprave, Područni ured Varaždin, podatke o imovini dužnika.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 xml:space="preserve">Iz dostavljenih uvjerenja i obavijesti (list 20, 22-23, 24) </w:t>
      </w:r>
      <w:r w:rsidRPr="005A2E10">
        <w:rPr>
          <w:rFonts w:cs="Times New Roman" w:eastAsia="Times New Roman"/>
          <w:szCs w:val="20"/>
          <w:lang w:eastAsia="hr-HR"/>
        </w:rPr>
        <w:t>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 xml:space="preserve">  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>U Bjelovaru 3. travnja 2018.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Stečajna sutkinja</w:t>
      </w:r>
    </w:p>
    <w:p w:rsidRDefault="005A2E10" w:rsidP="005A2E10" w:rsidR="005A2E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A2E1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v.r.</w:t>
      </w:r>
    </w:p>
    <w:p w:rsidRDefault="005A2E10" w:rsidP="005A2E10" w:rsidR="005A2E10" w:rsidRPr="005A2E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A2E10" w:rsidP="005A2E10" w:rsidR="005A2E10" w:rsidRPr="005A2E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5A2E10" w:rsidP="005A2E10" w:rsidR="005A2E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A2E1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A2E10" w:rsidP="005A2E10" w:rsidR="005A2E10" w:rsidRPr="005A2E1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</w:p>
    <w:p w:rsidRDefault="005A2E10" w:rsidP="005A2E10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A2E1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5A2E1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9626071"/>
      <w:docPartObj>
        <w:docPartGallery w:val="Page Numbers (Top of Page)"/>
        <w:docPartUnique/>
      </w:docPartObj>
    </w:sdtPr>
    <w:sdtContent>
      <w:p w:rsidRDefault="005A2E10" w:rsidP="005A2E10" w:rsidR="005A2E1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A2E10" w:rsidP="005A2E10" w:rsidR="005A2E10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A2E10">
      <w:rPr>
        <w:rFonts w:cs="Times New Roman" w:eastAsia="Times New Roman"/>
        <w:noProof/>
        <w:szCs w:val="20"/>
        <w:lang w:eastAsia="hr-HR"/>
      </w:rPr>
      <w:t>Poslovni broj: 5. St-352/2017-13</w:t>
    </w:r>
  </w:p>
  <w:p w:rsidRDefault="005A2E10" w:rsidP="005A2E10" w:rsidR="005A2E10" w:rsidRPr="005A2E10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2E1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1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12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St-352/2017-13</izvorni_sadrzaj>
    <derivirana_varijabla naziv="DomainObject.Oznaka_1">St-352/2017-13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društvo s ograničenom odgovornošću za usluge i trgovinu zastupanog po punomoćniku Sandra Posavec</izvorni_sadrzaj>
    <derivirana_varijabla naziv="DomainObject.Predmet.ProtustrankaFormated_1">  SANDRA društvo s ograničenom odgovornošću za usluge i trgovinu zastupanog po punomoćniku Sandra Posavec</derivirana_varijabla>
  </DomainObject.Predmet.ProtustrankaFormated>
  <DomainObject.Predmet.ProtustrankaFormatedOIB>
    <izvorni_sadrzaj>  SANDRA društvo s ograničenom odgovornošću za usluge i trgovinu, OIB 38428978767 zastupanog po punomoćniku Sandra Posavec</izvorni_sadrzaj>
    <derivirana_varijabla naziv="DomainObject.Predmet.ProtustrankaFormatedOIB_1">  SANDRA društvo s ograničenom odgovornošću za usluge i trgovinu, OIB 38428978767 zastupanog po punomoćniku Sandra Posavec</derivirana_varijabla>
  </DomainObject.Predmet.ProtustrankaFormatedOIB>
  <DomainObject.Predmet.ProtustrankaFormatedWithAdress>
    <izvorni_sadrzaj> SANDRA društvo s ograničenom odgovornošću za usluge i trgovinu, Kratka 2, 42000 Varaždin zastupanog po punomoćniku Sandra Posavec</izvorni_sadrzaj>
    <derivirana_varijabla naziv="DomainObject.Predmet.ProtustrankaFormatedWithAdress_1"> SANDRA društvo s ograničenom odgovornošću za usluge i trgovinu, Kratka 2, 42000 Varaždin zastupanog po punomoćniku Sandra Posavec</derivirana_varijabla>
  </DomainObject.Predmet.ProtustrankaFormatedWithAdress>
  <DomainObject.Predmet.ProtustrankaFormatedWithAdressOIB>
    <izvorni_sadrzaj> SANDRA društvo s ograničenom odgovornošću za usluge i trgovinu, OIB 38428978767, Kratka 2, 42000 Varaždin zastupanog po punomoćniku Sandra Posavec</izvorni_sadrzaj>
    <derivirana_varijabla naziv="DomainObject.Predmet.ProtustrankaFormatedWithAdressOIB_1"> SANDRA društvo s ograničenom odgovornošću za usluge i trgovinu, OIB 38428978767, Kratka 2, 42000 Varaždin zastupanog po punomoćniku Sandra Posavec</derivirana_varijabla>
  </DomainObject.Predmet.ProtustrankaFormatedWithAdressOIB>
  <DomainObject.Predmet.ProtustrankaWithAdress>
    <izvorni_sadrzaj>SANDRA društvo s ograničenom odgovornošću za usluge i trgovinu Kratka 2, 42000 Varaždin</izvorni_sadrzaj>
    <derivirana_varijabla naziv="DomainObject.Predmet.ProtustrankaWithAdress_1">SANDRA društvo s ograničenom odgovornošću za usluge i trgovinu Kratka 2, 42000 Varaždin</derivirana_varijabla>
  </DomainObject.Predmet.ProtustrankaWithAdress>
  <DomainObject.Predmet.ProtustrankaWithAdressOIB>
    <izvorni_sadrzaj>SANDRA društvo s ograničenom odgovornošću za usluge i trgovinu, OIB 38428978767, Kratka 2, 42000 Varaždin</izvorni_sadrzaj>
    <derivirana_varijabla naziv="DomainObject.Predmet.ProtustrankaWithAdressOIB_1">SANDRA društvo s ograničenom odgovornošću za usluge i trgovinu, OIB 38428978767, Kratka 2, 42000 Varaždin</derivirana_varijabla>
  </DomainObject.Predmet.ProtustrankaWithAdressOIB>
  <DomainObject.Predmet.ProtustrankaNazivFormated>
    <izvorni_sadrzaj>SANDRA društvo s ograničenom odgovornošću za usluge i trgovinu</izvorni_sadrzaj>
    <derivirana_varijabla naziv="DomainObject.Predmet.ProtustrankaNazivFormated_1">SANDRA društvo s ograničenom odgovornošću za usluge i trgovinu</derivirana_varijabla>
  </DomainObject.Predmet.ProtustrankaNazivFormated>
  <DomainObject.Predmet.ProtustrankaNazivFormatedOIB>
    <izvorni_sadrzaj>SANDRA društvo s ograničenom odgovornošću za usluge i trgovinu, OIB 38428978767</izvorni_sadrzaj>
    <derivirana_varijabla naziv="DomainObject.Predmet.ProtustrankaNazivFormatedOIB_1">SANDRA društvo s ograničenom odgovornošću za usluge i trgovinu, OIB 38428978767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SANDRA društvo s ograničenom odgovornošću za usluge i trgovinu zastupanog po punomoćniku Sandra Posavec</item>
    </izvorni_sadrzaj>
    <derivirana_varijabla naziv="DomainObject.Predmet.ProtuStrankaListFormated_1">
      <item>SANDRA društvo s ograničenom odgovornošću za usluge i trgovinu zastupanog po punomoćniku Sandra Posavec</item>
    </derivirana_varijabla>
  </DomainObject.Predmet.ProtuStrankaListFormated>
  <DomainObject.Predmet.ProtuStrankaListFormatedOIB>
    <izvorni_sadrzaj>
      <item>SANDRA društvo s ograničenom odgovornošću za usluge i trgovinu, OIB 38428978767 zastupanog po punomoćniku Sandra Posavec</item>
    </izvorni_sadrzaj>
    <derivirana_varijabla naziv="DomainObject.Predmet.ProtuStrankaListFormatedOIB_1">
      <item>SANDRA društvo s ograničenom odgovornošću za usluge i trgovinu, OIB 38428978767 zastupanog po punomoćniku Sandra Posavec</item>
    </derivirana_varijabla>
  </DomainObject.Predmet.ProtuStrankaListFormatedOIB>
  <DomainObject.Predmet.ProtuStrankaListFormatedWithAdress>
    <izvorni_sadrzaj>
      <item>SANDRA društvo s ograničenom odgovornošću za usluge i trgovinu, Kratka 2, 42000 Varaždin zastupanog po punomoćniku Sandra Posavec</item>
    </izvorni_sadrzaj>
    <derivirana_varijabla naziv="DomainObject.Predmet.ProtuStrankaListFormatedWithAdress_1">
      <item>SANDRA društvo s ograničenom odgovornošću za usluge i trgovinu, Kratka 2, 42000 Varaždin zastupanog po punomoćniku Sandra Posavec</item>
    </derivirana_varijabla>
  </DomainObject.Predmet.ProtuStrankaListFormatedWithAdress>
  <DomainObject.Predmet.ProtuStrankaListFormatedWithAdressOIB>
    <izvorni_sadrzaj>
      <item>SANDRA društvo s ograničenom odgovornošću za usluge i trgovinu, OIB 38428978767, Kratka 2, 42000 Varaždin zastupanog po punomoćniku Sandra Posavec</item>
    </izvorni_sadrzaj>
    <derivirana_varijabla naziv="DomainObject.Predmet.ProtuStrankaListFormatedWithAdressOIB_1">
      <item>SANDRA društvo s ograničenom odgovornošću za usluge i trgovinu, OIB 38428978767, Kratka 2, 42000 Varaždin zastupanog po punomoćniku Sandra Posavec</item>
    </derivirana_varijabla>
  </DomainObject.Predmet.ProtuStrankaListFormatedWithAdressOIB>
  <DomainObject.Predmet.ProtuStrankaListNazivFormated>
    <izvorni_sadrzaj>
      <item>SANDRA društvo s ograničenom odgovornošću za usluge i trgovinu</item>
    </izvorni_sadrzaj>
    <derivirana_varijabla naziv="DomainObject.Predmet.ProtuStrankaListNazivFormated_1">
      <item>SANDRA društvo s ograničenom odgovornošću za usluge i trgovinu</item>
    </derivirana_varijabla>
  </DomainObject.Predmet.ProtuStrankaListNazivFormated>
  <DomainObject.Predmet.ProtuStrankaListNazivFormatedOIB>
    <izvorni_sadrzaj>
      <item>SANDRA društvo s ograničenom odgovornošću za usluge i trgovinu, OIB 38428978767</item>
    </izvorni_sadrzaj>
    <derivirana_varijabla naziv="DomainObject.Predmet.ProtuStrankaListNazivFormatedOIB_1">
      <item>SANDRA društvo s ograničenom odgovornošću za usluge i trgovinu, OIB 38428978767</item>
    </derivirana_varijabla>
  </DomainObject.Predmet.ProtuStrankaListNazivFormatedOIB>
  <DomainObject.Predmet.OstaliListFormated>
    <izvorni_sadrzaj>
      <item>Sudski registar</item>
      <item>e-Oglasna</item>
      <item>Sandra Posavec punomoćnik sudionika u postupku SANDRA društvo s ograničenom odgovornošću za usluge i trgovinu</item>
    </izvorni_sadrzaj>
    <derivirana_varijabla naziv="DomainObject.Predmet.OstaliListFormated_1">
      <item>Sudski registar</item>
      <item>e-Oglasna</item>
      <item>Sandra Posavec punomoćnik sudionika u postupku SANDRA društvo s ograničenom odgovornošću za usluge i trgovinu</item>
    </derivirana_varijabla>
  </DomainObject.Predmet.OstaliListFormated>
  <DomainObject.Predmet.OstaliListFormatedOIB>
    <izvorni_sadrzaj>
      <item>Sudski registar</item>
      <item>e-Oglasna</item>
      <item>Sandra Posavec, OIB 56801436128 punomoćnik sudionika u postupku SANDRA društvo s ograničenom odgovornošću za usluge i trgovinu</item>
    </izvorni_sadrzaj>
    <derivirana_varijabla naziv="DomainObject.Predmet.OstaliListFormatedOIB_1">
      <item>Sudski registar</item>
      <item>e-Oglasna</item>
      <item>Sandra Posavec, OIB 56801436128 punomoćnik sudionika u postupku SANDRA društvo s ograničenom odgovornošću za usluge i trgovinu</item>
    </derivirana_varijabla>
  </DomainObject.Predmet.OstaliListFormatedOIB>
  <DomainObject.Predmet.OstaliListFormatedWithAdress>
    <izvorni_sadrzaj>
      <item>Sudski registar</item>
      <item>e-Oglasna</item>
      <item>Sandra Posavec, Alojzija Stepinca 32, 42205 Krkanec punomoćnik sudionika u postupku SANDRA društvo s ograničenom odgovornošću za usluge i trgovinu</item>
    </izvorni_sadrzaj>
    <derivirana_varijabla naziv="DomainObject.Predmet.OstaliListFormatedWithAdress_1">
      <item>Sudski registar</item>
      <item>e-Oglasna</item>
      <item>Sandra Posavec, Alojzija Stepinca 32, 42205 Krkanec punomoćnik sudionika u postupku SANDRA društvo s ograničenom odgovornošću za usluge i trgovinu</item>
    </derivirana_varijabla>
  </DomainObject.Predmet.OstaliListFormatedWithAdress>
  <DomainObject.Predmet.OstaliListFormatedWithAdressOIB>
    <izvorni_sadrzaj>
      <item>Sudski registar</item>
      <item>e-Oglasna</item>
      <item>Sandra Posavec, OIB 56801436128, Alojzija Stepinca 32, 42205 Krkanec punomoćnik sudionika u postupku SANDRA društvo s ograničenom odgovornošću za usluge i trgovinu</item>
    </izvorni_sadrzaj>
    <derivirana_varijabla naziv="DomainObject.Predmet.OstaliListFormatedWithAdressOIB_1">
      <item>Sudski registar</item>
      <item>e-Oglasna</item>
      <item>Sandra Posavec, OIB 56801436128, Alojzija Stepinca 32, 42205 Krkanec punomoćnik sudionika u postupku SANDRA društvo s ograničenom odgovornošću za usluge i trgovinu</item>
    </derivirana_varijabla>
  </DomainObject.Predmet.OstaliListFormatedWithAdressOIB>
  <DomainObject.Predmet.OstaliListNazivFormated>
    <izvorni_sadrzaj>
      <item>Sudski registar</item>
      <item>e-Oglasna</item>
      <item>Sandra Posavec</item>
    </izvorni_sadrzaj>
    <derivirana_varijabla naziv="DomainObject.Predmet.OstaliListNazivFormated_1">
      <item>Sudski registar</item>
      <item>e-Oglasna</item>
      <item>Sandra Posavec</item>
    </derivirana_varijabla>
  </DomainObject.Predmet.OstaliListNazivFormated>
  <DomainObject.Predmet.OstaliListNazivFormatedOIB>
    <izvorni_sadrzaj>
      <item>Sudski registar</item>
      <item>e-Oglasna</item>
      <item>Sandra Posavec, OIB 56801436128</item>
    </izvorni_sadrzaj>
    <derivirana_varijabla naziv="DomainObject.Predmet.OstaliListNazivFormatedOIB_1">
      <item>Sudski registar</item>
      <item>e-Oglasna</item>
      <item>Sandra Posavec, OIB 56801436128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St-352/2017-13</izvorni_sadrzaj>
    <derivirana_varijabla naziv="DomainObject.PoslovniBrojDokumenta_1">St-352/2017-13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SANDRA društvo s ograničenom odgovornošću za usluge i trgovinu</izvorni_sadrzaj>
    <derivirana_varijabla naziv="DomainObject.Predmet.ProtustrankaIDrugi_1">SANDRA društvo s ograničenom odgovornošću za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SANDRA društvo s ograničenom odgovornošću za usluge i trgovinu, OIB 38428978767, Kratka 2, 42000 Varaždin</izvorni_sadrzaj>
    <derivirana_varijabla naziv="DomainObject.Predmet.ProtustrankaIDrugiAdressOIB_1">SANDRA društvo s ograničenom odgovornošću za usluge i trgovinu, OIB 38428978767, Kratka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SANDRA društvo s ograničenom odgovornošću za usluge i trgovinu</item>
      <item>Sudski registar</item>
      <item>e-Oglasna</item>
      <item>Sandra Posavec</item>
    </izvorni_sadrzaj>
    <derivirana_varijabla naziv="DomainObject.Predmet.SudioniciListNaziv_1">
      <item>Financijska agencija, RC ZAGREB, Podružnica VARAŽDIN</item>
      <item>SANDRA društvo s ograničenom odgovornošću za usluge i trgovinu</item>
      <item>Sudski registar</item>
      <item>e-Oglasna</item>
      <item>Sandra Posavec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SANDRA društvo s ograničenom odgovornošću za usluge i trgovinu, OIB 38428978767, Kratka 2,42000 Varaždin</item>
      <item>Sudski registar</item>
      <item>e-Oglasna</item>
      <item>Sandra Posavec, OIB 56801436128, Alojzija Stepinca 32,42205 Krkanec</item>
    </izvorni_sadrzaj>
    <derivirana_varijabla naziv="DomainObject.Predmet.SudioniciListAdressOIB_1">
      <item>Financijska agencija, RC ZAGREB, Podružnica VARAŽDIN, OIB 85821130368, A. Cesarca 2,42000 Varaždin</item>
      <item>SANDRA društvo s ograničenom odgovornošću za usluge i trgovinu, OIB 38428978767, Kratka 2,42000 Varaždin</item>
      <item>Sudski registar</item>
      <item>e-Oglasna</item>
      <item>Sandra Posavec, OIB 56801436128, Alojzija Stepinca 32,42205 Krkanec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3591B-EFCD-4D99-BBE4-3B7B1E9FA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4429</properties:Characters>
  <properties:Lines>97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2018-04-03T11:38:00Z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