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6f8ed" w14:paraId="4c6f8e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1809E4">
        <w:rPr>
          <w:sz w:val="24"/>
          <w:szCs w:val="24"/>
        </w:rPr>
        <w:t>70. St-6893</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40F9D" w:rsidP="002F244B" w:rsidR="00D01EF2">
      <w:pPr>
        <w:jc w:val="both"/>
        <w:rPr>
          <w:sz w:val="24"/>
          <w:szCs w:val="24"/>
        </w:rPr>
      </w:pPr>
      <w:r w:rsidRPr="00740F9D">
        <w:rPr>
          <w:sz w:val="24"/>
          <w:szCs w:val="24"/>
        </w:rPr>
        <w:t xml:space="preserve">Trgovački sud u Zagrebu, po sucu Maji Jurovicki, u stečajnom postupku u povodu prijedloga predlagatelja FINANCIJSKE AGENCIJE, Zagreb, Ulica grada Vukovara 70, OIB: 85821130368, za otvaranje stečajnog postupka nad dužnikom PALIONA MAKSIN d.o.o. OIB: 82584382630, Poljanica Bistranska, Severska 11, dana  </w:t>
      </w:r>
      <w:r w:rsidR="00857146">
        <w:rPr>
          <w:sz w:val="24"/>
          <w:szCs w:val="24"/>
        </w:rPr>
        <w:t xml:space="preserve">04. </w:t>
      </w:r>
      <w:r w:rsidRPr="00740F9D">
        <w:rPr>
          <w:sz w:val="24"/>
          <w:szCs w:val="24"/>
        </w:rPr>
        <w:t>siječnja 2018.</w:t>
      </w:r>
    </w:p>
    <w:p w:rsidRDefault="00740F9D" w:rsidP="002F244B" w:rsidR="00740F9D"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740F9D">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740F9D" w:rsidRPr="00740F9D">
        <w:rPr>
          <w:sz w:val="24"/>
          <w:szCs w:val="24"/>
        </w:rPr>
        <w:t>PALIONA MAKSIN d.o.o. OIB: 82584382630, Poljanica Bistranska, Severska 11</w:t>
      </w:r>
      <w:r w:rsidR="00740F9D">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5462A5" w:rsidRPr="00EE30D7">
        <w:rPr>
          <w:sz w:val="24"/>
          <w:szCs w:val="24"/>
        </w:rPr>
        <w:t xml:space="preserve"> </w:t>
      </w:r>
      <w:r w:rsidR="00EE30D7" w:rsidRPr="00EE30D7">
        <w:rPr>
          <w:sz w:val="24"/>
          <w:szCs w:val="24"/>
        </w:rPr>
        <w:t>Siniši Putak OIB: 17763964941 Poljanica Bistranska, Severska 11</w:t>
      </w:r>
      <w:r w:rsidR="00C47396">
        <w:rPr>
          <w:sz w:val="24"/>
          <w:szCs w:val="24"/>
        </w:rPr>
        <w:t xml:space="preserve"> </w:t>
      </w:r>
      <w:r w:rsidR="00A908AE">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EE30D7">
        <w:rPr>
          <w:b/>
          <w:sz w:val="24"/>
          <w:szCs w:val="24"/>
        </w:rPr>
        <w:t>02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EE30D7">
        <w:rPr>
          <w:b/>
          <w:sz w:val="24"/>
          <w:szCs w:val="24"/>
        </w:rPr>
        <w:t>11,2</w:t>
      </w:r>
      <w:r w:rsidR="00731CA1">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EE30D7">
        <w:rPr>
          <w:sz w:val="24"/>
          <w:szCs w:val="24"/>
        </w:rPr>
        <w:t xml:space="preserve">Zagrebačka banka </w:t>
      </w:r>
      <w:r w:rsidR="00ED6B70">
        <w:rPr>
          <w:sz w:val="24"/>
          <w:szCs w:val="24"/>
        </w:rPr>
        <w:t xml:space="preserve">d.d. </w:t>
      </w:r>
    </w:p>
    <w:p w:rsidRDefault="00EE30D7" w:rsidP="003E3C29" w:rsidR="00EE30D7">
      <w:pPr>
        <w:jc w:val="both"/>
        <w:rPr>
          <w:sz w:val="24"/>
          <w:szCs w:val="24"/>
        </w:rPr>
      </w:pPr>
      <w:r>
        <w:rPr>
          <w:sz w:val="24"/>
          <w:szCs w:val="24"/>
        </w:rPr>
        <w:t>- Raiffeisenbank Austria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BC3535">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BC3535" w:rsidRPr="00BC3535">
        <w:rPr>
          <w:sz w:val="24"/>
          <w:szCs w:val="24"/>
        </w:rPr>
        <w:t>PALIONA MAKSIN d.o.o. OIB: 82584382630, Poljanica Bistranska, Severska 11</w:t>
      </w:r>
      <w:r w:rsidR="00BC3535">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BC3535">
        <w:rPr>
          <w:sz w:val="24"/>
          <w:szCs w:val="24"/>
        </w:rPr>
        <w:t>ko dužnik na dan 25</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BC3535">
        <w:rPr>
          <w:sz w:val="24"/>
          <w:szCs w:val="24"/>
        </w:rPr>
        <w:t xml:space="preserve">87.358,82 </w:t>
      </w:r>
      <w:r w:rsidR="00FB6908">
        <w:rPr>
          <w:sz w:val="24"/>
          <w:szCs w:val="24"/>
        </w:rPr>
        <w:t xml:space="preserve">kn, kao i </w:t>
      </w:r>
      <w:r w:rsidR="00FB6C65">
        <w:rPr>
          <w:sz w:val="24"/>
          <w:szCs w:val="24"/>
        </w:rPr>
        <w:t xml:space="preserve">da dužnik ima </w:t>
      </w:r>
      <w:r w:rsidR="00BC3535">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857146" w:rsidP="00DD5101" w:rsidR="007C3B99" w:rsidRPr="007C3B99">
      <w:pPr>
        <w:jc w:val="center"/>
        <w:rPr>
          <w:sz w:val="24"/>
          <w:szCs w:val="24"/>
        </w:rPr>
      </w:pPr>
      <w:r>
        <w:rPr>
          <w:sz w:val="24"/>
          <w:szCs w:val="24"/>
        </w:rPr>
        <w:t>U Zagrebu, 04</w:t>
      </w:r>
      <w:r w:rsidR="00106563">
        <w:rPr>
          <w:sz w:val="24"/>
          <w:szCs w:val="24"/>
        </w:rPr>
        <w:t>. siječ</w:t>
      </w:r>
      <w:r w:rsidR="00264628">
        <w:rPr>
          <w:sz w:val="24"/>
          <w:szCs w:val="24"/>
        </w:rPr>
        <w:t>nj</w:t>
      </w:r>
      <w:r w:rsidR="00106563">
        <w:rPr>
          <w:sz w:val="24"/>
          <w:szCs w:val="24"/>
        </w:rPr>
        <w:t>a</w:t>
      </w:r>
      <w:r w:rsidR="007235D3">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42D85">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942D85" w:rsidR="00942D85">
      <w:pPr>
        <w:jc w:val="both"/>
        <w:rPr>
          <w:sz w:val="24"/>
          <w:szCs w:val="24"/>
        </w:rPr>
      </w:pPr>
    </w:p>
    <w:p w:rsidRDefault="00942D85" w:rsidP="008C5BAA" w:rsidR="00942D85" w:rsidRPr="00942D85">
      <w:pPr>
        <w:jc w:val="right"/>
        <w:rPr>
          <w:sz w:val="24"/>
          <w:szCs w:val="24"/>
        </w:rPr>
      </w:pPr>
      <w:r w:rsidRPr="00942D85">
        <w:rPr>
          <w:sz w:val="24"/>
          <w:szCs w:val="24"/>
        </w:rPr>
        <w:t>Za točnost otpravka-ovlašteni službenik:</w:t>
      </w:r>
    </w:p>
    <w:p w:rsidRDefault="00942D85" w:rsidP="008C5BAA" w:rsidR="00942D85" w:rsidRPr="00942D85">
      <w:pPr>
        <w:jc w:val="right"/>
        <w:rPr>
          <w:sz w:val="24"/>
          <w:szCs w:val="24"/>
        </w:rPr>
      </w:pPr>
      <w:r w:rsidRPr="00942D85">
        <w:rPr>
          <w:sz w:val="24"/>
          <w:szCs w:val="24"/>
        </w:rPr>
        <w:t>Gordana Cvitković</w:t>
      </w:r>
    </w:p>
    <w:p w:rsidRDefault="005F41EA" w:rsidP="003742F5" w:rsidR="005F41EA" w:rsidRPr="00942D8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B01C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EE30D7">
      <w:rPr>
        <w:sz w:val="24"/>
        <w:szCs w:val="24"/>
      </w:rPr>
      <w:t>6893</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57146"/>
    <w:rsid w:val="00866751"/>
    <w:rsid w:val="00871C1F"/>
    <w:rsid w:val="008736F4"/>
    <w:rsid w:val="00876285"/>
    <w:rsid w:val="008771CC"/>
    <w:rsid w:val="0088031D"/>
    <w:rsid w:val="008819B7"/>
    <w:rsid w:val="00883BA7"/>
    <w:rsid w:val="00885300"/>
    <w:rsid w:val="008943C2"/>
    <w:rsid w:val="008964F3"/>
    <w:rsid w:val="008B01CE"/>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2D85"/>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3535"/>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42D85"/>
    <w:rPr>
      <w:color w:val="808080"/>
      <w:bdr w:space="0" w:sz="0" w:color="auto" w:val="none"/>
      <w:shd w:fill="auto" w:color="auto" w:val="clear"/>
    </w:rPr>
  </w:style>
  <w:style w:customStyle="true" w:styleId="eSPISCCParagraphDefaultFont" w:type="character">
    <w:name w:val="eSPIS_CC_Paragraph Default Font"/>
    <w:basedOn w:val="Zadanifontodlomka"/>
    <w:rsid w:val="00942D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2D85"/>
    <w:rPr>
      <w:bdr w:space="0" w:sz="0" w:color="auto" w:val="none"/>
      <w:shd w:fill="FFFFCC" w:color="auto" w:val="clear"/>
      <w:lang w:val="hr-HR"/>
    </w:rPr>
  </w:style>
  <w:style w:customStyle="true" w:styleId="PozadinaSvijetloCrvena" w:type="character">
    <w:name w:val="Pozadina_SvijetloCrvena"/>
    <w:basedOn w:val="eSPISCCParagraphDefaultFont"/>
    <w:rsid w:val="00942D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2D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42D85"/>
    <w:rPr>
      <w:color w:val="808080"/>
      <w:bdr w:color="auto" w:space="0" w:sz="0" w:val="none"/>
      <w:shd w:color="auto" w:fill="auto" w:val="clear"/>
    </w:rPr>
  </w:style>
  <w:style w:customStyle="1" w:styleId="eSPISCCParagraphDefaultFont" w:type="character">
    <w:name w:val="eSPIS_CC_Paragraph Default Font"/>
    <w:basedOn w:val="Zadanifontodlomka"/>
    <w:rsid w:val="00942D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2D85"/>
    <w:rPr>
      <w:bdr w:color="auto" w:space="0" w:sz="0" w:val="none"/>
      <w:shd w:color="auto" w:fill="FFFFCC" w:val="clear"/>
      <w:lang w:val="hr-HR"/>
    </w:rPr>
  </w:style>
  <w:style w:customStyle="1" w:styleId="PozadinaSvijetloCrvena" w:type="character">
    <w:name w:val="Pozadina_SvijetloCrvena"/>
    <w:basedOn w:val="eSPISCCParagraphDefaultFont"/>
    <w:rsid w:val="00942D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2D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6893</izvorni_sadrzaj>
    <derivirana_varijabla naziv="DomainObject.Predmet.Broj_1">6893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St-6893/2016</izvorni_sadrzaj>
    <derivirana_varijabla naziv="DomainObject.Predmet.OznakaBroj_1">St-6893/2016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PALIONA MAKSIN d.o.o.</izvorni_sadrzaj>
    <derivirana_varijabla naziv="DomainObject.Predmet.ProtustrankaFormated_1">  PALIONA MAKSIN d.o.o.</derivirana_varijabla>
  </DomainObject.Predmet.ProtustrankaFormated>
  <DomainObject.Predmet.ProtustrankaFormatedOIB>
    <izvorni_sadrzaj>  PALIONA MAKSIN d.o.o., OIB 82584382630</izvorni_sadrzaj>
    <derivirana_varijabla naziv="DomainObject.Predmet.ProtustrankaFormatedOIB_1">  PALIONA MAKSIN d.o.o., OIB 82584382630</derivirana_varijabla>
  </DomainObject.Predmet.ProtustrankaFormatedOIB>
  <DomainObject.Predmet.ProtustrankaFormatedWithAdress>
    <izvorni_sadrzaj> PALIONA MAKSIN d.o.o., Severska 11, 10298 Poljanica Bistranska</izvorni_sadrzaj>
    <derivirana_varijabla naziv="DomainObject.Predmet.ProtustrankaFormatedWithAdress_1"> PALIONA MAKSIN d.o.o., Severska 11, 10298 Poljanica Bistranska</derivirana_varijabla>
  </DomainObject.Predmet.ProtustrankaFormatedWithAdress>
  <DomainObject.Predmet.ProtustrankaFormatedWithAdressOIB>
    <izvorni_sadrzaj> PALIONA MAKSIN d.o.o., OIB 82584382630, Severska 11, 10298 Poljanica Bistranska</izvorni_sadrzaj>
    <derivirana_varijabla naziv="DomainObject.Predmet.ProtustrankaFormatedWithAdressOIB_1"> PALIONA MAKSIN d.o.o., OIB 82584382630, Severska 11, 10298 Poljanica Bistranska</derivirana_varijabla>
  </DomainObject.Predmet.ProtustrankaFormatedWithAdressOIB>
  <DomainObject.Predmet.ProtustrankaWithAdress>
    <izvorni_sadrzaj>PALIONA MAKSIN d.o.o. Severska 11, 10298 Poljanica Bistranska</izvorni_sadrzaj>
    <derivirana_varijabla naziv="DomainObject.Predmet.ProtustrankaWithAdress_1">PALIONA MAKSIN d.o.o. Severska 11, 10298 Poljanica Bistranska</derivirana_varijabla>
  </DomainObject.Predmet.ProtustrankaWithAdress>
  <DomainObject.Predmet.ProtustrankaWithAdressOIB>
    <izvorni_sadrzaj>PALIONA MAKSIN d.o.o., OIB 82584382630, Severska 11, 10298 Poljanica Bistranska</izvorni_sadrzaj>
    <derivirana_varijabla naziv="DomainObject.Predmet.ProtustrankaWithAdressOIB_1">PALIONA MAKSIN d.o.o., OIB 82584382630, Severska 11, 10298 Poljanica Bistranska</derivirana_varijabla>
  </DomainObject.Predmet.ProtustrankaWithAdressOIB>
  <DomainObject.Predmet.ProtustrankaNazivFormated>
    <izvorni_sadrzaj>PALIONA MAKSIN d.o.o.</izvorni_sadrzaj>
    <derivirana_varijabla naziv="DomainObject.Predmet.ProtustrankaNazivFormated_1">PALIONA MAKSIN d.o.o.</derivirana_varijabla>
  </DomainObject.Predmet.ProtustrankaNazivFormated>
  <DomainObject.Predmet.ProtustrankaNazivFormatedOIB>
    <izvorni_sadrzaj>PALIONA MAKSIN d.o.o., OIB 82584382630</izvorni_sadrzaj>
    <derivirana_varijabla naziv="DomainObject.Predmet.ProtustrankaNazivFormatedOIB_1">PALIONA MAKSIN d.o.o., OIB 82584382630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PALIONA MAKSIN d.o.o.</item>
    </izvorni_sadrzaj>
    <derivirana_varijabla naziv="DomainObject.Predmet.ProtuStrankaListFormated_1">
      <item>PALIONA MAKSIN d.o.o.</item>
    </derivirana_varijabla>
  </DomainObject.Predmet.ProtuStrankaListFormated>
  <DomainObject.Predmet.ProtuStrankaListFormatedOIB>
    <izvorni_sadrzaj>
      <item>PALIONA MAKSIN d.o.o., OIB 82584382630</item>
    </izvorni_sadrzaj>
    <derivirana_varijabla naziv="DomainObject.Predmet.ProtuStrankaListFormatedOIB_1">
      <item>PALIONA MAKSIN d.o.o., OIB 82584382630</item>
    </derivirana_varijabla>
  </DomainObject.Predmet.ProtuStrankaListFormatedOIB>
  <DomainObject.Predmet.ProtuStrankaListFormatedWithAdress>
    <izvorni_sadrzaj>
      <item>PALIONA MAKSIN d.o.o., Severska 11, 10298 Poljanica Bistranska</item>
    </izvorni_sadrzaj>
    <derivirana_varijabla naziv="DomainObject.Predmet.ProtuStrankaListFormatedWithAdress_1">
      <item>PALIONA MAKSIN d.o.o., Severska 11, 10298 Poljanica Bistranska</item>
    </derivirana_varijabla>
  </DomainObject.Predmet.ProtuStrankaListFormatedWithAdress>
  <DomainObject.Predmet.ProtuStrankaListFormatedWithAdressOIB>
    <izvorni_sadrzaj>
      <item>PALIONA MAKSIN d.o.o., OIB 82584382630, Severska 11, 10298 Poljanica Bistranska</item>
    </izvorni_sadrzaj>
    <derivirana_varijabla naziv="DomainObject.Predmet.ProtuStrankaListFormatedWithAdressOIB_1">
      <item>PALIONA MAKSIN d.o.o., OIB 82584382630, Severska 11, 10298 Poljanica Bistranska</item>
    </derivirana_varijabla>
  </DomainObject.Predmet.ProtuStrankaListFormatedWithAdressOIB>
  <DomainObject.Predmet.ProtuStrankaListNazivFormated>
    <izvorni_sadrzaj>
      <item>PALIONA MAKSIN d.o.o.</item>
    </izvorni_sadrzaj>
    <derivirana_varijabla naziv="DomainObject.Predmet.ProtuStrankaListNazivFormated_1">
      <item>PALIONA MAKSIN d.o.o.</item>
    </derivirana_varijabla>
  </DomainObject.Predmet.ProtuStrankaListNazivFormated>
  <DomainObject.Predmet.ProtuStrankaListNazivFormatedOIB>
    <izvorni_sadrzaj>
      <item>PALIONA MAKSIN d.o.o., OIB 82584382630</item>
    </izvorni_sadrzaj>
    <derivirana_varijabla naziv="DomainObject.Predmet.ProtuStrankaListNazivFormatedOIB_1">
      <item>PALIONA MAKSIN d.o.o., OIB 82584382630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PALIONA MAKSIN d.o.o.</izvorni_sadrzaj>
    <derivirana_varijabla naziv="DomainObject.Predmet.ProtustrankaIDrugi_1">PALIONA MAKSIN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PALIONA MAKSIN d.o.o., OIB 82584382630, Severska 11, 10298 Poljanica Bistranska</izvorni_sadrzaj>
    <derivirana_varijabla naziv="DomainObject.Predmet.ProtustrankaIDrugiAdressOIB_1">PALIONA MAKSIN d.o.o., OIB 82584382630, Severska 11, 10298 Poljanica Bistranska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PALIONA MAKSIN d.o.o.</item>
    </izvorni_sadrzaj>
    <derivirana_varijabla naziv="DomainObject.Predmet.SudioniciListNaziv_1">
      <item>FINA Regionalni centar Zagreb</item>
      <item>PALIONA MAKSIN d.o.o.</item>
    </derivirana_varijabla>
  </DomainObject.Predmet.SudioniciListNaziv>
  <DomainObject.Predmet.SudioniciListAdressOIB>
    <izvorni_sadrzaj>
      <item>FINA Regionalni centar Zagreb, OIB 85821130368, Trg svibanjskih žrtava 1995. 1,10000 Zagreb</item>
      <item>PALIONA MAKSIN d.o.o., OIB 82584382630, Severska 11,10298 Poljanica Bistranska</item>
    </izvorni_sadrzaj>
    <derivirana_varijabla naziv="DomainObject.Predmet.SudioniciListAdressOIB_1">
      <item>FINA Regionalni centar Zagreb, OIB 85821130368, Trg svibanjskih žrtava 1995. 1,10000 Zagreb</item>
      <item>PALIONA MAKSIN d.o.o., OIB 82584382630, Severska 11,10298 Poljanica Bistranska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82584382630</item>
    </izvorni_sadrzaj>
    <derivirana_varijabla naziv="DomainObject.Predmet.SudioniciListNazivOIB_1">
      <item>, OIB 85821130368</item>
      <item>, OIB 82584382630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AE0B3E-386C-411F-94D0-8FA03D5DF8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5437</properties:Characters>
  <properties:Lines>132</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2018-01-02T09:42:00Z</dcterms:created>
  <dc:creator>Unknown</dc:creator>
  <cp:lastModifiedBy>Gordana Cvitković</cp:lastModifiedBy>
  <cp:lastPrinted>2018-01-04T09:22:00Z</cp:lastPrinted>
  <dcterms:modified xmlns:xsi="http://www.w3.org/2001/XMLSchema-instance" xsi:type="dcterms:W3CDTF">2018-01-04T09:22:00Z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