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c4fa" w14:paraId="4b1c4fa" w:rsidRDefault="00AE649C" w:rsidP="00FA5B5E" w:rsidR="00AE649C" w:rsidRPr="00B76F3C">
      <w:pPr>
        <w:pStyle w:val="Naslov3"/>
        <w15:collapsed w:val="false"/>
      </w:pPr>
    </w:p>
    <w:p w:rsidRDefault="00937FF9" w:rsidP="0083312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833126" w:rsidP="00833126" w:rsidR="00833126">
      <w:pPr>
        <w:jc w:val="right"/>
        <w:rPr>
          <w:b/>
        </w:rPr>
      </w:pPr>
      <w:r>
        <w:rPr>
          <w:b/>
        </w:rPr>
        <w:t>3 St-149/2016-37</w:t>
      </w:r>
    </w:p>
    <w:p w:rsidRDefault="00833126" w:rsidP="00833126" w:rsidR="00833126">
      <w:pPr>
        <w:jc w:val="both"/>
      </w:pPr>
      <w:r>
        <w:tab/>
      </w:r>
      <w:r>
        <w:rPr>
          <w:b/>
        </w:rPr>
        <w:t>TRGOVAČKI SUD U BJELOVARU</w:t>
      </w:r>
      <w:r>
        <w:t>, po stečajnom sucu Sanjani Zorinc u stečajnom postupku nad POLJOOPSKRBA-BILOGORA d.o</w:t>
      </w:r>
      <w:r>
        <w:t xml:space="preserve">.o. u stečaju, Bjelovar, </w:t>
      </w:r>
      <w:proofErr w:type="spellStart"/>
      <w:r>
        <w:t>Masaryk</w:t>
      </w:r>
      <w:r>
        <w:t>ova</w:t>
      </w:r>
      <w:proofErr w:type="spellEnd"/>
      <w:r>
        <w:t xml:space="preserve"> 9, MBS 010037051, OIB 15910312612, dana 27. siječnja 2017. godine, donio je </w:t>
      </w:r>
    </w:p>
    <w:p w:rsidRDefault="00833126" w:rsidP="00833126" w:rsidR="00833126" w:rsidRPr="00833126">
      <w:pPr>
        <w:jc w:val="center"/>
        <w:rPr>
          <w:b/>
        </w:rPr>
      </w:pPr>
      <w:r>
        <w:rPr>
          <w:b/>
        </w:rPr>
        <w:t>Z A K L J U Č A K</w:t>
      </w:r>
    </w:p>
    <w:p w:rsidRDefault="00833126" w:rsidP="00833126" w:rsidR="00833126">
      <w:pPr>
        <w:jc w:val="both"/>
      </w:pPr>
      <w:r>
        <w:rPr>
          <w:b/>
        </w:rPr>
        <w:t xml:space="preserve">I. </w:t>
      </w:r>
      <w:r>
        <w:t xml:space="preserve">Predmet prodaje su nekretnine stečajnog dužnika POLJOOPSKRBA-BILOGORA d.d. u stečaju, Bjelovar, </w:t>
      </w:r>
      <w:proofErr w:type="spellStart"/>
      <w:r>
        <w:t>Masarykova</w:t>
      </w:r>
      <w:proofErr w:type="spellEnd"/>
      <w:r>
        <w:t xml:space="preserve"> 9 upisane u </w:t>
      </w:r>
      <w:proofErr w:type="spellStart"/>
      <w:r>
        <w:t>zk</w:t>
      </w:r>
      <w:proofErr w:type="spellEnd"/>
      <w:r>
        <w:t xml:space="preserve">. ul. br. 7437 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po početnoj prodajnoj cijeni 848.000,00 kn. </w:t>
      </w:r>
    </w:p>
    <w:p w:rsidRDefault="00833126" w:rsidP="00833126" w:rsidR="00833126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14. veljače 2017. godine u 9,45 sati.</w:t>
      </w:r>
    </w:p>
    <w:p w:rsidRDefault="00833126" w:rsidP="00833126" w:rsidR="00833126">
      <w:pPr>
        <w:jc w:val="both"/>
      </w:pPr>
      <w:r>
        <w:rPr>
          <w:b/>
        </w:rPr>
        <w:t xml:space="preserve">III. </w:t>
      </w:r>
      <w:r>
        <w:t>Uvjeti prodaje</w:t>
      </w:r>
    </w:p>
    <w:p w:rsidRDefault="00833126" w:rsidP="00833126" w:rsidR="00833126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833126" w:rsidP="00833126" w:rsidR="00833126">
      <w:pPr>
        <w:ind w:firstLine="708"/>
        <w:jc w:val="both"/>
      </w:pPr>
      <w:r>
        <w:t>2. Poreze, pristojbe i troškove nastale prodajom nekretnina dužan je platiti kupac.</w:t>
      </w:r>
    </w:p>
    <w:p w:rsidRDefault="00833126" w:rsidP="00833126" w:rsidR="00833126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833126" w:rsidP="00833126" w:rsidR="00833126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13. veljače 2017. godine uplate osiguranje u visini 10% početne cijene utvrđene u točki I ovog zaključka, na račun Trgovačkog suda u Bjelovaru oznake: IBAN 6123900011300000630 s pozivom na broj 05 540-149-16.</w:t>
      </w:r>
    </w:p>
    <w:p w:rsidRDefault="00833126" w:rsidP="00833126" w:rsidR="00833126" w:rsidRPr="00833126">
      <w:pPr>
        <w:jc w:val="both"/>
      </w:pPr>
      <w:r>
        <w:t>Potvrdu o uplati osiguranja ponuditelj je dužan predočiti stečajnom sucu prije početka održavanja javne dražbe.</w:t>
      </w:r>
    </w:p>
    <w:p w:rsidRDefault="00833126" w:rsidP="00833126" w:rsidR="00833126" w:rsidRPr="00833126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833126" w:rsidP="00833126" w:rsidR="00833126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833126" w:rsidP="00833126" w:rsidR="00833126">
      <w:pPr>
        <w:jc w:val="center"/>
      </w:pPr>
      <w:r>
        <w:lastRenderedPageBreak/>
        <w:t>-2-</w:t>
      </w:r>
    </w:p>
    <w:p w:rsidRDefault="00833126" w:rsidP="00833126" w:rsidR="00833126">
      <w:pPr>
        <w:jc w:val="right"/>
        <w:rPr>
          <w:b/>
        </w:rPr>
      </w:pPr>
      <w:r>
        <w:rPr>
          <w:b/>
        </w:rPr>
        <w:t>3 St-149/2016-37</w:t>
      </w:r>
    </w:p>
    <w:p w:rsidRDefault="00833126" w:rsidP="00833126" w:rsidR="00833126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833126" w:rsidP="00833126" w:rsidR="00833126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098/343167.</w:t>
      </w:r>
    </w:p>
    <w:p w:rsidRDefault="00833126" w:rsidP="00833126" w:rsidR="00833126">
      <w:pPr>
        <w:jc w:val="center"/>
      </w:pPr>
      <w:r>
        <w:t>U Bjelovaru, 27. siječnja 2017. godine</w:t>
      </w:r>
    </w:p>
    <w:p w:rsidRDefault="00833126" w:rsidP="00833126" w:rsidR="0083312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833126" w:rsidP="00833126" w:rsidR="00833126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833126" w:rsidP="00833126" w:rsidR="00833126">
      <w:pPr>
        <w:jc w:val="both"/>
      </w:pPr>
    </w:p>
    <w:p w:rsidRDefault="00833126" w:rsidP="00833126" w:rsidR="00833126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  <w:bookmarkStart w:name="_GoBack" w:id="0"/>
      <w:bookmarkEnd w:id="0"/>
    </w:p>
    <w:p w:rsidRDefault="00833126" w:rsidP="00833126" w:rsidR="00833126">
      <w:pPr>
        <w:jc w:val="both"/>
      </w:pPr>
      <w:proofErr w:type="spellStart"/>
      <w:r>
        <w:t>Rj</w:t>
      </w:r>
      <w:proofErr w:type="spellEnd"/>
      <w:r>
        <w:t>.</w:t>
      </w:r>
    </w:p>
    <w:p w:rsidRDefault="00833126" w:rsidP="00833126" w:rsidR="00833126">
      <w:pPr>
        <w:jc w:val="both"/>
      </w:pPr>
      <w:r>
        <w:t xml:space="preserve">Dna: stečajnom upravitelju - putem pošte i putem e-oglasne ploče </w:t>
      </w:r>
    </w:p>
    <w:p w:rsidRDefault="00833126" w:rsidP="00833126" w:rsidR="00833126">
      <w:pPr>
        <w:jc w:val="both"/>
      </w:pPr>
      <w:r>
        <w:t xml:space="preserve">         predlagatelju - putem e-oglasne ploče </w:t>
      </w:r>
    </w:p>
    <w:p w:rsidRDefault="00833126" w:rsidP="00833126" w:rsidR="00833126">
      <w:pPr>
        <w:jc w:val="both"/>
      </w:pPr>
      <w:r>
        <w:t xml:space="preserve">         e-oglasna ploča</w:t>
      </w:r>
    </w:p>
    <w:p w:rsidRDefault="00833126" w:rsidP="00833126" w:rsidR="00833126">
      <w:pPr>
        <w:jc w:val="both"/>
      </w:pPr>
      <w:proofErr w:type="spellStart"/>
      <w:r>
        <w:t>Bj</w:t>
      </w:r>
      <w:proofErr w:type="spellEnd"/>
      <w:r>
        <w:t>. 27.1.2017.</w:t>
      </w:r>
    </w:p>
    <w:p w:rsidRDefault="00833126" w:rsidP="00833126" w:rsidR="00833126"/>
    <w:p w:rsidRDefault="00CB0EA4" w:rsidP="00833126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12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St-149/2016-37</izvorni_sadrzaj>
    <derivirana_varijabla naziv="DomainObject.Oznaka_1">St-149/2016-37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St-149/2016-37</izvorni_sadrzaj>
    <derivirana_varijabla naziv="DomainObject.PoslovniBrojDokumenta_1">St-149/2016-37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59809-EC5D-4746-9FA8-6BFB26D18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2623</properties:Characters>
  <properties:Lines>59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2017-01-27T06:58:00Z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St-149/2016-37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