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a40b1" w14:paraId="bfa40b1"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1362B3" w:rsidRPr="00DF6116">
        <w:rPr>
          <w:b/>
          <w:sz w:val="22"/>
          <w:szCs w:val="22"/>
        </w:rPr>
        <w:t xml:space="preserve"> St. </w:t>
      </w:r>
      <w:r w:rsidR="001E398A">
        <w:rPr>
          <w:b/>
          <w:sz w:val="22"/>
          <w:szCs w:val="22"/>
        </w:rPr>
        <w:t>513</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1E398A" w:rsidRPr="001E398A">
        <w:rPr>
          <w:sz w:val="22"/>
          <w:szCs w:val="22"/>
        </w:rPr>
        <w:t>"YULIA" d.o.o.,</w:t>
      </w:r>
      <w:r w:rsidR="001E398A">
        <w:rPr>
          <w:sz w:val="22"/>
          <w:szCs w:val="22"/>
        </w:rPr>
        <w:t xml:space="preserve">20210 </w:t>
      </w:r>
      <w:r w:rsidR="001E398A" w:rsidRPr="001E398A">
        <w:rPr>
          <w:sz w:val="22"/>
          <w:szCs w:val="22"/>
        </w:rPr>
        <w:t xml:space="preserve">Cavtat, </w:t>
      </w:r>
      <w:r w:rsidR="001E398A">
        <w:rPr>
          <w:sz w:val="22"/>
          <w:szCs w:val="22"/>
        </w:rPr>
        <w:t xml:space="preserve">Put od Cavtata b.b., </w:t>
      </w:r>
      <w:r w:rsidR="001E398A" w:rsidRPr="001E398A">
        <w:rPr>
          <w:sz w:val="22"/>
          <w:szCs w:val="22"/>
        </w:rPr>
        <w:t>OIB: 57224386590</w:t>
      </w:r>
      <w:r w:rsidRPr="00DF6116">
        <w:rPr>
          <w:sz w:val="22"/>
          <w:szCs w:val="22"/>
        </w:rPr>
        <w:t>,</w:t>
      </w:r>
      <w:r w:rsidR="001E398A">
        <w:rPr>
          <w:sz w:val="22"/>
          <w:szCs w:val="22"/>
        </w:rPr>
        <w:t xml:space="preserve"> MBS: </w:t>
      </w:r>
      <w:r w:rsidR="001E398A" w:rsidRPr="001E398A">
        <w:rPr>
          <w:sz w:val="22"/>
          <w:szCs w:val="22"/>
        </w:rPr>
        <w:t>090027722</w:t>
      </w:r>
      <w:r w:rsidR="005109F4">
        <w:rPr>
          <w:sz w:val="22"/>
          <w:szCs w:val="22"/>
        </w:rPr>
        <w:t xml:space="preserve"> dana </w:t>
      </w:r>
      <w:r w:rsidR="001E398A">
        <w:rPr>
          <w:sz w:val="22"/>
          <w:szCs w:val="22"/>
        </w:rPr>
        <w:t>01</w:t>
      </w:r>
      <w:r w:rsidRPr="00DF6116">
        <w:rPr>
          <w:sz w:val="22"/>
          <w:szCs w:val="22"/>
        </w:rPr>
        <w:t xml:space="preserve">. </w:t>
      </w:r>
      <w:r w:rsidR="001E398A">
        <w:rPr>
          <w:sz w:val="22"/>
          <w:szCs w:val="22"/>
        </w:rPr>
        <w:t>srpnja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1E398A" w:rsidRPr="001E398A">
        <w:rPr>
          <w:sz w:val="22"/>
          <w:szCs w:val="22"/>
        </w:rPr>
        <w:t>"YULIA" d.o.o.,</w:t>
      </w:r>
      <w:r w:rsidR="001E398A">
        <w:rPr>
          <w:sz w:val="22"/>
          <w:szCs w:val="22"/>
        </w:rPr>
        <w:t xml:space="preserve"> 20210 </w:t>
      </w:r>
      <w:r w:rsidR="001E398A" w:rsidRPr="001E398A">
        <w:rPr>
          <w:sz w:val="22"/>
          <w:szCs w:val="22"/>
        </w:rPr>
        <w:t xml:space="preserve">Cavtat, </w:t>
      </w:r>
      <w:r w:rsidR="001E398A">
        <w:rPr>
          <w:sz w:val="22"/>
          <w:szCs w:val="22"/>
        </w:rPr>
        <w:t xml:space="preserve">Put od Cavtata b.b., </w:t>
      </w:r>
      <w:r w:rsidR="001E398A" w:rsidRPr="001E398A">
        <w:rPr>
          <w:sz w:val="22"/>
          <w:szCs w:val="22"/>
        </w:rPr>
        <w:t>OIB: 57224386590, MBS: 090027722</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1E398A" w:rsidRPr="001E398A">
        <w:rPr>
          <w:sz w:val="22"/>
          <w:szCs w:val="22"/>
        </w:rPr>
        <w:t>"YULIA" d.o.o.,</w:t>
      </w:r>
      <w:r w:rsidR="001E398A">
        <w:rPr>
          <w:sz w:val="22"/>
          <w:szCs w:val="22"/>
        </w:rPr>
        <w:t xml:space="preserve"> 20210 </w:t>
      </w:r>
      <w:r w:rsidR="001E398A" w:rsidRPr="001E398A">
        <w:rPr>
          <w:sz w:val="22"/>
          <w:szCs w:val="22"/>
        </w:rPr>
        <w:t>Cavtat,</w:t>
      </w:r>
      <w:r w:rsidR="001E398A">
        <w:rPr>
          <w:sz w:val="22"/>
          <w:szCs w:val="22"/>
        </w:rPr>
        <w:t xml:space="preserve"> Put od Cavtata b.b.,</w:t>
      </w:r>
      <w:r w:rsidR="001E398A" w:rsidRPr="001E398A">
        <w:rPr>
          <w:sz w:val="22"/>
          <w:szCs w:val="22"/>
        </w:rPr>
        <w:t xml:space="preserve"> OIB: 57224386590, MBS: 090027722</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u ukupnom iznosu od</w:t>
      </w:r>
      <w:r w:rsidR="001E398A">
        <w:rPr>
          <w:sz w:val="22"/>
          <w:szCs w:val="22"/>
        </w:rPr>
        <w:t xml:space="preserve"> 150</w:t>
      </w:r>
      <w:r w:rsidR="006A5CE3">
        <w:rPr>
          <w:sz w:val="22"/>
          <w:szCs w:val="22"/>
        </w:rPr>
        <w:t>,</w:t>
      </w:r>
      <w:r w:rsidR="001E398A">
        <w:rPr>
          <w:sz w:val="22"/>
          <w:szCs w:val="22"/>
        </w:rPr>
        <w:t>22</w:t>
      </w:r>
      <w:r w:rsidRPr="00DF6116">
        <w:rPr>
          <w:sz w:val="22"/>
          <w:szCs w:val="22"/>
        </w:rPr>
        <w:t xml:space="preserve"> kune </w:t>
      </w:r>
      <w:r w:rsidR="00477CAA">
        <w:rPr>
          <w:sz w:val="22"/>
          <w:szCs w:val="22"/>
        </w:rPr>
        <w:t xml:space="preserve">u neprekinutom razdoblju od </w:t>
      </w:r>
      <w:r w:rsidR="001E398A">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1E398A">
        <w:rPr>
          <w:b/>
          <w:sz w:val="22"/>
          <w:szCs w:val="22"/>
        </w:rPr>
        <w:t>01</w:t>
      </w:r>
      <w:r w:rsidRPr="00DF6116">
        <w:rPr>
          <w:b/>
          <w:sz w:val="22"/>
          <w:szCs w:val="22"/>
        </w:rPr>
        <w:t xml:space="preserve">. </w:t>
      </w:r>
      <w:r w:rsidR="001E398A">
        <w:rPr>
          <w:b/>
          <w:sz w:val="22"/>
          <w:szCs w:val="22"/>
        </w:rPr>
        <w:t>srpnja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1131FA"/>
    <w:rsid w:val="0013009D"/>
    <w:rsid w:val="001362B3"/>
    <w:rsid w:val="001471BD"/>
    <w:rsid w:val="00155605"/>
    <w:rsid w:val="00162D94"/>
    <w:rsid w:val="0016736C"/>
    <w:rsid w:val="00174AE1"/>
    <w:rsid w:val="00194D69"/>
    <w:rsid w:val="001B1CEA"/>
    <w:rsid w:val="001C3141"/>
    <w:rsid w:val="001D3698"/>
    <w:rsid w:val="001E398A"/>
    <w:rsid w:val="001E62AD"/>
    <w:rsid w:val="001F7512"/>
    <w:rsid w:val="00221732"/>
    <w:rsid w:val="00237AD7"/>
    <w:rsid w:val="00260DC0"/>
    <w:rsid w:val="002A4715"/>
    <w:rsid w:val="002A6BAD"/>
    <w:rsid w:val="0031687B"/>
    <w:rsid w:val="00344938"/>
    <w:rsid w:val="00346E3E"/>
    <w:rsid w:val="00355497"/>
    <w:rsid w:val="00357C73"/>
    <w:rsid w:val="003763E7"/>
    <w:rsid w:val="00377494"/>
    <w:rsid w:val="003B19EA"/>
    <w:rsid w:val="003B2238"/>
    <w:rsid w:val="003B7474"/>
    <w:rsid w:val="00421EC9"/>
    <w:rsid w:val="00422968"/>
    <w:rsid w:val="0046333F"/>
    <w:rsid w:val="00464256"/>
    <w:rsid w:val="00477CAA"/>
    <w:rsid w:val="00490712"/>
    <w:rsid w:val="004D3E23"/>
    <w:rsid w:val="0050509F"/>
    <w:rsid w:val="005109F4"/>
    <w:rsid w:val="0051153D"/>
    <w:rsid w:val="00516C6E"/>
    <w:rsid w:val="005336DD"/>
    <w:rsid w:val="005365A6"/>
    <w:rsid w:val="00552C25"/>
    <w:rsid w:val="005830D8"/>
    <w:rsid w:val="005851FF"/>
    <w:rsid w:val="005953C6"/>
    <w:rsid w:val="005E6C99"/>
    <w:rsid w:val="00602592"/>
    <w:rsid w:val="00610971"/>
    <w:rsid w:val="00617C4C"/>
    <w:rsid w:val="00633F02"/>
    <w:rsid w:val="006641A7"/>
    <w:rsid w:val="006A5CE3"/>
    <w:rsid w:val="006B5018"/>
    <w:rsid w:val="006D2178"/>
    <w:rsid w:val="00713F97"/>
    <w:rsid w:val="00724149"/>
    <w:rsid w:val="00727B8E"/>
    <w:rsid w:val="00732451"/>
    <w:rsid w:val="0079581A"/>
    <w:rsid w:val="007E175F"/>
    <w:rsid w:val="00815F51"/>
    <w:rsid w:val="00817BCB"/>
    <w:rsid w:val="008243A2"/>
    <w:rsid w:val="00824B6D"/>
    <w:rsid w:val="0085311A"/>
    <w:rsid w:val="008F715D"/>
    <w:rsid w:val="00943105"/>
    <w:rsid w:val="00981546"/>
    <w:rsid w:val="009B415E"/>
    <w:rsid w:val="009E103F"/>
    <w:rsid w:val="009F5C94"/>
    <w:rsid w:val="00A026C2"/>
    <w:rsid w:val="00A85944"/>
    <w:rsid w:val="00A96D04"/>
    <w:rsid w:val="00AA1F15"/>
    <w:rsid w:val="00AB482B"/>
    <w:rsid w:val="00AC2F12"/>
    <w:rsid w:val="00AF1CE0"/>
    <w:rsid w:val="00B3080B"/>
    <w:rsid w:val="00B454BB"/>
    <w:rsid w:val="00B45D29"/>
    <w:rsid w:val="00B4708C"/>
    <w:rsid w:val="00B64673"/>
    <w:rsid w:val="00BB6082"/>
    <w:rsid w:val="00BC334E"/>
    <w:rsid w:val="00BE1237"/>
    <w:rsid w:val="00C02F8E"/>
    <w:rsid w:val="00C13E5B"/>
    <w:rsid w:val="00CB64F4"/>
    <w:rsid w:val="00CC4D58"/>
    <w:rsid w:val="00CD23C1"/>
    <w:rsid w:val="00D15174"/>
    <w:rsid w:val="00D431CA"/>
    <w:rsid w:val="00D544F9"/>
    <w:rsid w:val="00D6079B"/>
    <w:rsid w:val="00D64ABA"/>
    <w:rsid w:val="00D71996"/>
    <w:rsid w:val="00D933F6"/>
    <w:rsid w:val="00DA23AC"/>
    <w:rsid w:val="00DC5DE9"/>
    <w:rsid w:val="00DE70C0"/>
    <w:rsid w:val="00DF6116"/>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srpnja 2016.</izvorni_sadrzaj>
    <derivirana_varijabla naziv="DomainObject.DatumDonosenjaOdluke_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513</izvorni_sadrzaj>
    <derivirana_varijabla naziv="DomainObject.Predmet.Broj_1">513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429.st.1.</izvorni_sadrzaj>
    <derivirana_varijabla naziv="DomainObject.Predmet.Opis_1">čl. 429.st.1.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St-513/2015</izvorni_sadrzaj>
    <derivirana_varijabla naziv="DomainObject.Predmet.OznakaBroj_1">St-513/2015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YULIA d.o.o. za trgovinu, turizam i usluge</izvorni_sadrzaj>
    <derivirana_varijabla naziv="DomainObject.Predmet.ProtustrankaFormated_1">  YULIA d.o.o. za trgovinu, turizam i usluge</derivirana_varijabla>
  </DomainObject.Predmet.ProtustrankaFormated>
  <DomainObject.Predmet.ProtustrankaFormatedOIB>
    <izvorni_sadrzaj>  YULIA d.o.o. za trgovinu, turizam i usluge, OIB 57224386590</izvorni_sadrzaj>
    <derivirana_varijabla naziv="DomainObject.Predmet.ProtustrankaFormatedOIB_1">  YULIA d.o.o. za trgovinu, turizam i usluge, OIB 57224386590</derivirana_varijabla>
  </DomainObject.Predmet.ProtustrankaFormatedOIB>
  <DomainObject.Predmet.ProtustrankaFormatedWithAdress>
    <izvorni_sadrzaj> YULIA d.o.o. za trgovinu, turizam i usluge, Put od Cavtata b.b., 20207 Cavtat</izvorni_sadrzaj>
    <derivirana_varijabla naziv="DomainObject.Predmet.ProtustrankaFormatedWithAdress_1"> YULIA d.o.o. za trgovinu, turizam i usluge, Put od Cavtata b.b., 20207 Cavtat</derivirana_varijabla>
  </DomainObject.Predmet.ProtustrankaFormatedWithAdress>
  <DomainObject.Predmet.ProtustrankaFormatedWithAdressOIB>
    <izvorni_sadrzaj> YULIA d.o.o. za trgovinu, turizam i usluge, OIB 57224386590, Put od Cavtata b.b., 20207 Cavtat</izvorni_sadrzaj>
    <derivirana_varijabla naziv="DomainObject.Predmet.ProtustrankaFormatedWithAdressOIB_1"> YULIA d.o.o. za trgovinu, turizam i usluge, OIB 57224386590, Put od Cavtata b.b., 20207 Cavtat</derivirana_varijabla>
  </DomainObject.Predmet.ProtustrankaFormatedWithAdressOIB>
  <DomainObject.Predmet.ProtustrankaWithAdress>
    <izvorni_sadrzaj>YULIA d.o.o. za trgovinu, turizam i usluge Put od Cavtata b.b., 20207 Cavtat</izvorni_sadrzaj>
    <derivirana_varijabla naziv="DomainObject.Predmet.ProtustrankaWithAdress_1">YULIA d.o.o. za trgovinu, turizam i usluge Put od Cavtata b.b., 20207 Cavtat</derivirana_varijabla>
  </DomainObject.Predmet.ProtustrankaWithAdress>
  <DomainObject.Predmet.ProtustrankaWithAdressOIB>
    <izvorni_sadrzaj>YULIA d.o.o. za trgovinu, turizam i usluge, OIB 57224386590, Put od Cavtata b.b., 20207 Cavtat</izvorni_sadrzaj>
    <derivirana_varijabla naziv="DomainObject.Predmet.ProtustrankaWithAdressOIB_1">YULIA d.o.o. za trgovinu, turizam i usluge, OIB 57224386590, Put od Cavtata b.b., 20207 Cavtat</derivirana_varijabla>
  </DomainObject.Predmet.ProtustrankaWithAdressOIB>
  <DomainObject.Predmet.ProtustrankaNazivFormated>
    <izvorni_sadrzaj>YULIA d.o.o. za trgovinu, turizam i usluge</izvorni_sadrzaj>
    <derivirana_varijabla naziv="DomainObject.Predmet.ProtustrankaNazivFormated_1">YULIA d.o.o. za trgovinu, turizam i usluge</derivirana_varijabla>
  </DomainObject.Predmet.ProtustrankaNazivFormated>
  <DomainObject.Predmet.ProtustrankaNazivFormatedOIB>
    <izvorni_sadrzaj>YULIA d.o.o. za trgovinu, turizam i usluge, OIB 57224386590</izvorni_sadrzaj>
    <derivirana_varijabla naziv="DomainObject.Predmet.ProtustrankaNazivFormatedOIB_1">YULIA d.o.o. za trgovinu, turizam i usluge, OIB 57224386590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150.00</izvorni_sadrzaj>
    <derivirana_varijabla naziv="DomainObject.Predmet.TrenutnaVrijednost_1">150.00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YULIA d.o.o. za trgovinu, turizam i usluge</item>
    </izvorni_sadrzaj>
    <derivirana_varijabla naziv="DomainObject.Predmet.ProtuStrankaListFormated_1">
      <item>YULIA d.o.o. za trgovinu, turizam i usluge</item>
    </derivirana_varijabla>
  </DomainObject.Predmet.ProtuStrankaListFormated>
  <DomainObject.Predmet.ProtuStrankaListFormatedOIB>
    <izvorni_sadrzaj>
      <item>YULIA d.o.o. za trgovinu, turizam i usluge, OIB 57224386590</item>
    </izvorni_sadrzaj>
    <derivirana_varijabla naziv="DomainObject.Predmet.ProtuStrankaListFormatedOIB_1">
      <item>YULIA d.o.o. za trgovinu, turizam i usluge, OIB 57224386590</item>
    </derivirana_varijabla>
  </DomainObject.Predmet.ProtuStrankaListFormatedOIB>
  <DomainObject.Predmet.ProtuStrankaListFormatedWithAdress>
    <izvorni_sadrzaj>
      <item>YULIA d.o.o. za trgovinu, turizam i usluge, Put od Cavtata b.b., 20207 Cavtat</item>
    </izvorni_sadrzaj>
    <derivirana_varijabla naziv="DomainObject.Predmet.ProtuStrankaListFormatedWithAdress_1">
      <item>YULIA d.o.o. za trgovinu, turizam i usluge, Put od Cavtata b.b., 20207 Cavtat</item>
    </derivirana_varijabla>
  </DomainObject.Predmet.ProtuStrankaListFormatedWithAdress>
  <DomainObject.Predmet.ProtuStrankaListFormatedWithAdressOIB>
    <izvorni_sadrzaj>
      <item>YULIA d.o.o. za trgovinu, turizam i usluge, OIB 57224386590, Put od Cavtata b.b., 20207 Cavtat</item>
    </izvorni_sadrzaj>
    <derivirana_varijabla naziv="DomainObject.Predmet.ProtuStrankaListFormatedWithAdressOIB_1">
      <item>YULIA d.o.o. za trgovinu, turizam i usluge, OIB 57224386590, Put od Cavtata b.b., 20207 Cavtat</item>
    </derivirana_varijabla>
  </DomainObject.Predmet.ProtuStrankaListFormatedWithAdressOIB>
  <DomainObject.Predmet.ProtuStrankaListNazivFormated>
    <izvorni_sadrzaj>
      <item>YULIA d.o.o. za trgovinu, turizam i usluge</item>
    </izvorni_sadrzaj>
    <derivirana_varijabla naziv="DomainObject.Predmet.ProtuStrankaListNazivFormated_1">
      <item>YULIA d.o.o. za trgovinu, turizam i usluge</item>
    </derivirana_varijabla>
  </DomainObject.Predmet.ProtuStrankaListNazivFormated>
  <DomainObject.Predmet.ProtuStrankaListNazivFormatedOIB>
    <izvorni_sadrzaj>
      <item>YULIA d.o.o. za trgovinu, turizam i usluge, OIB 57224386590</item>
    </izvorni_sadrzaj>
    <derivirana_varijabla naziv="DomainObject.Predmet.ProtuStrankaListNazivFormatedOIB_1">
      <item>YULIA d.o.o. za trgovinu, turizam i usluge, OIB 57224386590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srpnja 2016.</izvorni_sadrzaj>
    <derivirana_varijabla naziv="DomainObject.Datum_1">1. srpnja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YULIA d.o.o. za trgovinu, turizam i usluge</izvorni_sadrzaj>
    <derivirana_varijabla naziv="DomainObject.Predmet.ProtustrankaIDrugi_1">YULIA d.o.o. za trgovinu, turizam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YULIA d.o.o. za trgovinu, turizam i usluge, OIB 57224386590, Put od Cavtata b.b., 20207 Cavtat</izvorni_sadrzaj>
    <derivirana_varijabla naziv="DomainObject.Predmet.ProtustrankaIDrugiAdressOIB_1">YULIA d.o.o. za trgovinu, turizam i usluge, OIB 57224386590, Put od Cavtata b.b., 20207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YULIA d.o.o. za trgovinu, turizam i usluge</item>
      <item>FINA,RC SPLIT,Podružnica Dubrovnik</item>
    </izvorni_sadrzaj>
    <derivirana_varijabla naziv="DomainObject.Predmet.SudioniciListNaziv_1">
      <item>YULIA d.o.o. za trgovinu, turizam i usluge</item>
      <item>FINA,RC SPLIT,Podružnica Dubrovnik</item>
    </derivirana_varijabla>
  </DomainObject.Predmet.SudioniciListNaziv>
  <DomainObject.Predmet.SudioniciListAdressOIB>
    <izvorni_sadrzaj>
      <item>YULIA d.o.o. za trgovinu, turizam i usluge, OIB 57224386590, Put od Cavtata b.b.,20207 Cavtat</item>
      <item>FINA,RC SPLIT,Podružnica Dubrovnik, OIB 85821130368, Vukovarska 2,20000 Dubrovnik</item>
    </izvorni_sadrzaj>
    <derivirana_varijabla naziv="DomainObject.Predmet.SudioniciListAdressOIB_1">
      <item>YULIA d.o.o. za trgovinu, turizam i usluge, OIB 57224386590, Put od Cavtata b.b.,20207 Cavtat</item>
      <item>FINA,RC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57224386590</item>
    </izvorni_sadrzaj>
    <derivirana_varijabla naziv="DomainObject.Predmet.SudioniciListNazivOIB_1">
      <item>, OIB 85821130368</item>
      <item>, OIB 57224386590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360</properties:Words>
  <properties:Characters>2053</properties:Characters>
  <properties:Lines>51</properties:Lines>
  <properties:Paragraphs>18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2016-07-01T07:20:00Z</dcterms:created>
  <dc:creator>Joško Livaković</dc:creator>
  <cp:lastModifiedBy>Andrijana Leto</cp:lastModifiedBy>
  <cp:lastPrinted>2015-11-06T08:06:00Z</cp:lastPrinted>
  <dcterms:modified xmlns:xsi="http://www.w3.org/2001/XMLSchema-instance" xsi:type="dcterms:W3CDTF">2016-07-01T07:27:00Z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