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5968" w14:paraId="6a25968" w:rsidRDefault="00E63362" w:rsidP="00222DE2" w:rsidR="00E63362" w:rsidRPr="00E63362">
      <w:pPr>
        <w:ind w:firstLine="426"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3217B">
        <w:rPr>
          <w:b/>
          <w:sz w:val="22"/>
          <w:szCs w:val="22"/>
          <w:lang w:val="hr-HR"/>
        </w:rPr>
        <w:t>1590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8E5BF4">
        <w:rPr>
          <w:b/>
          <w:sz w:val="22"/>
          <w:szCs w:val="22"/>
          <w:lang w:val="hr-HR"/>
        </w:rPr>
        <w:t>16</w:t>
      </w: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CE71FC">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00A448B5" w:rsidRPr="00CE71FC">
        <w:rPr>
          <w:sz w:val="22"/>
          <w:szCs w:val="22"/>
        </w:rPr>
        <w:t>,</w:t>
      </w:r>
      <w:r w:rsidRPr="00CE71FC">
        <w:rPr>
          <w:sz w:val="22"/>
          <w:szCs w:val="22"/>
        </w:rPr>
        <w:t xml:space="preserve"> </w:t>
      </w:r>
      <w:r w:rsidR="00CE71FC" w:rsidRPr="00CE71FC">
        <w:rPr>
          <w:sz w:val="22"/>
          <w:szCs w:val="22"/>
        </w:rPr>
        <w:t>povodom prijedloga FINA RC SPLIT, Podružnica Split, za otvaranje stečajnog postupka nad dužnikom BRENTOS d.o.o., za ugostiteljstvo, graditeljstvo i usluge, Ratac 2, Supetar, MBS: 060009055, OIB: 87086361794</w:t>
      </w:r>
      <w:r w:rsidR="009439C1" w:rsidRPr="00CE71FC">
        <w:rPr>
          <w:sz w:val="22"/>
          <w:szCs w:val="22"/>
        </w:rPr>
        <w:t xml:space="preserve">, </w:t>
      </w:r>
      <w:r w:rsidR="00CE71FC" w:rsidRPr="00CE71FC">
        <w:rPr>
          <w:sz w:val="22"/>
          <w:szCs w:val="22"/>
        </w:rPr>
        <w:t xml:space="preserve">izvan ročišta </w:t>
      </w:r>
      <w:r w:rsidRPr="00CE71FC">
        <w:rPr>
          <w:sz w:val="22"/>
          <w:szCs w:val="22"/>
        </w:rPr>
        <w:t xml:space="preserve">dana </w:t>
      </w:r>
      <w:r w:rsidR="00C12E8D">
        <w:rPr>
          <w:sz w:val="22"/>
          <w:szCs w:val="22"/>
        </w:rPr>
        <w:t>14</w:t>
      </w:r>
      <w:r w:rsidR="00AE21DC" w:rsidRPr="00CE71FC">
        <w:rPr>
          <w:sz w:val="22"/>
          <w:szCs w:val="22"/>
        </w:rPr>
        <w:t>.</w:t>
      </w:r>
      <w:r w:rsidR="00793003" w:rsidRPr="00CE71FC">
        <w:rPr>
          <w:sz w:val="22"/>
          <w:szCs w:val="22"/>
        </w:rPr>
        <w:t xml:space="preserve"> </w:t>
      </w:r>
      <w:r w:rsidR="00CE71FC" w:rsidRPr="00CE71FC">
        <w:rPr>
          <w:sz w:val="22"/>
          <w:szCs w:val="22"/>
        </w:rPr>
        <w:t>rujna</w:t>
      </w:r>
      <w:r w:rsidR="007B3220" w:rsidRPr="00CE71FC">
        <w:rPr>
          <w:sz w:val="22"/>
          <w:szCs w:val="22"/>
        </w:rPr>
        <w:t xml:space="preserve"> </w:t>
      </w:r>
      <w:r w:rsidRPr="00CE71FC">
        <w:rPr>
          <w:sz w:val="22"/>
          <w:szCs w:val="22"/>
        </w:rPr>
        <w:t>20</w:t>
      </w:r>
      <w:r w:rsidR="00185441" w:rsidRPr="00CE71FC">
        <w:rPr>
          <w:sz w:val="22"/>
          <w:szCs w:val="22"/>
        </w:rPr>
        <w:t>1</w:t>
      </w:r>
      <w:r w:rsidR="00CE71FC" w:rsidRPr="00CE71FC">
        <w:rPr>
          <w:sz w:val="22"/>
          <w:szCs w:val="22"/>
        </w:rPr>
        <w:t>7</w:t>
      </w:r>
      <w:r w:rsidRPr="00CE71FC">
        <w:rPr>
          <w:sz w:val="22"/>
          <w:szCs w:val="22"/>
        </w:rPr>
        <w:t>.</w:t>
      </w:r>
      <w:r w:rsidR="001A20B6" w:rsidRPr="00CE71FC">
        <w:rPr>
          <w:sz w:val="22"/>
          <w:szCs w:val="22"/>
        </w:rPr>
        <w:t xml:space="preserve"> </w:t>
      </w:r>
      <w:r w:rsidRPr="00CE71FC">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 xml:space="preserve">z a k l j u č i o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CE71FC" w:rsidR="00CE71FC" w:rsidRPr="00CE71FC">
      <w:pPr>
        <w:ind w:hanging="705" w:left="705"/>
        <w:jc w:val="both"/>
        <w:rPr>
          <w:sz w:val="22"/>
          <w:szCs w:val="22"/>
          <w:lang w:val="hr-HR"/>
        </w:rPr>
      </w:pPr>
      <w:r w:rsidRPr="00086A8D">
        <w:rPr>
          <w:b/>
          <w:sz w:val="22"/>
          <w:szCs w:val="22"/>
          <w:lang w:val="hr-HR"/>
        </w:rPr>
        <w:t>I.</w:t>
      </w:r>
      <w:r w:rsidRPr="00086A8D">
        <w:rPr>
          <w:b/>
          <w:sz w:val="22"/>
          <w:szCs w:val="22"/>
          <w:lang w:val="hr-HR"/>
        </w:rPr>
        <w:tab/>
      </w:r>
      <w:r w:rsidR="00CE71FC" w:rsidRPr="00CE71FC">
        <w:rPr>
          <w:sz w:val="22"/>
          <w:szCs w:val="22"/>
          <w:lang w:val="hr-HR"/>
        </w:rPr>
        <w:t>Ročište radi očitovanju o prijedlogu za otvaranje stečajnog postupka određuje se u prostorijama Trgovačkog suda u Splitu, na adresi Sukoišanska 6, Split soba br. 11</w:t>
      </w:r>
      <w:r w:rsidR="00CE71FC">
        <w:rPr>
          <w:sz w:val="22"/>
          <w:szCs w:val="22"/>
          <w:lang w:val="hr-HR"/>
        </w:rPr>
        <w:t>8</w:t>
      </w:r>
      <w:r w:rsidR="00CE71FC" w:rsidRPr="00CE71FC">
        <w:rPr>
          <w:sz w:val="22"/>
          <w:szCs w:val="22"/>
          <w:lang w:val="hr-HR"/>
        </w:rPr>
        <w:t>,</w:t>
      </w:r>
      <w:r w:rsidR="00CE71FC">
        <w:rPr>
          <w:sz w:val="22"/>
          <w:szCs w:val="22"/>
          <w:lang w:val="hr-HR"/>
        </w:rPr>
        <w:t xml:space="preserve"> (sudnica 4)</w:t>
      </w:r>
      <w:r w:rsidR="00CE71FC" w:rsidRPr="00CE71FC">
        <w:rPr>
          <w:sz w:val="22"/>
          <w:szCs w:val="22"/>
          <w:lang w:val="hr-HR"/>
        </w:rPr>
        <w:t xml:space="preserve"> za dan</w:t>
      </w:r>
    </w:p>
    <w:p w:rsidRDefault="00E16373" w:rsidP="00E16373" w:rsidR="00E16373" w:rsidRPr="00E16373">
      <w:pPr>
        <w:ind w:hanging="705" w:left="705"/>
        <w:jc w:val="both"/>
        <w:rPr>
          <w:sz w:val="16"/>
          <w:szCs w:val="16"/>
          <w:lang w:val="hr-HR"/>
        </w:rPr>
      </w:pPr>
    </w:p>
    <w:p w:rsidRDefault="00C12E8D" w:rsidP="00E16373" w:rsidR="00E16373" w:rsidRPr="00E16373">
      <w:pPr>
        <w:ind w:hanging="705" w:left="705"/>
        <w:jc w:val="center"/>
        <w:rPr>
          <w:b/>
          <w:sz w:val="22"/>
          <w:szCs w:val="22"/>
          <w:u w:val="single"/>
          <w:lang w:val="hr-HR"/>
        </w:rPr>
      </w:pPr>
      <w:r>
        <w:rPr>
          <w:b/>
          <w:sz w:val="22"/>
          <w:szCs w:val="22"/>
          <w:u w:val="single"/>
          <w:lang w:val="hr-HR"/>
        </w:rPr>
        <w:t>2</w:t>
      </w:r>
      <w:r w:rsidR="00E16373" w:rsidRPr="00E16373">
        <w:rPr>
          <w:b/>
          <w:sz w:val="22"/>
          <w:szCs w:val="22"/>
          <w:u w:val="single"/>
          <w:lang w:val="hr-HR"/>
        </w:rPr>
        <w:t xml:space="preserve">. </w:t>
      </w:r>
      <w:r w:rsidR="000469F9">
        <w:rPr>
          <w:b/>
          <w:sz w:val="22"/>
          <w:szCs w:val="22"/>
          <w:u w:val="single"/>
          <w:lang w:val="hr-HR"/>
        </w:rPr>
        <w:t>listopada</w:t>
      </w:r>
      <w:r w:rsidR="00CE71FC">
        <w:rPr>
          <w:b/>
          <w:sz w:val="22"/>
          <w:szCs w:val="22"/>
          <w:u w:val="single"/>
          <w:lang w:val="hr-HR"/>
        </w:rPr>
        <w:t xml:space="preserve"> 2017</w:t>
      </w:r>
      <w:r w:rsidR="00E16373" w:rsidRPr="00E16373">
        <w:rPr>
          <w:b/>
          <w:sz w:val="22"/>
          <w:szCs w:val="22"/>
          <w:u w:val="single"/>
          <w:lang w:val="hr-HR"/>
        </w:rPr>
        <w:t xml:space="preserve">. godine u </w:t>
      </w:r>
      <w:r>
        <w:rPr>
          <w:b/>
          <w:sz w:val="22"/>
          <w:szCs w:val="22"/>
          <w:u w:val="single"/>
          <w:lang w:val="hr-HR"/>
        </w:rPr>
        <w:t>10</w:t>
      </w:r>
      <w:r w:rsidR="00E16373" w:rsidRPr="00E16373">
        <w:rPr>
          <w:b/>
          <w:sz w:val="22"/>
          <w:szCs w:val="22"/>
          <w:u w:val="single"/>
          <w:lang w:val="hr-HR"/>
        </w:rPr>
        <w:t>,</w:t>
      </w:r>
      <w:r>
        <w:rPr>
          <w:b/>
          <w:sz w:val="22"/>
          <w:szCs w:val="22"/>
          <w:u w:val="single"/>
          <w:lang w:val="hr-HR"/>
        </w:rPr>
        <w:t>15</w:t>
      </w:r>
      <w:r w:rsidR="00E16373" w:rsidRPr="00E16373">
        <w:rPr>
          <w:b/>
          <w:sz w:val="22"/>
          <w:szCs w:val="22"/>
          <w:u w:val="single"/>
          <w:lang w:val="hr-HR"/>
        </w:rPr>
        <w:t xml:space="preserve"> sati.</w:t>
      </w:r>
    </w:p>
    <w:p w:rsidRDefault="00E16373" w:rsidP="00763F7D" w:rsidR="00E16373" w:rsidRPr="00E553B6">
      <w:pPr>
        <w:ind w:hanging="705" w:left="705"/>
        <w:jc w:val="both"/>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00FB760F" w:rsidRPr="00FB760F">
        <w:rPr>
          <w:sz w:val="22"/>
          <w:szCs w:val="22"/>
          <w:lang w:val="hr-HR"/>
        </w:rPr>
        <w:t xml:space="preserve">Pozivaju se predlagatelj i zakonski zastupnik dužnika </w:t>
      </w:r>
      <w:r w:rsidR="00FB760F" w:rsidRPr="00FB760F">
        <w:rPr>
          <w:sz w:val="22"/>
          <w:szCs w:val="22"/>
        </w:rPr>
        <w:t xml:space="preserve">Vlasta Peša,  </w:t>
      </w:r>
      <w:r w:rsidR="00FB760F" w:rsidRPr="00FB760F">
        <w:rPr>
          <w:sz w:val="22"/>
          <w:szCs w:val="22"/>
          <w:lang w:val="hr-HR"/>
        </w:rPr>
        <w:t>te osoba ovlaštena za zastupanje pravne osobe koja za dužnika obavlja poslove platnog prometa,  pristupiti na zakazano ročište</w:t>
      </w:r>
      <w:r w:rsidRPr="00763F7D">
        <w:rPr>
          <w:sz w:val="22"/>
          <w:szCs w:val="22"/>
          <w:lang w:val="hr-HR"/>
        </w:rPr>
        <w:t>.</w:t>
      </w:r>
    </w:p>
    <w:p w:rsidRDefault="00763F7D" w:rsidP="00763F7D" w:rsidR="00763F7D" w:rsidRPr="00357AC3">
      <w:pPr>
        <w:jc w:val="both"/>
        <w:rPr>
          <w:sz w:val="16"/>
          <w:szCs w:val="16"/>
          <w:lang w:val="hr-HR"/>
        </w:rPr>
      </w:pPr>
    </w:p>
    <w:p w:rsidRDefault="00763F7D" w:rsidP="00FB760F" w:rsidR="00FB760F" w:rsidRPr="00FB760F">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r>
      <w:r w:rsidR="00FB760F" w:rsidRPr="00FB760F">
        <w:rPr>
          <w:sz w:val="22"/>
          <w:szCs w:val="22"/>
          <w:lang w:val="hr-HR"/>
        </w:rPr>
        <w:t>Naređuje se zakonskom zastupniku dužnika Vlasta Peša u roku od osam (8) dana dostaviti sudu pozivom na gornji poslovni broj:</w:t>
      </w:r>
    </w:p>
    <w:p w:rsidRDefault="00FB760F" w:rsidP="00FB760F" w:rsidR="00FB760F" w:rsidRPr="00FB760F">
      <w:pPr>
        <w:numPr>
          <w:ilvl w:val="0"/>
          <w:numId w:val="1"/>
        </w:numPr>
        <w:jc w:val="both"/>
        <w:rPr>
          <w:sz w:val="22"/>
          <w:szCs w:val="22"/>
          <w:lang w:val="hr-HR"/>
        </w:rPr>
      </w:pPr>
      <w:r w:rsidRPr="00FB760F">
        <w:rPr>
          <w:sz w:val="22"/>
          <w:szCs w:val="22"/>
          <w:lang w:val="hr-HR"/>
        </w:rPr>
        <w:t>pisano izvješće o financijsko-gospodarskom stanju dužnika u dva primjerka,</w:t>
      </w:r>
    </w:p>
    <w:p w:rsidRDefault="00FB760F" w:rsidP="00FB760F" w:rsidR="00FB760F" w:rsidRPr="00FB760F">
      <w:pPr>
        <w:numPr>
          <w:ilvl w:val="0"/>
          <w:numId w:val="1"/>
        </w:numPr>
        <w:jc w:val="both"/>
        <w:rPr>
          <w:sz w:val="22"/>
          <w:szCs w:val="22"/>
          <w:lang w:val="hr-HR"/>
        </w:rPr>
      </w:pPr>
      <w:r w:rsidRPr="00FB760F">
        <w:rPr>
          <w:sz w:val="22"/>
          <w:szCs w:val="22"/>
          <w:lang w:val="hr-HR"/>
        </w:rPr>
        <w:t>popis imovine i obveza dužnika prema čl. 17. Stečajnog zakona (NN 71/15, dalje u tekstu SZ) u dva primjerka koji sastoji se od naznake:</w:t>
      </w:r>
    </w:p>
    <w:p w:rsidRDefault="00FB760F" w:rsidP="00FB760F" w:rsidR="00FB760F" w:rsidRPr="00FB760F">
      <w:pPr>
        <w:ind w:left="705"/>
        <w:jc w:val="both"/>
        <w:rPr>
          <w:sz w:val="22"/>
          <w:szCs w:val="22"/>
          <w:lang w:val="hr-HR"/>
        </w:rPr>
      </w:pPr>
      <w:r w:rsidRPr="00FB760F">
        <w:rPr>
          <w:sz w:val="22"/>
          <w:szCs w:val="22"/>
          <w:lang w:val="hr-HR"/>
        </w:rPr>
        <w:t>1. nekretnina i pokretnina dužnika,</w:t>
      </w:r>
    </w:p>
    <w:p w:rsidRDefault="00FB760F" w:rsidP="00FB760F" w:rsidR="00FB760F" w:rsidRPr="00FB760F">
      <w:pPr>
        <w:ind w:left="705"/>
        <w:jc w:val="both"/>
        <w:rPr>
          <w:sz w:val="22"/>
          <w:szCs w:val="22"/>
          <w:lang w:val="hr-HR"/>
        </w:rPr>
      </w:pPr>
      <w:r w:rsidRPr="00FB760F">
        <w:rPr>
          <w:sz w:val="22"/>
          <w:szCs w:val="22"/>
          <w:lang w:val="hr-HR"/>
        </w:rPr>
        <w:t>2. imovinskih prava dužnika na tuđim stvarima,</w:t>
      </w:r>
    </w:p>
    <w:p w:rsidRDefault="00FB760F" w:rsidP="00FB760F" w:rsidR="00FB760F" w:rsidRPr="00FB760F">
      <w:pPr>
        <w:ind w:left="705"/>
        <w:jc w:val="both"/>
        <w:rPr>
          <w:sz w:val="22"/>
          <w:szCs w:val="22"/>
          <w:lang w:val="hr-HR"/>
        </w:rPr>
      </w:pPr>
      <w:r w:rsidRPr="00FB760F">
        <w:rPr>
          <w:sz w:val="22"/>
          <w:szCs w:val="22"/>
          <w:lang w:val="hr-HR"/>
        </w:rPr>
        <w:t>3. novčanih i nenovčanih tražbina dužnika,</w:t>
      </w:r>
    </w:p>
    <w:p w:rsidRDefault="00FB760F" w:rsidP="00FB760F" w:rsidR="00FB760F" w:rsidRPr="00FB760F">
      <w:pPr>
        <w:ind w:left="705"/>
        <w:jc w:val="both"/>
        <w:rPr>
          <w:sz w:val="22"/>
          <w:szCs w:val="22"/>
          <w:lang w:val="hr-HR"/>
        </w:rPr>
      </w:pPr>
      <w:r w:rsidRPr="00FB760F">
        <w:rPr>
          <w:sz w:val="22"/>
          <w:szCs w:val="22"/>
          <w:lang w:val="hr-HR"/>
        </w:rPr>
        <w:t>4. drugih prava koja čine imovinu dužnika,</w:t>
      </w:r>
    </w:p>
    <w:p w:rsidRDefault="00FB760F" w:rsidP="00FB760F" w:rsidR="00FB760F" w:rsidRPr="00FB760F">
      <w:pPr>
        <w:ind w:left="705"/>
        <w:jc w:val="both"/>
        <w:rPr>
          <w:sz w:val="22"/>
          <w:szCs w:val="22"/>
          <w:lang w:val="hr-HR"/>
        </w:rPr>
      </w:pPr>
      <w:r w:rsidRPr="00FB760F">
        <w:rPr>
          <w:sz w:val="22"/>
          <w:szCs w:val="22"/>
          <w:lang w:val="hr-HR"/>
        </w:rPr>
        <w:t>5. novčanih sredstava na računima,</w:t>
      </w:r>
    </w:p>
    <w:p w:rsidRDefault="00FB760F" w:rsidP="00FB760F" w:rsidR="00FB760F" w:rsidRPr="00FB760F">
      <w:pPr>
        <w:ind w:left="705"/>
        <w:jc w:val="both"/>
        <w:rPr>
          <w:sz w:val="22"/>
          <w:szCs w:val="22"/>
          <w:lang w:val="hr-HR"/>
        </w:rPr>
      </w:pPr>
      <w:r w:rsidRPr="00FB760F">
        <w:rPr>
          <w:sz w:val="22"/>
          <w:szCs w:val="22"/>
          <w:lang w:val="hr-HR"/>
        </w:rPr>
        <w:t>6. druge imovine dužnika,</w:t>
      </w:r>
    </w:p>
    <w:p w:rsidRDefault="00FB760F" w:rsidP="00FB760F" w:rsidR="00FB760F" w:rsidRPr="00FB760F">
      <w:pPr>
        <w:ind w:left="705"/>
        <w:jc w:val="both"/>
        <w:rPr>
          <w:sz w:val="22"/>
          <w:szCs w:val="22"/>
          <w:lang w:val="hr-HR"/>
        </w:rPr>
      </w:pPr>
      <w:r w:rsidRPr="00FB760F">
        <w:rPr>
          <w:sz w:val="22"/>
          <w:szCs w:val="22"/>
          <w:lang w:val="hr-HR"/>
        </w:rPr>
        <w:t>7. obveza dužnika unesenih u njegove poslovne knjige,</w:t>
      </w:r>
    </w:p>
    <w:p w:rsidRDefault="00FB760F" w:rsidP="00FB760F" w:rsidR="00FB760F" w:rsidRPr="00FB760F">
      <w:pPr>
        <w:ind w:left="705"/>
        <w:jc w:val="both"/>
        <w:rPr>
          <w:sz w:val="22"/>
          <w:szCs w:val="22"/>
          <w:lang w:val="hr-HR"/>
        </w:rPr>
      </w:pPr>
      <w:r w:rsidRPr="00FB760F">
        <w:rPr>
          <w:sz w:val="22"/>
          <w:szCs w:val="22"/>
          <w:lang w:val="hr-HR"/>
        </w:rPr>
        <w:t>8. drugih novčanih i nenovčanih obveza dužnika,</w:t>
      </w:r>
    </w:p>
    <w:p w:rsidRDefault="00FB760F" w:rsidP="00FB760F" w:rsidR="00FB760F" w:rsidRPr="00FB760F">
      <w:pPr>
        <w:ind w:left="705"/>
        <w:jc w:val="both"/>
        <w:rPr>
          <w:sz w:val="22"/>
          <w:szCs w:val="22"/>
          <w:lang w:val="hr-HR"/>
        </w:rPr>
      </w:pPr>
      <w:r w:rsidRPr="00FB760F">
        <w:rPr>
          <w:sz w:val="22"/>
          <w:szCs w:val="22"/>
          <w:lang w:val="hr-HR"/>
        </w:rPr>
        <w:t>9. razlučnih prava na imovini dužnika,</w:t>
      </w:r>
    </w:p>
    <w:p w:rsidRDefault="00FB760F" w:rsidP="00FB760F" w:rsidR="00FB760F" w:rsidRPr="00FB760F">
      <w:pPr>
        <w:ind w:left="705"/>
        <w:jc w:val="both"/>
        <w:rPr>
          <w:sz w:val="22"/>
          <w:szCs w:val="22"/>
          <w:lang w:val="hr-HR"/>
        </w:rPr>
      </w:pPr>
      <w:r w:rsidRPr="00FB760F">
        <w:rPr>
          <w:sz w:val="22"/>
          <w:szCs w:val="22"/>
          <w:lang w:val="hr-HR"/>
        </w:rPr>
        <w:t>10. izlučnih prava,</w:t>
      </w:r>
    </w:p>
    <w:p w:rsidRDefault="00FB760F" w:rsidP="00FB760F" w:rsidR="00FB760F" w:rsidRPr="00FB760F">
      <w:pPr>
        <w:ind w:left="705"/>
        <w:jc w:val="both"/>
        <w:rPr>
          <w:sz w:val="22"/>
          <w:szCs w:val="22"/>
          <w:lang w:val="hr-HR"/>
        </w:rPr>
      </w:pPr>
      <w:r w:rsidRPr="00FB760F">
        <w:rPr>
          <w:sz w:val="22"/>
          <w:szCs w:val="22"/>
          <w:lang w:val="hr-HR"/>
        </w:rPr>
        <w:t>11. prosječnih mjesečnih troškova redovnoga poslovanja dužnika u posljednjih godinu dana,</w:t>
      </w:r>
    </w:p>
    <w:p w:rsidRDefault="00FB760F" w:rsidP="00FB760F" w:rsidR="00FB760F" w:rsidRPr="00FB760F">
      <w:pPr>
        <w:ind w:left="705"/>
        <w:jc w:val="both"/>
        <w:rPr>
          <w:sz w:val="22"/>
          <w:szCs w:val="22"/>
          <w:lang w:val="hr-HR"/>
        </w:rPr>
      </w:pPr>
      <w:r w:rsidRPr="00FB760F">
        <w:rPr>
          <w:sz w:val="22"/>
          <w:szCs w:val="22"/>
          <w:lang w:val="hr-HR"/>
        </w:rPr>
        <w:t>12. postupaka pred sudovima ili javnopravnim tijelima u kojima je dužnik stranka i visinu ili opis tražbine koja je predmet postupka,</w:t>
      </w:r>
    </w:p>
    <w:p w:rsidRDefault="00FB760F" w:rsidP="00FB760F" w:rsidR="00FB760F" w:rsidRPr="00FB760F">
      <w:pPr>
        <w:ind w:left="705"/>
        <w:jc w:val="both"/>
        <w:rPr>
          <w:sz w:val="22"/>
          <w:szCs w:val="22"/>
          <w:lang w:val="hr-HR"/>
        </w:rPr>
      </w:pPr>
      <w:r w:rsidRPr="00FB760F">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w:t>
      </w:r>
      <w:r w:rsidR="00E934A2">
        <w:rPr>
          <w:sz w:val="22"/>
          <w:szCs w:val="22"/>
          <w:lang w:val="hr-HR"/>
        </w:rPr>
        <w:t xml:space="preserve"> imovine i obveza nije zatajeno, a posebno stanje </w:t>
      </w:r>
      <w:r w:rsidR="00226C23">
        <w:rPr>
          <w:sz w:val="22"/>
          <w:szCs w:val="22"/>
          <w:lang w:val="hr-HR"/>
        </w:rPr>
        <w:t>dospjelih i drugih obveza.</w:t>
      </w:r>
    </w:p>
    <w:p w:rsidRDefault="00FB760F" w:rsidP="00FB760F" w:rsidR="00FB760F" w:rsidRPr="00FB760F">
      <w:pPr>
        <w:ind w:hanging="705" w:left="705"/>
        <w:jc w:val="both"/>
        <w:rPr>
          <w:sz w:val="22"/>
          <w:szCs w:val="22"/>
          <w:lang w:val="hr-HR"/>
        </w:rPr>
      </w:pPr>
    </w:p>
    <w:p w:rsidRDefault="00FB760F" w:rsidP="00265236" w:rsidR="00FB760F" w:rsidRPr="00FB760F">
      <w:pPr>
        <w:ind w:left="705"/>
        <w:jc w:val="both"/>
        <w:rPr>
          <w:sz w:val="22"/>
          <w:szCs w:val="22"/>
          <w:lang w:val="hr-HR"/>
        </w:rPr>
      </w:pPr>
      <w:r w:rsidRPr="00FB760F">
        <w:rPr>
          <w:sz w:val="22"/>
          <w:szCs w:val="22"/>
          <w:lang w:val="hr-HR"/>
        </w:rPr>
        <w:lastRenderedPageBreak/>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B760F" w:rsidP="00FB760F" w:rsidR="00FB760F" w:rsidRPr="00FB760F">
      <w:pPr>
        <w:ind w:hanging="705" w:left="705"/>
        <w:jc w:val="both"/>
        <w:rPr>
          <w:sz w:val="22"/>
          <w:szCs w:val="22"/>
          <w:lang w:val="hr-HR"/>
        </w:rPr>
      </w:pPr>
    </w:p>
    <w:p w:rsidRDefault="00265236" w:rsidP="00FB760F" w:rsidR="00FB760F" w:rsidRPr="00FB760F">
      <w:pPr>
        <w:ind w:hanging="705" w:left="705"/>
        <w:jc w:val="both"/>
        <w:rPr>
          <w:sz w:val="22"/>
          <w:szCs w:val="22"/>
          <w:lang w:val="hr-HR"/>
        </w:rPr>
      </w:pPr>
      <w:r>
        <w:rPr>
          <w:b/>
          <w:sz w:val="22"/>
          <w:szCs w:val="22"/>
          <w:lang w:val="hr-HR"/>
        </w:rPr>
        <w:t>I</w:t>
      </w:r>
      <w:r w:rsidR="00FB760F" w:rsidRPr="00FB760F">
        <w:rPr>
          <w:b/>
          <w:sz w:val="22"/>
          <w:szCs w:val="22"/>
          <w:lang w:val="hr-HR"/>
        </w:rPr>
        <w:t>V.</w:t>
      </w:r>
      <w:r w:rsidR="00FB760F" w:rsidRPr="00FB760F">
        <w:rPr>
          <w:b/>
          <w:sz w:val="22"/>
          <w:szCs w:val="22"/>
          <w:lang w:val="hr-HR"/>
        </w:rPr>
        <w:tab/>
      </w:r>
      <w:r w:rsidR="00FB760F" w:rsidRPr="00FB760F">
        <w:rPr>
          <w:sz w:val="22"/>
          <w:szCs w:val="22"/>
          <w:lang w:val="hr-HR"/>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021/481-242 najkasnije 60 minuta prije određenog ročišta.</w:t>
      </w:r>
    </w:p>
    <w:p w:rsidRDefault="003F4470" w:rsidP="00763F7D" w:rsidR="003F4470" w:rsidRPr="00165161">
      <w:pPr>
        <w:ind w:hanging="705" w:left="705"/>
        <w:jc w:val="both"/>
        <w:rPr>
          <w:sz w:val="16"/>
          <w:szCs w:val="16"/>
          <w:lang w:val="hr-HR"/>
        </w:rPr>
      </w:pPr>
    </w:p>
    <w:p w:rsidRDefault="003F4470" w:rsidP="00763F7D" w:rsidR="009337B4">
      <w:pPr>
        <w:ind w:hanging="705" w:left="705"/>
        <w:jc w:val="both"/>
        <w:rPr>
          <w:sz w:val="22"/>
          <w:szCs w:val="22"/>
          <w:lang w:val="hr-HR"/>
        </w:rPr>
      </w:pPr>
      <w:r w:rsidRPr="00165161">
        <w:rPr>
          <w:b/>
          <w:sz w:val="22"/>
          <w:szCs w:val="22"/>
          <w:lang w:val="hr-HR"/>
        </w:rPr>
        <w:t>V.</w:t>
      </w:r>
      <w:r>
        <w:rPr>
          <w:sz w:val="22"/>
          <w:szCs w:val="22"/>
          <w:lang w:val="hr-HR"/>
        </w:rPr>
        <w:tab/>
        <w:t xml:space="preserve">Poziva se </w:t>
      </w:r>
      <w:r w:rsidR="00265236">
        <w:rPr>
          <w:sz w:val="22"/>
          <w:szCs w:val="22"/>
          <w:lang w:val="hr-HR"/>
        </w:rPr>
        <w:t xml:space="preserve">JERISLAV PEŠA, Supetar, najkasnije </w:t>
      </w:r>
      <w:r>
        <w:rPr>
          <w:sz w:val="22"/>
          <w:szCs w:val="22"/>
          <w:lang w:val="hr-HR"/>
        </w:rPr>
        <w:t>na ročišt</w:t>
      </w:r>
      <w:r w:rsidR="00311FD9">
        <w:rPr>
          <w:sz w:val="22"/>
          <w:szCs w:val="22"/>
          <w:lang w:val="hr-HR"/>
        </w:rPr>
        <w:t>e</w:t>
      </w:r>
      <w:r>
        <w:rPr>
          <w:sz w:val="22"/>
          <w:szCs w:val="22"/>
          <w:lang w:val="hr-HR"/>
        </w:rPr>
        <w:t xml:space="preserve"> dostaviti</w:t>
      </w:r>
      <w:r w:rsidR="00163294">
        <w:rPr>
          <w:sz w:val="22"/>
          <w:szCs w:val="22"/>
          <w:lang w:val="hr-HR"/>
        </w:rPr>
        <w:t>:</w:t>
      </w:r>
      <w:r w:rsidR="009337B4" w:rsidRPr="009337B4">
        <w:rPr>
          <w:sz w:val="22"/>
          <w:szCs w:val="22"/>
          <w:lang w:val="hr-HR"/>
        </w:rPr>
        <w:t xml:space="preserve"> </w:t>
      </w:r>
    </w:p>
    <w:p w:rsidRDefault="009337B4" w:rsidP="00763F7D" w:rsidR="00226C23">
      <w:pPr>
        <w:ind w:hanging="705" w:left="705"/>
        <w:jc w:val="both"/>
        <w:rPr>
          <w:sz w:val="22"/>
          <w:szCs w:val="22"/>
          <w:lang w:val="hr-HR"/>
        </w:rPr>
      </w:pPr>
      <w:r>
        <w:rPr>
          <w:sz w:val="22"/>
          <w:szCs w:val="22"/>
          <w:lang w:val="hr-HR"/>
        </w:rPr>
        <w:tab/>
      </w:r>
      <w:r w:rsidR="00226C23">
        <w:rPr>
          <w:sz w:val="22"/>
          <w:szCs w:val="22"/>
          <w:lang w:val="hr-HR"/>
        </w:rPr>
        <w:t xml:space="preserve">- </w:t>
      </w:r>
      <w:r>
        <w:rPr>
          <w:sz w:val="22"/>
          <w:szCs w:val="22"/>
          <w:lang w:val="hr-HR"/>
        </w:rPr>
        <w:t xml:space="preserve">vjerodostojnu ispravu o stanju </w:t>
      </w:r>
      <w:r w:rsidR="00226C23">
        <w:rPr>
          <w:sz w:val="22"/>
          <w:szCs w:val="22"/>
          <w:lang w:val="hr-HR"/>
        </w:rPr>
        <w:t>dospjelih i drugih, obveza dužnika,</w:t>
      </w:r>
    </w:p>
    <w:p w:rsidRDefault="00226C23" w:rsidP="00226C23" w:rsidR="00163294">
      <w:pPr>
        <w:ind w:left="705"/>
        <w:jc w:val="both"/>
        <w:rPr>
          <w:sz w:val="22"/>
          <w:szCs w:val="22"/>
          <w:lang w:val="hr-HR"/>
        </w:rPr>
      </w:pPr>
      <w:r>
        <w:rPr>
          <w:sz w:val="22"/>
          <w:szCs w:val="22"/>
          <w:lang w:val="hr-HR"/>
        </w:rPr>
        <w:t xml:space="preserve">- </w:t>
      </w:r>
      <w:r w:rsidR="009337B4">
        <w:rPr>
          <w:sz w:val="22"/>
          <w:szCs w:val="22"/>
          <w:lang w:val="hr-HR"/>
        </w:rPr>
        <w:t>odgovarajuću garanciju za dug</w:t>
      </w:r>
      <w:r w:rsidR="00550D79">
        <w:rPr>
          <w:sz w:val="22"/>
          <w:szCs w:val="22"/>
          <w:lang w:val="hr-HR"/>
        </w:rPr>
        <w:t>.</w:t>
      </w:r>
    </w:p>
    <w:p w:rsidRDefault="00B21092" w:rsidP="00B21092" w:rsidR="00B21092">
      <w:pPr>
        <w:jc w:val="both"/>
        <w:rPr>
          <w:sz w:val="22"/>
          <w:szCs w:val="22"/>
          <w:lang w:val="hr-HR"/>
        </w:rPr>
      </w:pPr>
    </w:p>
    <w:p w:rsidRDefault="00B21092" w:rsidP="00B21092" w:rsidR="00B21092" w:rsidRPr="00B21092">
      <w:pPr>
        <w:ind w:hanging="709" w:left="709"/>
        <w:jc w:val="both"/>
        <w:rPr>
          <w:sz w:val="22"/>
          <w:szCs w:val="22"/>
          <w:lang w:val="hr-HR"/>
        </w:rPr>
      </w:pPr>
      <w:r w:rsidRPr="00B21092">
        <w:rPr>
          <w:b/>
          <w:sz w:val="22"/>
          <w:szCs w:val="22"/>
          <w:lang w:val="hr-HR"/>
        </w:rPr>
        <w:t>V</w:t>
      </w:r>
      <w:r w:rsidR="00550D79">
        <w:rPr>
          <w:b/>
          <w:sz w:val="22"/>
          <w:szCs w:val="22"/>
          <w:lang w:val="hr-HR"/>
        </w:rPr>
        <w:t>I</w:t>
      </w:r>
      <w:r w:rsidRPr="00B21092">
        <w:rPr>
          <w:b/>
          <w:sz w:val="22"/>
          <w:szCs w:val="22"/>
          <w:lang w:val="hr-HR"/>
        </w:rPr>
        <w:t xml:space="preserve">. </w:t>
      </w:r>
      <w:r w:rsidRPr="00B21092">
        <w:rPr>
          <w:b/>
          <w:sz w:val="22"/>
          <w:szCs w:val="22"/>
          <w:lang w:val="hr-HR"/>
        </w:rPr>
        <w:tab/>
      </w:r>
      <w:r w:rsidRPr="00B21092">
        <w:rPr>
          <w:sz w:val="22"/>
          <w:szCs w:val="22"/>
          <w:lang w:val="hr-HR"/>
        </w:rPr>
        <w:t>Ako se pokaže da je izjava o pristupanju dugu bez valj</w:t>
      </w:r>
      <w:r>
        <w:rPr>
          <w:sz w:val="22"/>
          <w:szCs w:val="22"/>
          <w:lang w:val="hr-HR"/>
        </w:rPr>
        <w:t>a</w:t>
      </w:r>
      <w:r w:rsidRPr="00B21092">
        <w:rPr>
          <w:sz w:val="22"/>
          <w:szCs w:val="22"/>
          <w:lang w:val="hr-HR"/>
        </w:rPr>
        <w:t>nog pokrića davatelj</w:t>
      </w:r>
      <w:r>
        <w:rPr>
          <w:sz w:val="22"/>
          <w:szCs w:val="22"/>
          <w:lang w:val="hr-HR"/>
        </w:rPr>
        <w:t xml:space="preserve"> </w:t>
      </w:r>
      <w:r w:rsidRPr="00B21092">
        <w:rPr>
          <w:sz w:val="22"/>
          <w:szCs w:val="22"/>
          <w:lang w:val="hr-HR"/>
        </w:rPr>
        <w:t>odgovara za prouzročenu štetu i troškove po</w:t>
      </w:r>
      <w:r>
        <w:rPr>
          <w:sz w:val="22"/>
          <w:szCs w:val="22"/>
          <w:lang w:val="hr-HR"/>
        </w:rPr>
        <w:t>s</w:t>
      </w:r>
      <w:r w:rsidRPr="00B21092">
        <w:rPr>
          <w:sz w:val="22"/>
          <w:szCs w:val="22"/>
          <w:lang w:val="hr-HR"/>
        </w:rPr>
        <w:t>tupka.</w:t>
      </w:r>
    </w:p>
    <w:p w:rsidRDefault="00165161" w:rsidP="00165161" w:rsidR="00165161" w:rsidRPr="0085702F">
      <w:pPr>
        <w:ind w:left="705"/>
        <w:jc w:val="both"/>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C12E8D">
        <w:rPr>
          <w:b/>
          <w:sz w:val="22"/>
          <w:szCs w:val="22"/>
          <w:lang w:val="hr-HR"/>
        </w:rPr>
        <w:t>14</w:t>
      </w:r>
      <w:r w:rsidRPr="00086A8D">
        <w:rPr>
          <w:b/>
          <w:sz w:val="22"/>
          <w:szCs w:val="22"/>
          <w:lang w:val="hr-HR"/>
        </w:rPr>
        <w:t xml:space="preserve">. </w:t>
      </w:r>
      <w:r w:rsidR="00550D79">
        <w:rPr>
          <w:b/>
          <w:sz w:val="22"/>
          <w:szCs w:val="22"/>
          <w:lang w:val="hr-HR"/>
        </w:rPr>
        <w:t>rujna</w:t>
      </w:r>
      <w:r w:rsidRPr="00086A8D">
        <w:rPr>
          <w:b/>
          <w:sz w:val="22"/>
          <w:szCs w:val="22"/>
          <w:lang w:val="hr-HR"/>
        </w:rPr>
        <w:t xml:space="preserve"> 201</w:t>
      </w:r>
      <w:r w:rsidR="00550D79">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222DE2" w:rsidP="003C52FE" w:rsidR="00222DE2">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410B76" w:rsidP="003C52FE" w:rsidR="00410B76" w:rsidRPr="00A366C8">
      <w:pPr>
        <w:jc w:val="both"/>
        <w:rPr>
          <w:b/>
          <w:sz w:val="16"/>
          <w:szCs w:val="16"/>
          <w:lang w:val="hr-HR"/>
        </w:rPr>
      </w:pPr>
    </w:p>
    <w:p w:rsidRDefault="003C52FE" w:rsidP="003C52FE" w:rsidR="003C52FE" w:rsidRPr="00222DE2">
      <w:pPr>
        <w:jc w:val="both"/>
        <w:rPr>
          <w:b/>
          <w:sz w:val="22"/>
          <w:szCs w:val="22"/>
          <w:lang w:val="hr-HR"/>
        </w:rPr>
      </w:pPr>
      <w:r w:rsidRPr="00222DE2">
        <w:rPr>
          <w:b/>
          <w:sz w:val="22"/>
          <w:szCs w:val="22"/>
          <w:lang w:val="hr-HR"/>
        </w:rPr>
        <w:t xml:space="preserve">DN-a </w:t>
      </w:r>
      <w:r w:rsidRPr="00222DE2">
        <w:rPr>
          <w:sz w:val="22"/>
          <w:szCs w:val="22"/>
          <w:lang w:val="hr-HR"/>
        </w:rPr>
        <w:t>(</w:t>
      </w:r>
      <w:r w:rsidR="00C12E8D">
        <w:rPr>
          <w:sz w:val="22"/>
          <w:szCs w:val="22"/>
          <w:lang w:val="hr-HR"/>
        </w:rPr>
        <w:t>14</w:t>
      </w:r>
      <w:r w:rsidRPr="00222DE2">
        <w:rPr>
          <w:sz w:val="22"/>
          <w:szCs w:val="22"/>
          <w:lang w:val="hr-HR"/>
        </w:rPr>
        <w:t>.</w:t>
      </w:r>
      <w:r w:rsidR="00BC54A6" w:rsidRPr="00222DE2">
        <w:rPr>
          <w:sz w:val="22"/>
          <w:szCs w:val="22"/>
          <w:lang w:val="hr-HR"/>
        </w:rPr>
        <w:t>0</w:t>
      </w:r>
      <w:r w:rsidR="00550D79">
        <w:rPr>
          <w:sz w:val="22"/>
          <w:szCs w:val="22"/>
          <w:lang w:val="hr-HR"/>
        </w:rPr>
        <w:t>9</w:t>
      </w:r>
      <w:r w:rsidRPr="00222DE2">
        <w:rPr>
          <w:sz w:val="22"/>
          <w:szCs w:val="22"/>
          <w:lang w:val="hr-HR"/>
        </w:rPr>
        <w:t>.201</w:t>
      </w:r>
      <w:r w:rsidR="00550D79">
        <w:rPr>
          <w:sz w:val="22"/>
          <w:szCs w:val="22"/>
          <w:lang w:val="hr-HR"/>
        </w:rPr>
        <w:t>7</w:t>
      </w:r>
      <w:r w:rsidRPr="00222DE2">
        <w:rPr>
          <w:sz w:val="22"/>
          <w:szCs w:val="22"/>
          <w:lang w:val="hr-HR"/>
        </w:rPr>
        <w:t>.g.)</w:t>
      </w:r>
      <w:r w:rsidRPr="00222DE2">
        <w:rPr>
          <w:b/>
          <w:sz w:val="22"/>
          <w:szCs w:val="22"/>
          <w:lang w:val="hr-HR"/>
        </w:rPr>
        <w:t>:</w:t>
      </w:r>
    </w:p>
    <w:p w:rsidRDefault="00DF2535" w:rsidP="00DF2535" w:rsidR="00DF2535" w:rsidRPr="00222DE2">
      <w:pPr>
        <w:pStyle w:val="Tijeloteksta"/>
        <w:rPr>
          <w:sz w:val="22"/>
          <w:szCs w:val="22"/>
        </w:rPr>
      </w:pPr>
      <w:r w:rsidRPr="00222DE2">
        <w:rPr>
          <w:sz w:val="22"/>
          <w:szCs w:val="22"/>
        </w:rPr>
        <w:t xml:space="preserve">- dužniku, </w:t>
      </w:r>
    </w:p>
    <w:p w:rsidRDefault="00DF2535" w:rsidP="00DF2535" w:rsidR="00DF2535" w:rsidRPr="00222DE2">
      <w:pPr>
        <w:pStyle w:val="Tijeloteksta"/>
        <w:rPr>
          <w:sz w:val="22"/>
          <w:szCs w:val="22"/>
        </w:rPr>
      </w:pPr>
      <w:r w:rsidRPr="00222DE2">
        <w:rPr>
          <w:sz w:val="22"/>
          <w:szCs w:val="22"/>
        </w:rPr>
        <w:t xml:space="preserve">- </w:t>
      </w:r>
      <w:r w:rsidR="00550D79">
        <w:rPr>
          <w:sz w:val="22"/>
          <w:szCs w:val="22"/>
        </w:rPr>
        <w:t>Jerislav Peša, Ratac 2, Supetar,</w:t>
      </w:r>
    </w:p>
    <w:p w:rsidRDefault="00DF2535" w:rsidP="00DF2535" w:rsidR="00DF2535" w:rsidRPr="00222DE2">
      <w:pPr>
        <w:pStyle w:val="Tijeloteksta"/>
        <w:rPr>
          <w:sz w:val="22"/>
          <w:szCs w:val="22"/>
        </w:rPr>
      </w:pPr>
      <w:r w:rsidRPr="00222DE2">
        <w:rPr>
          <w:sz w:val="22"/>
          <w:szCs w:val="22"/>
        </w:rPr>
        <w:t>- FINA, Podružnica Dubrovnik, elektroničkom poštom u putem e oglasne ploče,</w:t>
      </w:r>
    </w:p>
    <w:p w:rsidRDefault="00DF2535" w:rsidP="00DF2535" w:rsidR="00DF2535" w:rsidRPr="00222DE2">
      <w:pPr>
        <w:pStyle w:val="Tijeloteksta"/>
        <w:rPr>
          <w:sz w:val="22"/>
          <w:szCs w:val="22"/>
        </w:rPr>
      </w:pPr>
      <w:r w:rsidRPr="00222DE2">
        <w:rPr>
          <w:sz w:val="22"/>
          <w:szCs w:val="22"/>
          <w:lang w:val="en-AU"/>
        </w:rPr>
        <w:t xml:space="preserve">- </w:t>
      </w:r>
      <w:r w:rsidR="00B3217B">
        <w:rPr>
          <w:sz w:val="22"/>
          <w:szCs w:val="22"/>
        </w:rPr>
        <w:t>Splitska banka d.d.</w:t>
      </w:r>
      <w:r w:rsidRPr="00222DE2">
        <w:rPr>
          <w:sz w:val="22"/>
          <w:szCs w:val="22"/>
        </w:rPr>
        <w:t>, putem e oglasne ploče,</w:t>
      </w:r>
    </w:p>
    <w:p w:rsidRDefault="00222DE2" w:rsidP="00DF2535" w:rsidR="00EF4316" w:rsidRPr="00222DE2">
      <w:pPr>
        <w:pStyle w:val="Tijeloteksta"/>
        <w:rPr>
          <w:sz w:val="22"/>
          <w:szCs w:val="22"/>
        </w:rPr>
      </w:pPr>
      <w:r w:rsidRPr="00222DE2">
        <w:rPr>
          <w:sz w:val="22"/>
          <w:szCs w:val="22"/>
        </w:rPr>
        <w:t xml:space="preserve">- </w:t>
      </w:r>
      <w:r w:rsidR="00DF2535" w:rsidRPr="00222DE2">
        <w:rPr>
          <w:sz w:val="22"/>
          <w:szCs w:val="22"/>
        </w:rPr>
        <w:t xml:space="preserve">mrežna stranica e oglasna ploča. </w:t>
      </w:r>
    </w:p>
    <w:sectPr w:rsidSect="00DF2535" w:rsidR="00EF4316" w:rsidRPr="00222DE2">
      <w:headerReference w:type="even" r:id="rId13"/>
      <w:headerReference w:type="default" r:id="rId14"/>
      <w:footerReference w:type="even" r:id="rId15"/>
      <w:footerReference w:type="default" r:id="rId16"/>
      <w:headerReference w:type="first" r:id="rId17"/>
      <w:footerReference w:type="first" r:id="rId18"/>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BF4" w:rsidR="008E5BF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BF4" w:rsidR="008E5BF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BF4" w:rsidR="008E5B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1D59">
      <w:rPr>
        <w:rStyle w:val="Brojstranice"/>
        <w:noProof/>
      </w:rPr>
      <w:t>2</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8E5BF4">
      <w:rPr>
        <w:b/>
        <w:sz w:val="22"/>
        <w:szCs w:val="22"/>
        <w:lang w:val="hr-HR"/>
      </w:rPr>
      <w:t>1560</w:t>
    </w:r>
    <w:r w:rsidRPr="00CA0164">
      <w:rPr>
        <w:b/>
        <w:sz w:val="22"/>
        <w:szCs w:val="22"/>
        <w:lang w:val="hr-HR"/>
      </w:rPr>
      <w:t>/2016-</w:t>
    </w:r>
    <w:r w:rsidR="008E5BF4">
      <w:rPr>
        <w:b/>
        <w:sz w:val="22"/>
        <w:szCs w:val="22"/>
        <w:lang w:val="hr-HR"/>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BF4" w:rsidR="008E5B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469F9"/>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63294"/>
    <w:rsid w:val="00165161"/>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22DE2"/>
    <w:rsid w:val="00226C23"/>
    <w:rsid w:val="002377F4"/>
    <w:rsid w:val="00256749"/>
    <w:rsid w:val="00261C0E"/>
    <w:rsid w:val="00265236"/>
    <w:rsid w:val="0027108A"/>
    <w:rsid w:val="00271D22"/>
    <w:rsid w:val="00271D59"/>
    <w:rsid w:val="002734EE"/>
    <w:rsid w:val="002877F3"/>
    <w:rsid w:val="002A2C64"/>
    <w:rsid w:val="002C5D66"/>
    <w:rsid w:val="002D1FE7"/>
    <w:rsid w:val="002D59C7"/>
    <w:rsid w:val="00311FD9"/>
    <w:rsid w:val="003208BD"/>
    <w:rsid w:val="00330F58"/>
    <w:rsid w:val="003328D9"/>
    <w:rsid w:val="00342844"/>
    <w:rsid w:val="00357AC3"/>
    <w:rsid w:val="00373730"/>
    <w:rsid w:val="003779C6"/>
    <w:rsid w:val="0039040F"/>
    <w:rsid w:val="003A1AC1"/>
    <w:rsid w:val="003C0C95"/>
    <w:rsid w:val="003C52FE"/>
    <w:rsid w:val="003E475F"/>
    <w:rsid w:val="003F158D"/>
    <w:rsid w:val="003F4470"/>
    <w:rsid w:val="00410B76"/>
    <w:rsid w:val="00410D53"/>
    <w:rsid w:val="00421825"/>
    <w:rsid w:val="00432DE4"/>
    <w:rsid w:val="00434741"/>
    <w:rsid w:val="00446F6E"/>
    <w:rsid w:val="00470AB3"/>
    <w:rsid w:val="00477FDE"/>
    <w:rsid w:val="0049238A"/>
    <w:rsid w:val="004A115A"/>
    <w:rsid w:val="004B0021"/>
    <w:rsid w:val="004B02F3"/>
    <w:rsid w:val="004C1224"/>
    <w:rsid w:val="004C271B"/>
    <w:rsid w:val="004C3D10"/>
    <w:rsid w:val="004C50CC"/>
    <w:rsid w:val="004D5719"/>
    <w:rsid w:val="005312AD"/>
    <w:rsid w:val="005443F1"/>
    <w:rsid w:val="00550D79"/>
    <w:rsid w:val="00572599"/>
    <w:rsid w:val="0059486F"/>
    <w:rsid w:val="0059596A"/>
    <w:rsid w:val="005A78A8"/>
    <w:rsid w:val="005F1ED8"/>
    <w:rsid w:val="00603D7D"/>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7579"/>
    <w:rsid w:val="007B322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8E5BF4"/>
    <w:rsid w:val="008F161D"/>
    <w:rsid w:val="009030D6"/>
    <w:rsid w:val="0092612B"/>
    <w:rsid w:val="009337B4"/>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9007F"/>
    <w:rsid w:val="00AB3330"/>
    <w:rsid w:val="00AC3146"/>
    <w:rsid w:val="00AE21DC"/>
    <w:rsid w:val="00AE4B55"/>
    <w:rsid w:val="00AF3019"/>
    <w:rsid w:val="00B11191"/>
    <w:rsid w:val="00B17CD4"/>
    <w:rsid w:val="00B21092"/>
    <w:rsid w:val="00B22FEB"/>
    <w:rsid w:val="00B3217B"/>
    <w:rsid w:val="00B36BE7"/>
    <w:rsid w:val="00B44F6F"/>
    <w:rsid w:val="00B66C9E"/>
    <w:rsid w:val="00B839FF"/>
    <w:rsid w:val="00B84120"/>
    <w:rsid w:val="00B90A53"/>
    <w:rsid w:val="00BA0649"/>
    <w:rsid w:val="00BB68B9"/>
    <w:rsid w:val="00BC54A6"/>
    <w:rsid w:val="00BE3B67"/>
    <w:rsid w:val="00BF5B72"/>
    <w:rsid w:val="00C12E8D"/>
    <w:rsid w:val="00C21211"/>
    <w:rsid w:val="00C32E78"/>
    <w:rsid w:val="00C41AE6"/>
    <w:rsid w:val="00C537B6"/>
    <w:rsid w:val="00C628C8"/>
    <w:rsid w:val="00C81F28"/>
    <w:rsid w:val="00C96979"/>
    <w:rsid w:val="00CA0164"/>
    <w:rsid w:val="00CC3B20"/>
    <w:rsid w:val="00CE71FC"/>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E3274"/>
    <w:rsid w:val="00DF2535"/>
    <w:rsid w:val="00E12EAD"/>
    <w:rsid w:val="00E13E1D"/>
    <w:rsid w:val="00E16373"/>
    <w:rsid w:val="00E2152F"/>
    <w:rsid w:val="00E224F2"/>
    <w:rsid w:val="00E24126"/>
    <w:rsid w:val="00E31A48"/>
    <w:rsid w:val="00E31B60"/>
    <w:rsid w:val="00E36739"/>
    <w:rsid w:val="00E40632"/>
    <w:rsid w:val="00E553B6"/>
    <w:rsid w:val="00E63362"/>
    <w:rsid w:val="00E728C8"/>
    <w:rsid w:val="00E9239B"/>
    <w:rsid w:val="00E934A2"/>
    <w:rsid w:val="00EC423A"/>
    <w:rsid w:val="00EF4316"/>
    <w:rsid w:val="00EF58FF"/>
    <w:rsid w:val="00F00884"/>
    <w:rsid w:val="00F24544"/>
    <w:rsid w:val="00F511A0"/>
    <w:rsid w:val="00F60049"/>
    <w:rsid w:val="00FB2F3F"/>
    <w:rsid w:val="00FB760F"/>
    <w:rsid w:val="00FD77E2"/>
    <w:rsid w:val="00FE5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71D59"/>
    <w:rPr>
      <w:color w:val="808080"/>
      <w:bdr w:space="0" w:sz="0" w:color="auto" w:val="none"/>
      <w:shd w:fill="auto" w:color="auto" w:val="clear"/>
    </w:rPr>
  </w:style>
  <w:style w:customStyle="true" w:styleId="eSPISCCParagraphDefaultFont" w:type="character">
    <w:name w:val="eSPIS_CC_Paragraph Default Font"/>
    <w:basedOn w:val="Zadanifontodlomka"/>
    <w:rsid w:val="00271D5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71D5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71D5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71D5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271D59"/>
    <w:rPr>
      <w:color w:val="808080"/>
      <w:bdr w:color="auto" w:space="0" w:sz="0" w:val="none"/>
      <w:shd w:color="auto" w:fill="auto" w:val="clear"/>
    </w:rPr>
  </w:style>
  <w:style w:customStyle="1" w:styleId="eSPISCCParagraphDefaultFont" w:type="character">
    <w:name w:val="eSPIS_CC_Paragraph Default Font"/>
    <w:basedOn w:val="Zadanifontodlomka"/>
    <w:rsid w:val="00271D5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71D5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71D5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71D5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St-1560/2016</izvorni_sadrzaj>
    <derivirana_varijabla naziv="DomainObject.Predmet.OznakaBroj_1">St-1560/2016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BRENTOS društvo s ograničenom odgovornošću za ugostiteljstvo, graditeljstvo i usluge</izvorni_sadrzaj>
    <derivirana_varijabla naziv="DomainObject.Predmet.ProtustrankaFormated_1">  BRENTOS društvo s ograničenom odgovornošću za ugostiteljstvo, graditeljstvo i usluge</derivirana_varijabla>
  </DomainObject.Predmet.ProtustrankaFormated>
  <DomainObject.Predmet.ProtustrankaFormatedOIB>
    <izvorni_sadrzaj>  BRENTOS društvo s ograničenom odgovornošću za ugostiteljstvo, graditeljstvo i usluge, OIB 87086361794</izvorni_sadrzaj>
    <derivirana_varijabla naziv="DomainObject.Predmet.ProtustrankaFormatedOIB_1">  BRENTOS društvo s ograničenom odgovornošću za ugostiteljstvo, graditeljstvo i usluge, OIB 87086361794</derivirana_varijabla>
  </DomainObject.Predmet.ProtustrankaFormatedOIB>
  <DomainObject.Predmet.ProtustrankaFormatedWithAdress>
    <izvorni_sadrzaj> BRENTOS društvo s ograničenom odgovornošću za ugostiteljstvo, graditeljstvo i usluge, Ratac 2, 21400 Supetar</izvorni_sadrzaj>
    <derivirana_varijabla naziv="DomainObject.Predmet.ProtustrankaFormatedWithAdress_1"> BRENTOS društvo s ograničenom odgovornošću za ugostiteljstvo, graditeljstvo i usluge, Ratac 2, 21400 Supetar</derivirana_varijabla>
  </DomainObject.Predmet.ProtustrankaFormatedWithAdress>
  <DomainObject.Predmet.ProtustrankaFormatedWithAdressOIB>
    <izvorni_sadrzaj> BRENTOS društvo s ograničenom odgovornošću za ugostiteljstvo, graditeljstvo i usluge, OIB 87086361794, Ratac 2, 21400 Supetar</izvorni_sadrzaj>
    <derivirana_varijabla naziv="DomainObject.Predmet.ProtustrankaFormatedWithAdressOIB_1"> BRENTOS društvo s ograničenom odgovornošću za ugostiteljstvo, graditeljstvo i usluge, OIB 87086361794, Ratac 2, 21400 Supetar</derivirana_varijabla>
  </DomainObject.Predmet.ProtustrankaFormatedWithAdressOIB>
  <DomainObject.Predmet.ProtustrankaWithAdress>
    <izvorni_sadrzaj>BRENTOS društvo s ograničenom odgovornošću za ugostiteljstvo, graditeljstvo i usluge Ratac 2, 21400 Supetar</izvorni_sadrzaj>
    <derivirana_varijabla naziv="DomainObject.Predmet.ProtustrankaWithAdress_1">BRENTOS društvo s ograničenom odgovornošću za ugostiteljstvo, graditeljstvo i usluge Ratac 2, 21400 Supetar</derivirana_varijabla>
  </DomainObject.Predmet.ProtustrankaWithAdress>
  <DomainObject.Predmet.ProtustrankaWithAdressOIB>
    <izvorni_sadrzaj>BRENTOS društvo s ograničenom odgovornošću za ugostiteljstvo, graditeljstvo i usluge, OIB 87086361794, Ratac 2, 21400 Supetar</izvorni_sadrzaj>
    <derivirana_varijabla naziv="DomainObject.Predmet.ProtustrankaWithAdressOIB_1">BRENTOS društvo s ograničenom odgovornošću za ugostiteljstvo, graditeljstvo i usluge, OIB 87086361794, Ratac 2, 21400 Supetar</derivirana_varijabla>
  </DomainObject.Predmet.ProtustrankaWithAdressOIB>
  <DomainObject.Predmet.ProtustrankaNazivFormated>
    <izvorni_sadrzaj>BRENTOS društvo s ograničenom odgovornošću za ugostiteljstvo, graditeljstvo i usluge</izvorni_sadrzaj>
    <derivirana_varijabla naziv="DomainObject.Predmet.ProtustrankaNazivFormated_1">BRENTOS društvo s ograničenom odgovornošću za ugostiteljstvo, graditeljstvo i usluge</derivirana_varijabla>
  </DomainObject.Predmet.ProtustrankaNazivFormated>
  <DomainObject.Predmet.ProtustrankaNazivFormatedOIB>
    <izvorni_sadrzaj>BRENTOS društvo s ograničenom odgovornošću za ugostiteljstvo, graditeljstvo i usluge, OIB 87086361794</izvorni_sadrzaj>
    <derivirana_varijabla naziv="DomainObject.Predmet.ProtustrankaNazivFormatedOIB_1">BRENTOS društvo s ograničenom odgovornošću za ugostiteljstvo, graditeljstvo i usluge, OIB 87086361794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1925980.61</izvorni_sadrzaj>
    <derivirana_varijabla naziv="DomainObject.Predmet.TrenutnaVrijednost_1">1925980.61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BRENTOS društvo s ograničenom odgovornošću za ugostiteljstvo, graditeljstvo i usluge</item>
    </izvorni_sadrzaj>
    <derivirana_varijabla naziv="DomainObject.Predmet.ProtuStrankaListFormated_1">
      <item>BRENTOS društvo s ograničenom odgovornošću za ugostiteljstvo, graditeljstvo i usluge</item>
    </derivirana_varijabla>
  </DomainObject.Predmet.ProtuStrankaListFormated>
  <DomainObject.Predmet.ProtuStrankaListFormatedOIB>
    <izvorni_sadrzaj>
      <item>BRENTOS društvo s ograničenom odgovornošću za ugostiteljstvo, graditeljstvo i usluge, OIB 87086361794</item>
    </izvorni_sadrzaj>
    <derivirana_varijabla naziv="DomainObject.Predmet.ProtuStrankaListFormatedOIB_1">
      <item>BRENTOS društvo s ograničenom odgovornošću za ugostiteljstvo, graditeljstvo i usluge, OIB 87086361794</item>
    </derivirana_varijabla>
  </DomainObject.Predmet.ProtuStrankaListFormatedOIB>
  <DomainObject.Predmet.ProtuStrankaListFormatedWithAdress>
    <izvorni_sadrzaj>
      <item>BRENTOS društvo s ograničenom odgovornošću za ugostiteljstvo, graditeljstvo i usluge, Ratac 2, 21400 Supetar</item>
    </izvorni_sadrzaj>
    <derivirana_varijabla naziv="DomainObject.Predmet.ProtuStrankaListFormatedWithAdress_1">
      <item>BRENTOS društvo s ograničenom odgovornošću za ugostiteljstvo, graditeljstvo i usluge, Ratac 2, 21400 Supetar</item>
    </derivirana_varijabla>
  </DomainObject.Predmet.ProtuStrankaListFormatedWithAdress>
  <DomainObject.Predmet.ProtuStrankaListFormatedWithAdressOIB>
    <izvorni_sadrzaj>
      <item>BRENTOS društvo s ograničenom odgovornošću za ugostiteljstvo, graditeljstvo i usluge, OIB 87086361794, Ratac 2, 21400 Supetar</item>
    </izvorni_sadrzaj>
    <derivirana_varijabla naziv="DomainObject.Predmet.ProtuStrankaListFormatedWithAdressOIB_1">
      <item>BRENTOS društvo s ograničenom odgovornošću za ugostiteljstvo, graditeljstvo i usluge, OIB 87086361794, Ratac 2, 21400 Supetar</item>
    </derivirana_varijabla>
  </DomainObject.Predmet.ProtuStrankaListFormatedWithAdressOIB>
  <DomainObject.Predmet.ProtuStrankaListNazivFormated>
    <izvorni_sadrzaj>
      <item>BRENTOS društvo s ograničenom odgovornošću za ugostiteljstvo, graditeljstvo i usluge</item>
    </izvorni_sadrzaj>
    <derivirana_varijabla naziv="DomainObject.Predmet.ProtuStrankaListNazivFormated_1">
      <item>BRENTOS društvo s ograničenom odgovornošću za ugostiteljstvo, graditeljstvo i usluge</item>
    </derivirana_varijabla>
  </DomainObject.Predmet.ProtuStrankaListNazivFormated>
  <DomainObject.Predmet.ProtuStrankaListNazivFormatedOIB>
    <izvorni_sadrzaj>
      <item>BRENTOS društvo s ograničenom odgovornošću za ugostiteljstvo, graditeljstvo i usluge, OIB 87086361794</item>
    </izvorni_sadrzaj>
    <derivirana_varijabla naziv="DomainObject.Predmet.ProtuStrankaListNazivFormatedOIB_1">
      <item>BRENTOS društvo s ograničenom odgovornošću za ugostiteljstvo, graditeljstvo i usluge, OIB 87086361794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BRENTOS društvo s ograničenom odgovornošću za ugostiteljstvo, graditeljstvo i usluge</izvorni_sadrzaj>
    <derivirana_varijabla naziv="DomainObject.Predmet.ProtustrankaIDrugi_1">BRENTOS društvo s ograničenom odgovornošću za ugostiteljstvo,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BRENTOS društvo s ograničenom odgovornošću za ugostiteljstvo, graditeljstvo i usluge, OIB 87086361794, Ratac 2, 21400 Supetar</izvorni_sadrzaj>
    <derivirana_varijabla naziv="DomainObject.Predmet.ProtustrankaIDrugiAdressOIB_1">BRENTOS društvo s ograničenom odgovornošću za ugostiteljstvo, graditeljstvo i usluge, OIB 87086361794, Ratac 2,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BRENTOS društvo s ograničenom odgovornošću za ugostiteljstvo, graditeljstvo i usluge</item>
      <item>FINANCIJSKA AGENCIJA, RC SPLIT</item>
    </izvorni_sadrzaj>
    <derivirana_varijabla naziv="DomainObject.Predmet.SudioniciListNaziv_1">
      <item>BRENTOS društvo s ograničenom odgovornošću za ugostiteljstvo, graditeljstvo i usluge</item>
      <item>FINANCIJSKA AGENCIJA, RC SPLIT</item>
    </derivirana_varijabla>
  </DomainObject.Predmet.SudioniciListNaziv>
  <DomainObject.Predmet.SudioniciListAdressOIB>
    <izvorni_sadrzaj>
      <item>BRENTOS društvo s ograničenom odgovornošću za ugostiteljstvo, graditeljstvo i usluge, OIB 87086361794, Ratac 2,21400 Supetar</item>
      <item>FINANCIJSKA AGENCIJA, RC SPLIT, OIB 85821130368, Mažuranićevo šetalište 24 b,21000 Split</item>
    </izvorni_sadrzaj>
    <derivirana_varijabla naziv="DomainObject.Predmet.SudioniciListAdressOIB_1">
      <item>BRENTOS društvo s ograničenom odgovornošću za ugostiteljstvo, graditeljstvo i usluge, OIB 87086361794, Ratac 2,21400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87086361794</item>
      <item>, OIB 85821130368</item>
    </izvorni_sadrzaj>
    <derivirana_varijabla naziv="DomainObject.Predmet.SudioniciListNazivOIB_1">
      <item>, OIB 87086361794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E98AE0-3B8E-4A1D-B6D9-BF2B42BC47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675</properties:Words>
  <properties:Characters>3571</properties:Characters>
  <properties:Lines>97</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2017-09-07T10:46:00Z</dcterms:created>
  <dc:creator>Ante Kačić</dc:creator>
  <cp:lastModifiedBy>Srđan Gavranić</cp:lastModifiedBy>
  <cp:lastPrinted>2017-09-14T12:45:00Z</cp:lastPrinted>
  <dcterms:modified xmlns:xsi="http://www.w3.org/2001/XMLSchema-instance" xsi:type="dcterms:W3CDTF">2017-09-14T12:47:00Z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