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d59b9d5" w14:paraId="d59b9d5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4D66EB">
        <w:rPr>
          <w:sz w:val="24"/>
          <w:szCs w:val="24"/>
          <w:lang w:eastAsia="en-US"/>
        </w:rPr>
        <w:t>1005</w:t>
      </w:r>
      <w:r w:rsidRPr="0018071D">
        <w:rPr>
          <w:sz w:val="24"/>
          <w:szCs w:val="24"/>
          <w:lang w:eastAsia="en-US"/>
        </w:rPr>
        <w:t>/1</w:t>
      </w:r>
      <w:r w:rsidR="00234DF7">
        <w:rPr>
          <w:sz w:val="24"/>
          <w:szCs w:val="24"/>
          <w:lang w:eastAsia="en-US"/>
        </w:rPr>
        <w:t>8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E14E3F" w:rsidRPr="00E14E3F">
        <w:rPr>
          <w:sz w:val="24"/>
          <w:szCs w:val="24"/>
          <w:lang w:val="pt-BR"/>
        </w:rPr>
        <w:t xml:space="preserve">nad dužnikom </w:t>
      </w:r>
      <w:r w:rsidR="004D66EB" w:rsidRPr="004D66EB">
        <w:rPr>
          <w:sz w:val="24"/>
          <w:szCs w:val="24"/>
          <w:lang w:val="pt-BR"/>
        </w:rPr>
        <w:t>ARBICO d.o.o.</w:t>
      </w:r>
      <w:r w:rsidR="004D66EB">
        <w:rPr>
          <w:sz w:val="24"/>
          <w:szCs w:val="24"/>
          <w:lang w:val="pt-BR"/>
        </w:rPr>
        <w:t xml:space="preserve"> u stečaju</w:t>
      </w:r>
      <w:r w:rsidR="004D66EB" w:rsidRPr="004D66EB">
        <w:rPr>
          <w:sz w:val="24"/>
          <w:szCs w:val="24"/>
          <w:lang w:val="pt-BR"/>
        </w:rPr>
        <w:t>, Zagreb, Zorčićev trg 7, OIB: 61899213017</w:t>
      </w:r>
      <w:r w:rsidR="00A8512B" w:rsidRPr="00A8512B">
        <w:rPr>
          <w:sz w:val="24"/>
          <w:szCs w:val="24"/>
          <w:lang w:val="pt-BR"/>
        </w:rPr>
        <w:t>,</w:t>
      </w:r>
      <w:r w:rsidRPr="00503D52">
        <w:rPr>
          <w:sz w:val="24"/>
          <w:szCs w:val="24"/>
          <w:lang w:eastAsia="en-US"/>
        </w:rPr>
        <w:t xml:space="preserve">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4D66EB">
        <w:rPr>
          <w:sz w:val="24"/>
          <w:szCs w:val="24"/>
          <w:lang w:eastAsia="en-US"/>
        </w:rPr>
        <w:t>19</w:t>
      </w:r>
      <w:r w:rsidR="00234DF7">
        <w:rPr>
          <w:sz w:val="24"/>
          <w:szCs w:val="24"/>
          <w:lang w:eastAsia="en-US"/>
        </w:rPr>
        <w:t xml:space="preserve">. </w:t>
      </w:r>
      <w:r w:rsidR="001046B7">
        <w:rPr>
          <w:sz w:val="24"/>
          <w:szCs w:val="24"/>
          <w:lang w:eastAsia="en-US"/>
        </w:rPr>
        <w:t>prosinca</w:t>
      </w:r>
      <w:r w:rsidR="00234DF7">
        <w:rPr>
          <w:sz w:val="24"/>
          <w:szCs w:val="24"/>
          <w:lang w:eastAsia="en-US"/>
        </w:rPr>
        <w:t xml:space="preserve"> </w:t>
      </w:r>
      <w:r w:rsidR="00905CEE">
        <w:rPr>
          <w:sz w:val="24"/>
          <w:szCs w:val="24"/>
          <w:lang w:eastAsia="en-US"/>
        </w:rPr>
        <w:t>2018.,</w:t>
      </w:r>
    </w:p>
    <w:p w:rsidRDefault="001B4C4C" w:rsidP="00503D52" w:rsidR="001B4C4C">
      <w:pPr>
        <w:widowControl/>
        <w:jc w:val="center"/>
        <w:rPr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026AB2" w:rsidP="00861A63" w:rsidR="00026AB2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026AB2" w:rsidP="00861A63" w:rsidR="001B4C4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Prvi</w:t>
      </w:r>
      <w:r w:rsidRPr="00026AB2">
        <w:rPr>
          <w:rFonts w:hAnsi="Times New Roman" w:ascii="Times New Roman"/>
          <w:sz w:val="24"/>
          <w:szCs w:val="24"/>
        </w:rPr>
        <w:t xml:space="preserve"> viši isplati red:</w:t>
      </w:r>
    </w:p>
    <w:p w:rsidRDefault="006B2A9A" w:rsidP="006B2A9A" w:rsidR="00026AB2" w:rsidRPr="006B2A9A">
      <w:pPr>
        <w:ind w:firstLine="708"/>
        <w:jc w:val="both"/>
        <w:rPr>
          <w:sz w:val="24"/>
          <w:szCs w:val="24"/>
        </w:rPr>
      </w:pPr>
      <w:r w:rsidRPr="006B2A9A">
        <w:rPr>
          <w:sz w:val="24"/>
          <w:szCs w:val="24"/>
        </w:rPr>
        <w:t>REPUBLIKA HRVATSKA, OIB: 18683136487, Ministarstvo financija, Porezna uprava, u iznosu od 8.987,53 kn</w:t>
      </w:r>
    </w:p>
    <w:p w:rsidRDefault="00026AB2" w:rsidP="00861A63" w:rsidR="00026AB2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3E6AE0" w:rsidP="0064481D" w:rsidR="003E6AE0" w:rsidRPr="003E6AE0">
      <w:pPr>
        <w:ind w:firstLine="708"/>
        <w:jc w:val="both"/>
        <w:rPr>
          <w:sz w:val="24"/>
          <w:szCs w:val="24"/>
        </w:rPr>
      </w:pPr>
      <w:r w:rsidRPr="003E6AE0">
        <w:rPr>
          <w:sz w:val="24"/>
          <w:szCs w:val="24"/>
        </w:rPr>
        <w:t>1. REPUBLIKA HRVATSKA, Ministarstvo financija, Porezna uprava, OIB: 18683136487,  u iznosu od 39.690,23 kn,</w:t>
      </w:r>
    </w:p>
    <w:p w:rsidRDefault="003E6AE0" w:rsidP="0064481D" w:rsidR="003E6AE0" w:rsidRPr="003E6AE0">
      <w:pPr>
        <w:ind w:firstLine="708"/>
        <w:jc w:val="both"/>
        <w:rPr>
          <w:sz w:val="24"/>
          <w:szCs w:val="24"/>
        </w:rPr>
      </w:pPr>
      <w:r w:rsidRPr="003E6AE0">
        <w:rPr>
          <w:sz w:val="24"/>
          <w:szCs w:val="24"/>
        </w:rPr>
        <w:t>2. ZAGREBAČKA BANKA d.d., OIB: 92963223473, Zagreb, Trg bana J. Jelačića 10, u iznosu od 587.850,98 kn,</w:t>
      </w:r>
    </w:p>
    <w:p w:rsidRDefault="003E6AE0" w:rsidP="0064481D" w:rsidR="003E6AE0" w:rsidRPr="003E6AE0">
      <w:pPr>
        <w:ind w:firstLine="708"/>
        <w:jc w:val="both"/>
        <w:rPr>
          <w:sz w:val="24"/>
          <w:szCs w:val="24"/>
        </w:rPr>
      </w:pPr>
      <w:r w:rsidRPr="003E6AE0">
        <w:rPr>
          <w:sz w:val="24"/>
          <w:szCs w:val="24"/>
        </w:rPr>
        <w:t>3. GRAD ZAGREB, OIB: 61817894937, u iznosu od 194,72 kn,</w:t>
      </w:r>
    </w:p>
    <w:p w:rsidRDefault="003E6AE0" w:rsidP="0064481D" w:rsidR="003E6AE0" w:rsidRPr="003E6AE0">
      <w:pPr>
        <w:ind w:firstLine="708"/>
        <w:jc w:val="both"/>
        <w:rPr>
          <w:sz w:val="24"/>
          <w:szCs w:val="24"/>
        </w:rPr>
      </w:pPr>
      <w:r w:rsidRPr="003E6AE0">
        <w:rPr>
          <w:sz w:val="24"/>
          <w:szCs w:val="24"/>
        </w:rPr>
        <w:t>4. Suvlasnic</w:t>
      </w:r>
      <w:r w:rsidR="0064481D">
        <w:rPr>
          <w:sz w:val="24"/>
          <w:szCs w:val="24"/>
        </w:rPr>
        <w:t xml:space="preserve">i zgrade u Zagrebu, Kosorova 3 </w:t>
      </w:r>
      <w:r w:rsidRPr="003E6AE0">
        <w:rPr>
          <w:sz w:val="24"/>
          <w:szCs w:val="24"/>
        </w:rPr>
        <w:t>u iznosu od 3.325,29 kn,</w:t>
      </w:r>
    </w:p>
    <w:p w:rsidRDefault="003E6AE0" w:rsidP="0064481D" w:rsidR="003E6AE0" w:rsidRPr="003E6AE0">
      <w:pPr>
        <w:ind w:firstLine="708"/>
        <w:jc w:val="both"/>
        <w:rPr>
          <w:sz w:val="24"/>
          <w:szCs w:val="24"/>
        </w:rPr>
      </w:pPr>
      <w:r w:rsidRPr="003E6AE0">
        <w:rPr>
          <w:sz w:val="24"/>
          <w:szCs w:val="24"/>
        </w:rPr>
        <w:t>5. HRVATSKE VODE – pravna osoba za upravljanje vodama, OIB: 28921383001, Zagreb, Ulica grada Vukovara 220, u iznosu od 46,69 kn,</w:t>
      </w:r>
    </w:p>
    <w:p w:rsidRDefault="003E6AE0" w:rsidP="0064481D" w:rsidR="003E6AE0" w:rsidRPr="003E6AE0">
      <w:pPr>
        <w:ind w:firstLine="708"/>
        <w:jc w:val="both"/>
        <w:rPr>
          <w:sz w:val="24"/>
          <w:szCs w:val="24"/>
        </w:rPr>
      </w:pPr>
      <w:r w:rsidRPr="003E6AE0">
        <w:rPr>
          <w:sz w:val="24"/>
          <w:szCs w:val="24"/>
        </w:rPr>
        <w:t>6. ZAGREBAČKI HOLDING d.o.o., Podružnica Čistoća, OIB: 85584865987, u iznosu od 257,82 kn,</w:t>
      </w:r>
    </w:p>
    <w:p w:rsidRDefault="003E6AE0" w:rsidP="0064481D" w:rsidR="003E6AE0" w:rsidRPr="003E6AE0">
      <w:pPr>
        <w:ind w:firstLine="708"/>
        <w:jc w:val="both"/>
        <w:rPr>
          <w:sz w:val="24"/>
          <w:szCs w:val="24"/>
        </w:rPr>
      </w:pPr>
      <w:r w:rsidRPr="003E6AE0">
        <w:rPr>
          <w:sz w:val="24"/>
          <w:szCs w:val="24"/>
        </w:rPr>
        <w:t>7. SPAR Hrvatska d.o.o., OIB: 46108893754, Zagreb, Slavonska avenija 50, u iznosu od 13.869,20 kn.</w:t>
      </w:r>
    </w:p>
    <w:p w:rsidRDefault="004D45C7" w:rsidP="00831003" w:rsidR="004D45C7" w:rsidRPr="0018071D">
      <w:pPr>
        <w:jc w:val="center"/>
        <w:rPr>
          <w:sz w:val="24"/>
          <w:szCs w:val="24"/>
        </w:rPr>
      </w:pPr>
      <w:r w:rsidRPr="0018071D">
        <w:rPr>
          <w:sz w:val="24"/>
          <w:szCs w:val="24"/>
        </w:rPr>
        <w:t>Obrazloženje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suda od </w:t>
      </w:r>
      <w:r w:rsidR="00963845">
        <w:rPr>
          <w:sz w:val="24"/>
          <w:szCs w:val="24"/>
        </w:rPr>
        <w:t>13</w:t>
      </w:r>
      <w:r w:rsidR="00A4278D">
        <w:rPr>
          <w:sz w:val="24"/>
          <w:szCs w:val="24"/>
        </w:rPr>
        <w:t xml:space="preserve">. </w:t>
      </w:r>
      <w:r w:rsidR="00D07C4A">
        <w:rPr>
          <w:sz w:val="24"/>
          <w:szCs w:val="24"/>
        </w:rPr>
        <w:t>rujna</w:t>
      </w:r>
      <w:r w:rsidR="008A1A46">
        <w:rPr>
          <w:sz w:val="24"/>
          <w:szCs w:val="24"/>
        </w:rPr>
        <w:t xml:space="preserve"> 2018</w:t>
      </w:r>
      <w:r>
        <w:rPr>
          <w:sz w:val="24"/>
          <w:szCs w:val="24"/>
        </w:rPr>
        <w:t xml:space="preserve">. otvoren je stečajni postupak nad dužnikom, dok je </w:t>
      </w:r>
      <w:r w:rsidR="00963845">
        <w:rPr>
          <w:sz w:val="24"/>
          <w:szCs w:val="24"/>
        </w:rPr>
        <w:t>19</w:t>
      </w:r>
      <w:r w:rsidR="00565FD0">
        <w:rPr>
          <w:sz w:val="24"/>
          <w:szCs w:val="24"/>
        </w:rPr>
        <w:t>. prosinca</w:t>
      </w:r>
      <w:r>
        <w:rPr>
          <w:sz w:val="24"/>
          <w:szCs w:val="24"/>
        </w:rPr>
        <w:t xml:space="preserve"> 201</w:t>
      </w:r>
      <w:r w:rsidR="001B1DAA">
        <w:rPr>
          <w:sz w:val="24"/>
          <w:szCs w:val="24"/>
        </w:rPr>
        <w:t>8</w:t>
      </w:r>
      <w:r>
        <w:rPr>
          <w:sz w:val="24"/>
          <w:szCs w:val="24"/>
        </w:rPr>
        <w:t>. održano ispitno ročište koje je, u skladu s odredbom čl</w:t>
      </w:r>
      <w:r w:rsidR="00862091">
        <w:rPr>
          <w:sz w:val="24"/>
          <w:szCs w:val="24"/>
        </w:rPr>
        <w:t>anka</w:t>
      </w:r>
      <w:r>
        <w:rPr>
          <w:sz w:val="24"/>
          <w:szCs w:val="24"/>
        </w:rPr>
        <w:t xml:space="preserve"> 130. st</w:t>
      </w:r>
      <w:r w:rsidR="00862091">
        <w:rPr>
          <w:sz w:val="24"/>
          <w:szCs w:val="24"/>
        </w:rPr>
        <w:t>avka</w:t>
      </w:r>
      <w:r w:rsidR="001B1DAA">
        <w:rPr>
          <w:sz w:val="24"/>
          <w:szCs w:val="24"/>
        </w:rPr>
        <w:t xml:space="preserve"> 4.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</w:t>
      </w:r>
      <w:r w:rsidR="00862091">
        <w:rPr>
          <w:sz w:val="24"/>
          <w:szCs w:val="24"/>
        </w:rPr>
        <w:t>.</w:t>
      </w:r>
      <w:r w:rsidR="00BB47AC">
        <w:rPr>
          <w:sz w:val="24"/>
          <w:szCs w:val="24"/>
        </w:rPr>
        <w:t xml:space="preserve"> i 104/17.</w:t>
      </w:r>
      <w:r w:rsidR="009D23E0">
        <w:rPr>
          <w:sz w:val="24"/>
          <w:szCs w:val="24"/>
        </w:rPr>
        <w:t>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  <w:r w:rsidR="00BA1DC0">
        <w:rPr>
          <w:sz w:val="24"/>
          <w:szCs w:val="24"/>
        </w:rPr>
        <w:t>dostavio</w:t>
      </w:r>
      <w:r w:rsidR="00862091">
        <w:rPr>
          <w:sz w:val="24"/>
          <w:szCs w:val="24"/>
        </w:rPr>
        <w:t xml:space="preserve"> je</w:t>
      </w:r>
      <w:r w:rsidR="00BA1DC0">
        <w:rPr>
          <w:sz w:val="24"/>
          <w:szCs w:val="24"/>
        </w:rPr>
        <w:t>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čl</w:t>
      </w:r>
      <w:r w:rsidR="00862091">
        <w:rPr>
          <w:sz w:val="24"/>
          <w:szCs w:val="24"/>
        </w:rPr>
        <w:t>anka</w:t>
      </w:r>
      <w:r w:rsidR="00BA1DC0">
        <w:rPr>
          <w:sz w:val="24"/>
          <w:szCs w:val="24"/>
        </w:rPr>
        <w:t xml:space="preserve"> 227. SZ-a</w:t>
      </w:r>
      <w:r w:rsidR="00862091">
        <w:rPr>
          <w:sz w:val="24"/>
          <w:szCs w:val="24"/>
        </w:rPr>
        <w:t xml:space="preserve">, te </w:t>
      </w:r>
      <w:r w:rsidR="00BA1DC0">
        <w:rPr>
          <w:sz w:val="24"/>
          <w:szCs w:val="24"/>
        </w:rPr>
        <w:t xml:space="preserve">tablicu prijavljenih tražbina u skladu </w:t>
      </w:r>
      <w:r w:rsidR="00862091">
        <w:rPr>
          <w:sz w:val="24"/>
          <w:szCs w:val="24"/>
        </w:rPr>
        <w:t>s odredbama članka</w:t>
      </w:r>
      <w:r w:rsidR="0057441D">
        <w:rPr>
          <w:sz w:val="24"/>
          <w:szCs w:val="24"/>
        </w:rPr>
        <w:t xml:space="preserve"> 259. SZ-a</w:t>
      </w:r>
      <w:r w:rsidR="00EE4053">
        <w:rPr>
          <w:sz w:val="24"/>
          <w:szCs w:val="24"/>
        </w:rPr>
        <w:t>.</w:t>
      </w: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</w:t>
      </w:r>
      <w:r w:rsidR="00862091">
        <w:rPr>
          <w:sz w:val="24"/>
          <w:szCs w:val="24"/>
        </w:rPr>
        <w:t>anka</w:t>
      </w:r>
      <w:r w:rsidR="009D23E0">
        <w:rPr>
          <w:sz w:val="24"/>
          <w:szCs w:val="24"/>
        </w:rPr>
        <w:t xml:space="preserve"> 260. SZ-a.</w:t>
      </w: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tražbin</w:t>
      </w:r>
      <w:r w:rsidR="00661DDE">
        <w:rPr>
          <w:sz w:val="24"/>
          <w:szCs w:val="24"/>
        </w:rPr>
        <w:t>u</w:t>
      </w:r>
      <w:r w:rsidRPr="00DF2EFB">
        <w:rPr>
          <w:sz w:val="24"/>
          <w:szCs w:val="24"/>
        </w:rPr>
        <w:t xml:space="preserve"> koj</w:t>
      </w:r>
      <w:r w:rsidR="00661DDE">
        <w:rPr>
          <w:sz w:val="24"/>
          <w:szCs w:val="24"/>
        </w:rPr>
        <w:t>u</w:t>
      </w:r>
      <w:r w:rsidRPr="00DF2EFB">
        <w:rPr>
          <w:sz w:val="24"/>
          <w:szCs w:val="24"/>
        </w:rPr>
        <w:t xml:space="preserve"> je </w:t>
      </w:r>
      <w:r>
        <w:rPr>
          <w:sz w:val="24"/>
          <w:szCs w:val="24"/>
        </w:rPr>
        <w:lastRenderedPageBreak/>
        <w:t xml:space="preserve">stečajni upravitelj priznao u </w:t>
      </w:r>
      <w:r w:rsidR="00963845">
        <w:rPr>
          <w:sz w:val="24"/>
          <w:szCs w:val="24"/>
        </w:rPr>
        <w:t xml:space="preserve">prvom višem isplatnom redu, niti tražbine koje je stečajni upravitelj priznao u drugom višem </w:t>
      </w:r>
      <w:r>
        <w:rPr>
          <w:sz w:val="24"/>
          <w:szCs w:val="24"/>
        </w:rPr>
        <w:t>isplatnom redu.</w:t>
      </w:r>
    </w:p>
    <w:p w:rsidRDefault="00C453DC" w:rsidP="00EE4053" w:rsidR="00C453DC" w:rsidRPr="00B55676">
      <w:pPr>
        <w:ind w:firstLine="708"/>
        <w:jc w:val="both"/>
        <w:rPr>
          <w:sz w:val="24"/>
          <w:szCs w:val="24"/>
        </w:rPr>
      </w:pPr>
      <w:r w:rsidRPr="00B55676">
        <w:rPr>
          <w:sz w:val="24"/>
          <w:szCs w:val="24"/>
        </w:rPr>
        <w:t>S obzirom na to da je stečajni upravitelj priznao tražbin</w:t>
      </w:r>
      <w:r w:rsidR="00F348A4" w:rsidRPr="00B55676">
        <w:rPr>
          <w:sz w:val="24"/>
          <w:szCs w:val="24"/>
        </w:rPr>
        <w:t>e</w:t>
      </w:r>
      <w:r w:rsidRPr="00B55676">
        <w:rPr>
          <w:sz w:val="24"/>
          <w:szCs w:val="24"/>
        </w:rPr>
        <w:t xml:space="preserve"> naveden</w:t>
      </w:r>
      <w:r w:rsidR="00B55676" w:rsidRPr="00B55676">
        <w:rPr>
          <w:sz w:val="24"/>
          <w:szCs w:val="24"/>
        </w:rPr>
        <w:t>e</w:t>
      </w:r>
      <w:r w:rsidRPr="00B55676">
        <w:rPr>
          <w:sz w:val="24"/>
          <w:szCs w:val="24"/>
        </w:rPr>
        <w:t xml:space="preserve"> u</w:t>
      </w:r>
      <w:r w:rsidR="00862091" w:rsidRPr="00B55676">
        <w:rPr>
          <w:sz w:val="24"/>
          <w:szCs w:val="24"/>
        </w:rPr>
        <w:t xml:space="preserve"> </w:t>
      </w:r>
      <w:r w:rsidR="00831003" w:rsidRPr="00B55676">
        <w:rPr>
          <w:sz w:val="24"/>
          <w:szCs w:val="24"/>
        </w:rPr>
        <w:t>izreci</w:t>
      </w:r>
      <w:r w:rsidRPr="00B55676">
        <w:rPr>
          <w:sz w:val="24"/>
          <w:szCs w:val="24"/>
        </w:rPr>
        <w:t xml:space="preserve"> </w:t>
      </w:r>
      <w:r w:rsidR="00831003" w:rsidRPr="00B55676">
        <w:rPr>
          <w:sz w:val="24"/>
          <w:szCs w:val="24"/>
        </w:rPr>
        <w:t xml:space="preserve">ovog </w:t>
      </w:r>
      <w:r w:rsidRPr="00B55676">
        <w:rPr>
          <w:sz w:val="24"/>
          <w:szCs w:val="24"/>
        </w:rPr>
        <w:t>rješenja i da nitko od stečajnih vjerovnika nije osporio t</w:t>
      </w:r>
      <w:r w:rsidR="00B55676" w:rsidRPr="00B55676">
        <w:rPr>
          <w:sz w:val="24"/>
          <w:szCs w:val="24"/>
        </w:rPr>
        <w:t>e</w:t>
      </w:r>
      <w:r w:rsidRPr="00B55676">
        <w:rPr>
          <w:sz w:val="24"/>
          <w:szCs w:val="24"/>
        </w:rPr>
        <w:t xml:space="preserve"> tražbine</w:t>
      </w:r>
      <w:r w:rsidR="00862091" w:rsidRPr="00B55676">
        <w:rPr>
          <w:sz w:val="24"/>
          <w:szCs w:val="24"/>
        </w:rPr>
        <w:t>, to se, u skladu s odredbom članka</w:t>
      </w:r>
      <w:r w:rsidRPr="00B55676">
        <w:rPr>
          <w:sz w:val="24"/>
          <w:szCs w:val="24"/>
        </w:rPr>
        <w:t xml:space="preserve"> 263. SZ-a, t</w:t>
      </w:r>
      <w:r w:rsidR="00B55676" w:rsidRPr="00B55676">
        <w:rPr>
          <w:sz w:val="24"/>
          <w:szCs w:val="24"/>
        </w:rPr>
        <w:t xml:space="preserve">e </w:t>
      </w:r>
      <w:r w:rsidRPr="00B55676">
        <w:rPr>
          <w:sz w:val="24"/>
          <w:szCs w:val="24"/>
        </w:rPr>
        <w:t>tražbin</w:t>
      </w:r>
      <w:r w:rsidR="00B55676" w:rsidRPr="00B55676">
        <w:rPr>
          <w:sz w:val="24"/>
          <w:szCs w:val="24"/>
        </w:rPr>
        <w:t>e</w:t>
      </w:r>
      <w:r w:rsidRPr="00B55676">
        <w:rPr>
          <w:sz w:val="24"/>
          <w:szCs w:val="24"/>
        </w:rPr>
        <w:t xml:space="preserve"> smatra</w:t>
      </w:r>
      <w:r w:rsidR="00B55676" w:rsidRPr="00B55676">
        <w:rPr>
          <w:sz w:val="24"/>
          <w:szCs w:val="24"/>
        </w:rPr>
        <w:t>ju</w:t>
      </w:r>
      <w:r w:rsidRPr="00B55676">
        <w:rPr>
          <w:sz w:val="24"/>
          <w:szCs w:val="24"/>
        </w:rPr>
        <w:t xml:space="preserve"> utvrđen</w:t>
      </w:r>
      <w:r w:rsidR="00B55676" w:rsidRPr="00B55676">
        <w:rPr>
          <w:sz w:val="24"/>
          <w:szCs w:val="24"/>
        </w:rPr>
        <w:t>i</w:t>
      </w:r>
      <w:r w:rsidRPr="00B55676">
        <w:rPr>
          <w:sz w:val="24"/>
          <w:szCs w:val="24"/>
        </w:rPr>
        <w:t>m.</w:t>
      </w: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</w:t>
      </w:r>
      <w:r w:rsidR="00862091">
        <w:rPr>
          <w:sz w:val="24"/>
          <w:szCs w:val="24"/>
        </w:rPr>
        <w:t>anka</w:t>
      </w:r>
      <w:r w:rsidRPr="00E67B25">
        <w:rPr>
          <w:sz w:val="24"/>
          <w:szCs w:val="24"/>
        </w:rPr>
        <w:t xml:space="preserve">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</w:t>
      </w:r>
      <w:r w:rsidR="00862091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265. st</w:t>
      </w:r>
      <w:r w:rsidR="00862091">
        <w:rPr>
          <w:sz w:val="24"/>
          <w:szCs w:val="24"/>
        </w:rPr>
        <w:t>avka</w:t>
      </w:r>
      <w:r w:rsidR="00BB25A0">
        <w:rPr>
          <w:sz w:val="24"/>
          <w:szCs w:val="24"/>
        </w:rPr>
        <w:t xml:space="preserve"> 1. u vezi s odredbama čl</w:t>
      </w:r>
      <w:r w:rsidR="00862091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138. i čl</w:t>
      </w:r>
      <w:r w:rsidR="00862091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263. SZ-a, odlučio kao u </w:t>
      </w:r>
      <w:r w:rsidR="00831003">
        <w:rPr>
          <w:sz w:val="24"/>
          <w:szCs w:val="24"/>
        </w:rPr>
        <w:t>izreci</w:t>
      </w:r>
      <w:r w:rsidR="00BB25A0">
        <w:rPr>
          <w:sz w:val="24"/>
          <w:szCs w:val="24"/>
        </w:rPr>
        <w:t xml:space="preserve"> rješenja.</w:t>
      </w:r>
    </w:p>
    <w:p w:rsidRDefault="00862091" w:rsidP="00027277" w:rsidR="00862091">
      <w:pPr>
        <w:widowControl/>
        <w:ind w:firstLine="720"/>
        <w:jc w:val="both"/>
        <w:rPr>
          <w:sz w:val="24"/>
          <w:szCs w:val="24"/>
        </w:rPr>
      </w:pPr>
    </w:p>
    <w:p w:rsidRDefault="00C32F5A" w:rsidP="00905CEE" w:rsidR="00C32F5A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4D66EB">
        <w:rPr>
          <w:sz w:val="24"/>
          <w:szCs w:val="24"/>
          <w:lang w:eastAsia="en-US"/>
        </w:rPr>
        <w:t>19</w:t>
      </w:r>
      <w:r w:rsidR="00B97C2C">
        <w:rPr>
          <w:sz w:val="24"/>
          <w:szCs w:val="24"/>
          <w:lang w:eastAsia="en-US"/>
        </w:rPr>
        <w:t xml:space="preserve">. </w:t>
      </w:r>
      <w:r w:rsidR="001046B7">
        <w:rPr>
          <w:sz w:val="24"/>
          <w:szCs w:val="24"/>
          <w:lang w:eastAsia="en-US"/>
        </w:rPr>
        <w:t>prosinca</w:t>
      </w:r>
      <w:r w:rsidR="00905CEE">
        <w:rPr>
          <w:sz w:val="24"/>
          <w:szCs w:val="24"/>
          <w:lang w:eastAsia="en-US"/>
        </w:rPr>
        <w:t xml:space="preserve"> 2018.</w:t>
      </w: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>mr.sc. Ivana Koštarić Fegeš</w:t>
      </w:r>
      <w:r w:rsidR="00660F81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813FED" w:rsidP="004D45C7" w:rsidR="00813FED">
      <w:pPr>
        <w:widowControl/>
        <w:jc w:val="both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 w:rsidR="000238B7">
        <w:rPr>
          <w:sz w:val="24"/>
          <w:szCs w:val="24"/>
        </w:rPr>
        <w:t xml:space="preserve"> je osporio (članak</w:t>
      </w:r>
      <w:r>
        <w:rPr>
          <w:sz w:val="24"/>
          <w:szCs w:val="24"/>
        </w:rPr>
        <w:t xml:space="preserve"> 265. st</w:t>
      </w:r>
      <w:r w:rsidR="000238B7">
        <w:rPr>
          <w:sz w:val="24"/>
          <w:szCs w:val="24"/>
        </w:rPr>
        <w:t>avak</w:t>
      </w:r>
      <w:r>
        <w:rPr>
          <w:sz w:val="24"/>
          <w:szCs w:val="24"/>
        </w:rPr>
        <w:t xml:space="preserve">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E37FC6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</w:t>
      </w:r>
      <w:r w:rsidR="000238B7">
        <w:rPr>
          <w:sz w:val="24"/>
          <w:szCs w:val="24"/>
          <w:lang w:val="pl-PL"/>
        </w:rPr>
        <w:t>a Trgovačkog suda u Zagrebu (članak</w:t>
      </w:r>
      <w:r w:rsidR="00E37FC6">
        <w:rPr>
          <w:sz w:val="24"/>
          <w:szCs w:val="24"/>
          <w:lang w:val="pl-PL"/>
        </w:rPr>
        <w:t xml:space="preserve"> 12. st</w:t>
      </w:r>
      <w:r w:rsidR="000238B7">
        <w:rPr>
          <w:sz w:val="24"/>
          <w:szCs w:val="24"/>
          <w:lang w:val="pl-PL"/>
        </w:rPr>
        <w:t>avak</w:t>
      </w:r>
      <w:r w:rsidR="00E37FC6">
        <w:rPr>
          <w:sz w:val="24"/>
          <w:szCs w:val="24"/>
          <w:lang w:val="pl-PL"/>
        </w:rPr>
        <w:t xml:space="preserve"> 1. SZ</w:t>
      </w:r>
      <w:r w:rsidR="00EC47FE">
        <w:rPr>
          <w:sz w:val="24"/>
          <w:szCs w:val="24"/>
          <w:lang w:val="pl-PL"/>
        </w:rPr>
        <w:t>-a</w:t>
      </w:r>
      <w:r w:rsidR="00E37FC6">
        <w:rPr>
          <w:sz w:val="24"/>
          <w:szCs w:val="24"/>
          <w:lang w:val="pl-PL"/>
        </w:rPr>
        <w:t>).</w:t>
      </w:r>
    </w:p>
    <w:p w:rsidRDefault="00EC47FE" w:rsidP="00C32F5A" w:rsidR="00EC47FE">
      <w:pPr>
        <w:widowControl/>
        <w:jc w:val="both"/>
        <w:rPr>
          <w:sz w:val="24"/>
          <w:szCs w:val="24"/>
        </w:rPr>
      </w:pPr>
    </w:p>
    <w:p w:rsidRDefault="00660F81" w:rsidP="00C32F5A" w:rsidR="00660F81">
      <w:pPr>
        <w:widowControl/>
        <w:jc w:val="both"/>
        <w:rPr>
          <w:sz w:val="24"/>
          <w:szCs w:val="24"/>
        </w:rPr>
      </w:pPr>
    </w:p>
    <w:p w:rsidRDefault="00660F81" w:rsidP="00660F81" w:rsidR="00660F81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660F81" w:rsidP="00660F81" w:rsidR="00312D23" w:rsidRPr="00D13EA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D13EAF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D838E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838E3">
      <w:rPr>
        <w:rStyle w:val="Brojstranice"/>
        <w:sz w:val="24"/>
        <w:szCs w:val="24"/>
      </w:rPr>
      <w:fldChar w:fldCharType="begin"/>
    </w:r>
    <w:r w:rsidRPr="00D838E3">
      <w:rPr>
        <w:rStyle w:val="Brojstranice"/>
        <w:sz w:val="24"/>
        <w:szCs w:val="24"/>
      </w:rPr>
      <w:instrText xml:space="preserve">PAGE  </w:instrText>
    </w:r>
    <w:r w:rsidRPr="00D838E3">
      <w:rPr>
        <w:rStyle w:val="Brojstranice"/>
        <w:sz w:val="24"/>
        <w:szCs w:val="24"/>
      </w:rPr>
      <w:fldChar w:fldCharType="separate"/>
    </w:r>
    <w:r w:rsidR="00660F81">
      <w:rPr>
        <w:rStyle w:val="Brojstranice"/>
        <w:noProof/>
        <w:sz w:val="24"/>
        <w:szCs w:val="24"/>
      </w:rPr>
      <w:t>2</w:t>
    </w:r>
    <w:r w:rsidRPr="00D838E3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4D66EB">
      <w:rPr>
        <w:sz w:val="24"/>
        <w:szCs w:val="24"/>
      </w:rPr>
      <w:t>1005</w:t>
    </w:r>
    <w:r w:rsidR="00B339F1">
      <w:rPr>
        <w:sz w:val="24"/>
        <w:szCs w:val="24"/>
      </w:rPr>
      <w:t>/</w:t>
    </w:r>
    <w:r>
      <w:rPr>
        <w:sz w:val="24"/>
        <w:szCs w:val="24"/>
      </w:rPr>
      <w:t>1</w:t>
    </w:r>
    <w:r w:rsidR="00B97C2C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95F81"/>
    <w:multiLevelType w:val="hybridMultilevel"/>
    <w:tmpl w:val="84BC8438"/>
    <w:lvl w:tplc="DD0CB9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8C74688"/>
    <w:multiLevelType w:val="hybridMultilevel"/>
    <w:tmpl w:val="93F00264"/>
    <w:lvl w:tplc="2BC6C9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D156675"/>
    <w:multiLevelType w:val="hybridMultilevel"/>
    <w:tmpl w:val="B1FECB38"/>
    <w:lvl w:tplc="894CC6E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7"/>
  </w:num>
  <w:num w:numId="2">
    <w:abstractNumId w:val="35"/>
  </w:num>
  <w:num w:numId="3">
    <w:abstractNumId w:val="5"/>
  </w:num>
  <w:num w:numId="4">
    <w:abstractNumId w:val="36"/>
  </w:num>
  <w:num w:numId="5">
    <w:abstractNumId w:val="33"/>
  </w:num>
  <w:num w:numId="6">
    <w:abstractNumId w:val="14"/>
  </w:num>
  <w:num w:numId="7">
    <w:abstractNumId w:val="37"/>
  </w:num>
  <w:num w:numId="8">
    <w:abstractNumId w:val="29"/>
  </w:num>
  <w:num w:numId="9">
    <w:abstractNumId w:val="3"/>
  </w:num>
  <w:num w:numId="10">
    <w:abstractNumId w:val="23"/>
  </w:num>
  <w:num w:numId="11">
    <w:abstractNumId w:val="30"/>
  </w:num>
  <w:num w:numId="12">
    <w:abstractNumId w:val="24"/>
  </w:num>
  <w:num w:numId="13">
    <w:abstractNumId w:val="10"/>
  </w:num>
  <w:num w:numId="14">
    <w:abstractNumId w:val="8"/>
  </w:num>
  <w:num w:numId="15">
    <w:abstractNumId w:val="21"/>
  </w:num>
  <w:num w:numId="16">
    <w:abstractNumId w:val="4"/>
  </w:num>
  <w:num w:numId="17">
    <w:abstractNumId w:val="28"/>
  </w:num>
  <w:num w:numId="18">
    <w:abstractNumId w:val="15"/>
  </w:num>
  <w:num w:numId="19">
    <w:abstractNumId w:val="16"/>
  </w:num>
  <w:num w:numId="20">
    <w:abstractNumId w:val="1"/>
  </w:num>
  <w:num w:numId="21">
    <w:abstractNumId w:val="31"/>
  </w:num>
  <w:num w:numId="22">
    <w:abstractNumId w:val="34"/>
  </w:num>
  <w:num w:numId="23">
    <w:abstractNumId w:val="32"/>
  </w:num>
  <w:num w:numId="24">
    <w:abstractNumId w:val="26"/>
  </w:num>
  <w:num w:numId="25">
    <w:abstractNumId w:val="11"/>
  </w:num>
  <w:num w:numId="26">
    <w:abstractNumId w:val="19"/>
  </w:num>
  <w:num w:numId="27">
    <w:abstractNumId w:val="12"/>
  </w:num>
  <w:num w:numId="28">
    <w:abstractNumId w:val="22"/>
  </w:num>
  <w:num w:numId="29">
    <w:abstractNumId w:val="13"/>
  </w:num>
  <w:num w:numId="30">
    <w:abstractNumId w:val="9"/>
  </w:num>
  <w:num w:numId="31">
    <w:abstractNumId w:val="2"/>
  </w:num>
  <w:num w:numId="32">
    <w:abstractNumId w:val="6"/>
  </w:num>
  <w:num w:numId="33">
    <w:abstractNumId w:val="27"/>
  </w:num>
  <w:num w:numId="34">
    <w:abstractNumId w:val="20"/>
  </w:num>
  <w:num w:numId="35">
    <w:abstractNumId w:val="25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</w:num>
  <w:num w:numId="38">
    <w:abstractNumId w:val="38"/>
  </w:num>
  <w:num w:numId="3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38B7"/>
    <w:rsid w:val="00025D5B"/>
    <w:rsid w:val="00026AB2"/>
    <w:rsid w:val="00027277"/>
    <w:rsid w:val="00032E94"/>
    <w:rsid w:val="00034146"/>
    <w:rsid w:val="00036BAA"/>
    <w:rsid w:val="00037DD6"/>
    <w:rsid w:val="00047035"/>
    <w:rsid w:val="00051E71"/>
    <w:rsid w:val="00057AFB"/>
    <w:rsid w:val="000600F5"/>
    <w:rsid w:val="000633DC"/>
    <w:rsid w:val="00076534"/>
    <w:rsid w:val="00081ED5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C7FA7"/>
    <w:rsid w:val="000D0006"/>
    <w:rsid w:val="000D52F8"/>
    <w:rsid w:val="000D6193"/>
    <w:rsid w:val="000E24E2"/>
    <w:rsid w:val="000E3E1B"/>
    <w:rsid w:val="000F11A8"/>
    <w:rsid w:val="000F30EC"/>
    <w:rsid w:val="000F5B5D"/>
    <w:rsid w:val="001046B7"/>
    <w:rsid w:val="001110FA"/>
    <w:rsid w:val="0011597E"/>
    <w:rsid w:val="001222C0"/>
    <w:rsid w:val="001222DA"/>
    <w:rsid w:val="001504A8"/>
    <w:rsid w:val="00151FCB"/>
    <w:rsid w:val="001657D5"/>
    <w:rsid w:val="0017572E"/>
    <w:rsid w:val="0018071D"/>
    <w:rsid w:val="00186527"/>
    <w:rsid w:val="00186871"/>
    <w:rsid w:val="001904AE"/>
    <w:rsid w:val="0019173D"/>
    <w:rsid w:val="00192295"/>
    <w:rsid w:val="00193977"/>
    <w:rsid w:val="00193FFB"/>
    <w:rsid w:val="001A3B02"/>
    <w:rsid w:val="001B02FE"/>
    <w:rsid w:val="001B1DAA"/>
    <w:rsid w:val="001B4C4C"/>
    <w:rsid w:val="001B799E"/>
    <w:rsid w:val="001C23E5"/>
    <w:rsid w:val="001C2CC6"/>
    <w:rsid w:val="001C7AA1"/>
    <w:rsid w:val="001C7BD9"/>
    <w:rsid w:val="001E2740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34DF7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E7BF5"/>
    <w:rsid w:val="002F4BC1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0146"/>
    <w:rsid w:val="003C7656"/>
    <w:rsid w:val="003D3872"/>
    <w:rsid w:val="003D395F"/>
    <w:rsid w:val="003E4725"/>
    <w:rsid w:val="003E5847"/>
    <w:rsid w:val="003E6AE0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27321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D66EB"/>
    <w:rsid w:val="004E158F"/>
    <w:rsid w:val="004F224A"/>
    <w:rsid w:val="004F3685"/>
    <w:rsid w:val="00501D1B"/>
    <w:rsid w:val="00503D52"/>
    <w:rsid w:val="00512607"/>
    <w:rsid w:val="0052286C"/>
    <w:rsid w:val="005252A6"/>
    <w:rsid w:val="005269CE"/>
    <w:rsid w:val="00530EE2"/>
    <w:rsid w:val="00532D51"/>
    <w:rsid w:val="00540247"/>
    <w:rsid w:val="00557F42"/>
    <w:rsid w:val="005603DF"/>
    <w:rsid w:val="00565FD0"/>
    <w:rsid w:val="00570373"/>
    <w:rsid w:val="0057441D"/>
    <w:rsid w:val="005902AA"/>
    <w:rsid w:val="0059682F"/>
    <w:rsid w:val="005A4A86"/>
    <w:rsid w:val="005A7D53"/>
    <w:rsid w:val="005B6B00"/>
    <w:rsid w:val="005C0256"/>
    <w:rsid w:val="005D4D06"/>
    <w:rsid w:val="005D6AFD"/>
    <w:rsid w:val="005D7DE5"/>
    <w:rsid w:val="005F0677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481D"/>
    <w:rsid w:val="00652270"/>
    <w:rsid w:val="0065615E"/>
    <w:rsid w:val="00660F81"/>
    <w:rsid w:val="00661DDE"/>
    <w:rsid w:val="00665391"/>
    <w:rsid w:val="00667F27"/>
    <w:rsid w:val="00682519"/>
    <w:rsid w:val="00692398"/>
    <w:rsid w:val="006937C4"/>
    <w:rsid w:val="006B04E3"/>
    <w:rsid w:val="006B2A9A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04F6"/>
    <w:rsid w:val="006F5614"/>
    <w:rsid w:val="00731184"/>
    <w:rsid w:val="00734C30"/>
    <w:rsid w:val="00756B2D"/>
    <w:rsid w:val="007649F9"/>
    <w:rsid w:val="007746AA"/>
    <w:rsid w:val="00776383"/>
    <w:rsid w:val="007860F0"/>
    <w:rsid w:val="007B51BD"/>
    <w:rsid w:val="007B6567"/>
    <w:rsid w:val="007C1B3D"/>
    <w:rsid w:val="007C4DEA"/>
    <w:rsid w:val="007C4FCB"/>
    <w:rsid w:val="007C5ED3"/>
    <w:rsid w:val="007D1845"/>
    <w:rsid w:val="007D377E"/>
    <w:rsid w:val="007D5FA5"/>
    <w:rsid w:val="007E250C"/>
    <w:rsid w:val="007E3BB0"/>
    <w:rsid w:val="007E3D1B"/>
    <w:rsid w:val="007E6AD8"/>
    <w:rsid w:val="007F1297"/>
    <w:rsid w:val="007F2FD5"/>
    <w:rsid w:val="00810C9B"/>
    <w:rsid w:val="00813FED"/>
    <w:rsid w:val="008207BB"/>
    <w:rsid w:val="00831003"/>
    <w:rsid w:val="00833B0E"/>
    <w:rsid w:val="00853A93"/>
    <w:rsid w:val="00861116"/>
    <w:rsid w:val="00861A63"/>
    <w:rsid w:val="00862091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A46"/>
    <w:rsid w:val="008A1D6F"/>
    <w:rsid w:val="008B16FC"/>
    <w:rsid w:val="008C683A"/>
    <w:rsid w:val="008C7C9F"/>
    <w:rsid w:val="008D5068"/>
    <w:rsid w:val="008E37C9"/>
    <w:rsid w:val="008E3F99"/>
    <w:rsid w:val="008E447D"/>
    <w:rsid w:val="008E78FE"/>
    <w:rsid w:val="008F15BD"/>
    <w:rsid w:val="008F4734"/>
    <w:rsid w:val="00905C89"/>
    <w:rsid w:val="00905CEE"/>
    <w:rsid w:val="00912B78"/>
    <w:rsid w:val="00913C24"/>
    <w:rsid w:val="00932B97"/>
    <w:rsid w:val="00940606"/>
    <w:rsid w:val="00941E8A"/>
    <w:rsid w:val="00944971"/>
    <w:rsid w:val="00946FDF"/>
    <w:rsid w:val="009515AE"/>
    <w:rsid w:val="0096254C"/>
    <w:rsid w:val="00963845"/>
    <w:rsid w:val="00963B87"/>
    <w:rsid w:val="0096525A"/>
    <w:rsid w:val="00985D87"/>
    <w:rsid w:val="009A17E2"/>
    <w:rsid w:val="009A4132"/>
    <w:rsid w:val="009A7682"/>
    <w:rsid w:val="009B05BE"/>
    <w:rsid w:val="009B16AC"/>
    <w:rsid w:val="009B1D58"/>
    <w:rsid w:val="009B498A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278D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512B"/>
    <w:rsid w:val="00A87F29"/>
    <w:rsid w:val="00A90665"/>
    <w:rsid w:val="00AA2784"/>
    <w:rsid w:val="00AB025F"/>
    <w:rsid w:val="00AC62AA"/>
    <w:rsid w:val="00AC6A52"/>
    <w:rsid w:val="00AC76E7"/>
    <w:rsid w:val="00AD138A"/>
    <w:rsid w:val="00AD1A8F"/>
    <w:rsid w:val="00AD3373"/>
    <w:rsid w:val="00AD381A"/>
    <w:rsid w:val="00AE0436"/>
    <w:rsid w:val="00AE301C"/>
    <w:rsid w:val="00AE4C40"/>
    <w:rsid w:val="00AF01DA"/>
    <w:rsid w:val="00AF142D"/>
    <w:rsid w:val="00AF516A"/>
    <w:rsid w:val="00AF64B0"/>
    <w:rsid w:val="00B075BD"/>
    <w:rsid w:val="00B14BC1"/>
    <w:rsid w:val="00B20E08"/>
    <w:rsid w:val="00B23DD8"/>
    <w:rsid w:val="00B25190"/>
    <w:rsid w:val="00B339F1"/>
    <w:rsid w:val="00B3714E"/>
    <w:rsid w:val="00B37327"/>
    <w:rsid w:val="00B40D90"/>
    <w:rsid w:val="00B42AB6"/>
    <w:rsid w:val="00B51145"/>
    <w:rsid w:val="00B54A8B"/>
    <w:rsid w:val="00B55676"/>
    <w:rsid w:val="00B668F9"/>
    <w:rsid w:val="00B772D1"/>
    <w:rsid w:val="00B83983"/>
    <w:rsid w:val="00B84A14"/>
    <w:rsid w:val="00B91C7C"/>
    <w:rsid w:val="00B92E14"/>
    <w:rsid w:val="00B97C2C"/>
    <w:rsid w:val="00BA1DC0"/>
    <w:rsid w:val="00BA58BF"/>
    <w:rsid w:val="00BB25A0"/>
    <w:rsid w:val="00BB2EB8"/>
    <w:rsid w:val="00BB42F8"/>
    <w:rsid w:val="00BB47AC"/>
    <w:rsid w:val="00BC3B49"/>
    <w:rsid w:val="00BC4AEA"/>
    <w:rsid w:val="00BE31A0"/>
    <w:rsid w:val="00BE568B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0B48"/>
    <w:rsid w:val="00C646E7"/>
    <w:rsid w:val="00C716BA"/>
    <w:rsid w:val="00C71ECA"/>
    <w:rsid w:val="00C93627"/>
    <w:rsid w:val="00C96142"/>
    <w:rsid w:val="00C973FB"/>
    <w:rsid w:val="00CA4653"/>
    <w:rsid w:val="00CA66DE"/>
    <w:rsid w:val="00CB1ED2"/>
    <w:rsid w:val="00CB419D"/>
    <w:rsid w:val="00CD30BD"/>
    <w:rsid w:val="00CE525C"/>
    <w:rsid w:val="00D06667"/>
    <w:rsid w:val="00D06F4E"/>
    <w:rsid w:val="00D07C4A"/>
    <w:rsid w:val="00D1322D"/>
    <w:rsid w:val="00D13EAF"/>
    <w:rsid w:val="00D15472"/>
    <w:rsid w:val="00D20336"/>
    <w:rsid w:val="00D36B90"/>
    <w:rsid w:val="00D37794"/>
    <w:rsid w:val="00D40A17"/>
    <w:rsid w:val="00D4523F"/>
    <w:rsid w:val="00D50B9E"/>
    <w:rsid w:val="00D55EA0"/>
    <w:rsid w:val="00D65C4A"/>
    <w:rsid w:val="00D66EB8"/>
    <w:rsid w:val="00D77383"/>
    <w:rsid w:val="00D838E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DF5122"/>
    <w:rsid w:val="00DF732A"/>
    <w:rsid w:val="00E04F2C"/>
    <w:rsid w:val="00E07B50"/>
    <w:rsid w:val="00E13F8D"/>
    <w:rsid w:val="00E14E3F"/>
    <w:rsid w:val="00E151B4"/>
    <w:rsid w:val="00E17E7B"/>
    <w:rsid w:val="00E304F5"/>
    <w:rsid w:val="00E3265C"/>
    <w:rsid w:val="00E33F8D"/>
    <w:rsid w:val="00E37FC6"/>
    <w:rsid w:val="00E45DF5"/>
    <w:rsid w:val="00E51DD5"/>
    <w:rsid w:val="00E525EE"/>
    <w:rsid w:val="00E52849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47FE"/>
    <w:rsid w:val="00EC5F71"/>
    <w:rsid w:val="00ED7F63"/>
    <w:rsid w:val="00EE1F13"/>
    <w:rsid w:val="00EE4053"/>
    <w:rsid w:val="00EE6D71"/>
    <w:rsid w:val="00F0731C"/>
    <w:rsid w:val="00F10046"/>
    <w:rsid w:val="00F348A4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29A4"/>
    <w:rsid w:val="00FC3010"/>
    <w:rsid w:val="00FE02E4"/>
    <w:rsid w:val="00FE04C3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57037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1" w:type="character">
    <w:name w:val="st1"/>
    <w:basedOn w:val="Zadanifontodlomka"/>
    <w:rsid w:val="0057037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St-1005/2018-42</izvorni_sadrzaj>
    <derivirana_varijabla naziv="DomainObject.Oznaka_1">St-1005/2018-42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St-1005/2018</izvorni_sadrzaj>
    <derivirana_varijabla naziv="DomainObject.Predmet.OznakaBroj_1">St-1005/2018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ARBICO d.o.o.</izvorni_sadrzaj>
    <derivirana_varijabla naziv="DomainObject.Predmet.ProtustrankaFormated_1">  ARBICO d.o.o.</derivirana_varijabla>
  </DomainObject.Predmet.ProtustrankaFormated>
  <DomainObject.Predmet.ProtustrankaFormatedOIB>
    <izvorni_sadrzaj>  ARBICO d.o.o., OIB 61899213017</izvorni_sadrzaj>
    <derivirana_varijabla naziv="DomainObject.Predmet.ProtustrankaFormatedOIB_1">  ARBICO d.o.o., OIB 61899213017</derivirana_varijabla>
  </DomainObject.Predmet.ProtustrankaFormatedOIB>
  <DomainObject.Predmet.ProtustrankaFormatedWithAdress>
    <izvorni_sadrzaj> ARBICO d.o.o., Zoričićev Trg 7, 10000 Zagreb</izvorni_sadrzaj>
    <derivirana_varijabla naziv="DomainObject.Predmet.ProtustrankaFormatedWithAdress_1"> ARBICO d.o.o., Zoričićev Trg 7, 10000 Zagreb</derivirana_varijabla>
  </DomainObject.Predmet.ProtustrankaFormatedWithAdress>
  <DomainObject.Predmet.ProtustrankaFormatedWithAdressOIB>
    <izvorni_sadrzaj> ARBICO d.o.o., OIB 61899213017, Zoričićev Trg 7, 10000 Zagreb</izvorni_sadrzaj>
    <derivirana_varijabla naziv="DomainObject.Predmet.ProtustrankaFormatedWithAdressOIB_1"> ARBICO d.o.o., OIB 61899213017, Zoričićev Trg 7, 10000 Zagreb</derivirana_varijabla>
  </DomainObject.Predmet.ProtustrankaFormatedWithAdressOIB>
  <DomainObject.Predmet.ProtustrankaWithAdress>
    <izvorni_sadrzaj>ARBICO d.o.o. Zoričićev Trg 7, 10000 Zagreb</izvorni_sadrzaj>
    <derivirana_varijabla naziv="DomainObject.Predmet.ProtustrankaWithAdress_1">ARBICO d.o.o. Zoričićev Trg 7, 10000 Zagreb</derivirana_varijabla>
  </DomainObject.Predmet.ProtustrankaWithAdress>
  <DomainObject.Predmet.ProtustrankaWithAdressOIB>
    <izvorni_sadrzaj>ARBICO d.o.o., OIB 61899213017, Zoričićev Trg 7, 10000 Zagreb</izvorni_sadrzaj>
    <derivirana_varijabla naziv="DomainObject.Predmet.ProtustrankaWithAdressOIB_1">ARBICO d.o.o., OIB 61899213017, Zoričićev Trg 7, 10000 Zagreb</derivirana_varijabla>
  </DomainObject.Predmet.ProtustrankaWithAdressOIB>
  <DomainObject.Predmet.ProtustrankaNazivFormated>
    <izvorni_sadrzaj>ARBICO d.o.o.</izvorni_sadrzaj>
    <derivirana_varijabla naziv="DomainObject.Predmet.ProtustrankaNazivFormated_1">ARBICO d.o.o.</derivirana_varijabla>
  </DomainObject.Predmet.ProtustrankaNazivFormated>
  <DomainObject.Predmet.ProtustrankaNazivFormatedOIB>
    <izvorni_sadrzaj>ARBICO d.o.o., OIB 61899213017</izvorni_sadrzaj>
    <derivirana_varijabla naziv="DomainObject.Predmet.ProtustrankaNazivFormatedOIB_1">ARBICO d.o.o., OIB 61899213017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ZAGREBAČKA BANKA d.d.</izvorni_sadrzaj>
    <derivirana_varijabla naziv="DomainObject.Predmet.StrankaFormated_1">  FINA Regionalni centar Zagreb; ZAGREBAČKA BANKA d.d.</derivirana_varijabla>
  </DomainObject.Predmet.StrankaFormated>
  <DomainObject.Predmet.StrankaFormatedOIB>
    <izvorni_sadrzaj>  FINA Regionalni centar Zagreb, OIB 85821130368; ZAGREBAČKA BANKA d.d., OIB 92963223473</izvorni_sadrzaj>
    <derivirana_varijabla naziv="DomainObject.Predmet.StrankaFormatedOIB_1">  FINA Regionalni centar Zagreb, OIB 85821130368; ZAGREBAČKA BANKA d.d., OIB 92963223473</derivirana_varijabla>
  </DomainObject.Predmet.StrankaFormatedOIB>
  <DomainObject.Predmet.StrankaFormatedWithAdress>
    <izvorni_sadrzaj> FINA Regionalni centar Zagreb, Trg svibanjskih žrtava 1995. 1, 10000 Zagreb; ZAGREBAČKA BANKA d.d., Trg bana Josipa Jelačića 10, 10000 Zagreb</izvorni_sadrzaj>
    <derivirana_varijabla naziv="DomainObject.Predmet.StrankaFormatedWithAdress_1"> FINA Regionalni centar Zagreb, Trg svibanjskih žrtava 1995. 1, 10000 Zagreb; ZAGREBAČKA BANKA d.d., Trg bana Josipa Jelačića 10, 10000 Zagreb</derivirana_varijabla>
  </DomainObject.Predmet.StrankaFormatedWithAdress>
  <DomainObject.Predmet.StrankaFormatedWithAdressOIB>
    <izvorni_sadrzaj> FINA Regionalni centar Zagreb, OIB 85821130368, Trg svibanjskih žrtava 1995. 1, 10000 Zagreb; ZAGREBAČKA BANKA d.d., OIB 92963223473, Trg bana Josipa Jelačića 10, 10000 Zagreb</izvorni_sadrzaj>
    <derivirana_varijabla naziv="DomainObject.Predmet.StrankaFormatedWithAdressOIB_1"> FINA Regionalni centar Zagreb, OIB 85821130368, Trg svibanjskih žrtava 1995. 1, 10000 Zagreb; ZAGREBAČKA BANKA d.d., OIB 92963223473, Trg bana Josipa Jelačića 10, 10000 Zagreb</derivirana_varijabla>
  </DomainObject.Predmet.StrankaFormatedWithAdressOIB>
  <DomainObject.Predmet.StrankaWithAdress>
    <izvorni_sadrzaj>FINA Regionalni centar Zagreb Trg svibanjskih žrtava 1995. 1,10000 Zagreb,ZAGREBAČKA BANKA d.d. Trg bana Josipa Jelačića 10,10000 Zagreb</izvorni_sadrzaj>
    <derivirana_varijabla naziv="DomainObject.Predmet.StrankaWithAdress_1">FINA Regionalni centar Zagreb Trg svibanjskih žrtava 1995. 1,10000 Zagreb,ZAGREBAČKA BANKA d.d. Trg bana Josipa Jelačića 10,10000 Zagreb</derivirana_varijabla>
  </DomainObject.Predmet.StrankaWithAdress>
  <DomainObject.Predmet.StrankaWithAdressOIB>
    <izvorni_sadrzaj>FINA Regionalni centar Zagreb, OIB 85821130368, Trg svibanjskih žrtava 1995. 1,10000 Zagreb,ZAGREBAČKA BANKA d.d., OIB 92963223473, Trg bana Josipa Jelačića 10,10000 Zagreb</izvorni_sadrzaj>
    <derivirana_varijabla naziv="DomainObject.Predmet.StrankaWithAdressOIB_1">FINA Regionalni centar Zagreb, OIB 85821130368, Trg svibanjskih žrtava 1995. 1,10000 Zagreb,ZAGREBAČKA BANKA d.d., OIB 92963223473, Trg bana Josipa Jelačića 10,10000 Zagreb</derivirana_varijabla>
  </DomainObject.Predmet.StrankaWithAdressOIB>
  <DomainObject.Predmet.StrankaNazivFormated>
    <izvorni_sadrzaj>FINA Regionalni centar Zagreb,ZAGREBAČKA BANKA d.d.</izvorni_sadrzaj>
    <derivirana_varijabla naziv="DomainObject.Predmet.StrankaNazivFormated_1">FINA Regionalni centar Zagreb,ZAGREBAČKA BANKA d.d.</derivirana_varijabla>
  </DomainObject.Predmet.StrankaNazivFormated>
  <DomainObject.Predmet.StrankaNazivFormatedOIB>
    <izvorni_sadrzaj>FINA Regionalni centar Zagreb, OIB 85821130368,ZAGREBAČKA BANKA d.d., OIB 92963223473</izvorni_sadrzaj>
    <derivirana_varijabla naziv="DomainObject.Predmet.StrankaNazivFormatedOIB_1">FINA Regionalni centar Zagreb, OIB 85821130368,ZAGREBAČKA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ZAGREBAČKA BANKA d.d.</item>
    </izvorni_sadrzaj>
    <derivirana_varijabla naziv="DomainObject.Predmet.StrankaListFormated_1">
      <item>FINA Regionalni centar Zagreb</item>
      <item>ZAGREBAČKA BANKA d.d.</item>
    </derivirana_varijabla>
  </DomainObject.Predmet.StrankaListFormated>
  <DomainObject.Predmet.StrankaListFormatedOIB>
    <izvorni_sadrzaj>
      <item>FINA Regionalni centar Zagreb, OIB 85821130368</item>
      <item>ZAGREBAČKA BANKA d.d., OIB 92963223473</item>
    </izvorni_sadrzaj>
    <derivirana_varijabla naziv="DomainObject.Predmet.StrankaListFormatedOIB_1">
      <item>FINA Regionalni centar Zagreb, OIB 85821130368</item>
      <item>ZAGREBAČKA BANKA d.d., OIB 92963223473</item>
    </derivirana_varijabla>
  </DomainObject.Predmet.StrankaListFormatedOIB>
  <DomainObject.Predmet.StrankaListFormatedWithAdress>
    <izvorni_sadrzaj>
      <item>FINA Regionalni centar Zagreb, Trg svibanjskih žrtava 1995. 1, 10000 Zagreb</item>
      <item>ZAGREBAČKA BANKA d.d., Trg bana Josipa Jelačića 10, 10000 Zagreb</item>
    </izvorni_sadrzaj>
    <derivirana_varijabla naziv="DomainObject.Predmet.StrankaListFormatedWithAdress_1">
      <item>FINA Regionalni centar Zagreb, Trg svibanjskih žrtava 1995. 1, 10000 Zagreb</item>
      <item>ZAGREBAČKA BANKA d.d., Trg bana Josipa Jelačića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ZAGREBAČKA BANKA d.d., OIB 92963223473, Trg bana Josipa Jelačića 10, 10000 Zagreb</item>
    </izvorni_sadrzaj>
    <derivirana_varijabla naziv="DomainObject.Predmet.StrankaListFormatedWithAdressOIB_1">
      <item>FINA Regionalni centar Zagreb, OIB 85821130368, Trg svibanjskih žrtava 1995. 1, 10000 Zagreb</item>
      <item>ZAGREBAČKA BANKA d.d., OIB 92963223473, Trg bana Josipa Jelačića 10, 10000 Zagreb</item>
    </derivirana_varijabla>
  </DomainObject.Predmet.StrankaListFormatedWithAdressOIB>
  <DomainObject.Predmet.StrankaListNazivFormated>
    <izvorni_sadrzaj>
      <item>FINA Regionalni centar Zagreb</item>
      <item>ZAGREBAČKA BANKA d.d.</item>
    </izvorni_sadrzaj>
    <derivirana_varijabla naziv="DomainObject.Predmet.StrankaListNazivFormated_1">
      <item>FINA Regionalni centar Zagreb</item>
      <item>ZAGREBAČKA BANKA d.d.</item>
    </derivirana_varijabla>
  </DomainObject.Predmet.StrankaListNazivFormated>
  <DomainObject.Predmet.StrankaListNazivFormatedOIB>
    <izvorni_sadrzaj>
      <item>FINA Regionalni centar Zagreb, OIB 85821130368</item>
      <item>ZAGREBAČKA BANKA d.d., OIB 92963223473</item>
    </izvorni_sadrzaj>
    <derivirana_varijabla naziv="DomainObject.Predmet.StrankaListNazivFormatedOIB_1">
      <item>FINA Regionalni centar Zagreb, OIB 85821130368</item>
      <item>ZAGREBAČKA BANKA d.d., OIB 92963223473</item>
    </derivirana_varijabla>
  </DomainObject.Predmet.StrankaListNazivFormatedOIB>
  <DomainObject.Predmet.ProtuStrankaListFormated>
    <izvorni_sadrzaj>
      <item>ARBICO d.o.o.</item>
    </izvorni_sadrzaj>
    <derivirana_varijabla naziv="DomainObject.Predmet.ProtuStrankaListFormated_1">
      <item>ARBICO d.o.o.</item>
    </derivirana_varijabla>
  </DomainObject.Predmet.ProtuStrankaListFormated>
  <DomainObject.Predmet.ProtuStrankaListFormatedOIB>
    <izvorni_sadrzaj>
      <item>ARBICO d.o.o., OIB 61899213017</item>
    </izvorni_sadrzaj>
    <derivirana_varijabla naziv="DomainObject.Predmet.ProtuStrankaListFormatedOIB_1">
      <item>ARBICO d.o.o., OIB 61899213017</item>
    </derivirana_varijabla>
  </DomainObject.Predmet.ProtuStrankaListFormatedOIB>
  <DomainObject.Predmet.ProtuStrankaListFormatedWithAdress>
    <izvorni_sadrzaj>
      <item>ARBICO d.o.o., Zoričićev Trg 7, 10000 Zagreb</item>
    </izvorni_sadrzaj>
    <derivirana_varijabla naziv="DomainObject.Predmet.ProtuStrankaListFormatedWithAdress_1">
      <item>ARBICO d.o.o., Zoričićev Trg 7, 10000 Zagreb</item>
    </derivirana_varijabla>
  </DomainObject.Predmet.ProtuStrankaListFormatedWithAdress>
  <DomainObject.Predmet.ProtuStrankaListFormatedWithAdressOIB>
    <izvorni_sadrzaj>
      <item>ARBICO d.o.o., OIB 61899213017, Zoričićev Trg 7, 10000 Zagreb</item>
    </izvorni_sadrzaj>
    <derivirana_varijabla naziv="DomainObject.Predmet.ProtuStrankaListFormatedWithAdressOIB_1">
      <item>ARBICO d.o.o., OIB 61899213017, Zoričićev Trg 7, 10000 Zagreb</item>
    </derivirana_varijabla>
  </DomainObject.Predmet.ProtuStrankaListFormatedWithAdressOIB>
  <DomainObject.Predmet.ProtuStrankaListNazivFormated>
    <izvorni_sadrzaj>
      <item>ARBICO d.o.o.</item>
    </izvorni_sadrzaj>
    <derivirana_varijabla naziv="DomainObject.Predmet.ProtuStrankaListNazivFormated_1">
      <item>ARBICO d.o.o.</item>
    </derivirana_varijabla>
  </DomainObject.Predmet.ProtuStrankaListNazivFormated>
  <DomainObject.Predmet.ProtuStrankaListNazivFormatedOIB>
    <izvorni_sadrzaj>
      <item>ARBICO d.o.o., OIB 61899213017</item>
    </izvorni_sadrzaj>
    <derivirana_varijabla naziv="DomainObject.Predmet.ProtuStrankaListNazivFormatedOIB_1">
      <item>ARBICO d.o.o., OIB 61899213017</item>
    </derivirana_varijabla>
  </DomainObject.Predmet.ProtuStrankaListNazivFormatedOIB>
  <DomainObject.Predmet.OstaliListFormated>
    <izvorni_sadrzaj>
      <item>Arbutina Ljiljana</item>
    </izvorni_sadrzaj>
    <derivirana_varijabla naziv="DomainObject.Predmet.OstaliListFormated_1">
      <item>Arbutina Ljiljana</item>
    </derivirana_varijabla>
  </DomainObject.Predmet.OstaliListFormated>
  <DomainObject.Predmet.OstaliListFormatedOIB>
    <izvorni_sadrzaj>
      <item>Arbutina Ljiljana, OIB 55148475629</item>
    </izvorni_sadrzaj>
    <derivirana_varijabla naziv="DomainObject.Predmet.OstaliListFormatedOIB_1">
      <item>Arbutina Ljiljana, OIB 55148475629</item>
    </derivirana_varijabla>
  </DomainObject.Predmet.OstaliListFormatedOIB>
  <DomainObject.Predmet.OstaliListFormatedWithAdress>
    <izvorni_sadrzaj>
      <item>Arbutina Ljiljana, Nikole Hećimovića 13, 10000 Zagreb</item>
    </izvorni_sadrzaj>
    <derivirana_varijabla naziv="DomainObject.Predmet.OstaliListFormatedWithAdress_1">
      <item>Arbutina Ljiljana, Nikole Hećimovića 13, 10000 Zagreb</item>
    </derivirana_varijabla>
  </DomainObject.Predmet.OstaliListFormatedWithAdress>
  <DomainObject.Predmet.OstaliListFormatedWithAdressOIB>
    <izvorni_sadrzaj>
      <item>Arbutina Ljiljana, OIB 55148475629, Nikole Hećimovića 13, 10000 Zagreb</item>
    </izvorni_sadrzaj>
    <derivirana_varijabla naziv="DomainObject.Predmet.OstaliListFormatedWithAdressOIB_1">
      <item>Arbutina Ljiljana, OIB 55148475629, Nikole Hećimovića 13, 10000 Zagreb</item>
    </derivirana_varijabla>
  </DomainObject.Predmet.OstaliListFormatedWithAdressOIB>
  <DomainObject.Predmet.OstaliListNazivFormated>
    <izvorni_sadrzaj>
      <item>Arbutina Ljiljana</item>
    </izvorni_sadrzaj>
    <derivirana_varijabla naziv="DomainObject.Predmet.OstaliListNazivFormated_1">
      <item>Arbutina Ljiljana</item>
    </derivirana_varijabla>
  </DomainObject.Predmet.OstaliListNazivFormated>
  <DomainObject.Predmet.OstaliListNazivFormatedOIB>
    <izvorni_sadrzaj>
      <item>Arbutina Ljiljana, OIB 55148475629</item>
    </izvorni_sadrzaj>
    <derivirana_varijabla naziv="DomainObject.Predmet.OstaliListNazivFormatedOIB_1">
      <item>Arbutina Ljiljana, OIB 55148475629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St-1005/2018-42</izvorni_sadrzaj>
    <derivirana_varijabla naziv="DomainObject.PoslovniBrojDokumenta_1">St-1005/2018-42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ARBICO d.o.o.</izvorni_sadrzaj>
    <derivirana_varijabla naziv="DomainObject.Predmet.ProtustrankaIDrugi_1">ARBICO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ARBICO d.o.o., OIB 61899213017, Zoričićev Trg 7, 10000 Zagreb</izvorni_sadrzaj>
    <derivirana_varijabla naziv="DomainObject.Predmet.ProtustrankaIDrugiAdressOIB_1">ARBICO d.o.o., OIB 61899213017, Zoričićev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ARBICO d.o.o.</item>
      <item>FINA Regionalni centar Zagreb</item>
      <item>Arbutina Ljiljana</item>
      <item>ZAGREBAČKA BANKA d.d.</item>
    </izvorni_sadrzaj>
    <derivirana_varijabla naziv="DomainObject.Predmet.SudioniciListNaziv_1">
      <item>ARBICO d.o.o.</item>
      <item>FINA Regionalni centar Zagreb</item>
      <item>Arbutina Ljiljana</item>
      <item>ZAGREBAČKA BANKA d.d.</item>
    </derivirana_varijabla>
  </DomainObject.Predmet.SudioniciListNaziv>
  <DomainObject.Predmet.SudioniciListAdressOIB>
    <izvorni_sadrzaj>
      <item>ARBICO d.o.o., OIB 61899213017, Zoričićev Trg 7,10000 Zagreb</item>
      <item>FINA Regionalni centar Zagreb, OIB 85821130368, Trg svibanjskih žrtava 1995. 1,10000 Zagreb</item>
      <item>Arbutina Ljiljana, OIB 55148475629, Nikole Hećimovića 13,10000 Zagreb</item>
      <item>ZAGREBAČKA BANKA d.d., OIB 92963223473, Trg bana Josipa Jelačića 10,10000 Zagreb</item>
    </izvorni_sadrzaj>
    <derivirana_varijabla naziv="DomainObject.Predmet.SudioniciListAdressOIB_1">
      <item>ARBICO d.o.o., OIB 61899213017, Zoričićev Trg 7,10000 Zagreb</item>
      <item>FINA Regionalni centar Zagreb, OIB 85821130368, Trg svibanjskih žrtava 1995. 1,10000 Zagreb</item>
      <item>Arbutina Ljiljana, OIB 55148475629, Nikole Hećimovića 13,10000 Zagreb</item>
      <item>ZAGREBAČKA BANKA d.d.,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61899213017</item>
      <item>, OIB 85821130368</item>
      <item>, OIB 55148475629</item>
      <item>, OIB 92963223473</item>
    </izvorni_sadrzaj>
    <derivirana_varijabla naziv="DomainObject.Predmet.SudioniciListNazivOIB_1">
      <item>, OIB 61899213017</item>
      <item>, OIB 85821130368</item>
      <item>, OIB 55148475629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9200B9-4782-4DBF-ABE7-19C3992737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544</properties:Words>
  <properties:Characters>2819</properties:Characters>
  <properties:Lines>72</properties:Lines>
  <properties:Paragraphs>34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2018-12-19T09:17:00Z</dcterms:created>
  <dc:creator>ilukac</dc:creator>
  <cp:lastModifiedBy>Katarina Drndelić</cp:lastModifiedBy>
  <cp:lastPrinted>2018-12-19T12:02:00Z</cp:lastPrinted>
  <dcterms:modified xmlns:xsi="http://www.w3.org/2001/XMLSchema-instance" xsi:type="dcterms:W3CDTF">2018-12-19T12:02:00Z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St-1005/2018-42 / Odluka - Rješenje - utvrđene i osporene tražbine (Rj. o UTVRĐENIM tražbinama_čl. 265.SZ.docx)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