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9a6a" w14:paraId="33f9a6a" w:rsidRDefault="00082D0B" w:rsidP="00082D0B" w:rsidR="00082D0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A. D. A. L. d. o. o. </w:t>
      </w:r>
      <w:proofErr w:type="spellStart"/>
      <w:r>
        <w:rPr>
          <w:rFonts w:cs="Times New Roman" w:eastAsia="Times New Roman"/>
          <w:szCs w:val="24"/>
          <w:lang w:eastAsia="hr-HR"/>
        </w:rPr>
        <w:t>Rabac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Ladonje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OIB </w:t>
      </w:r>
      <w:r w:rsidRPr="00082D0B">
        <w:rPr>
          <w:rFonts w:cs="Times New Roman" w:eastAsia="Times New Roman"/>
          <w:szCs w:val="24"/>
          <w:lang w:eastAsia="hr-HR"/>
        </w:rPr>
        <w:t>86089073289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82D0B">
        <w:rPr>
          <w:rFonts w:cs="Times New Roman" w:eastAsia="Times New Roman"/>
          <w:szCs w:val="24"/>
          <w:lang w:eastAsia="hr-HR"/>
        </w:rPr>
        <w:t>130036439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8. lipnja 2018. objavljuje sljedeći</w:t>
      </w:r>
    </w:p>
    <w:p w:rsidRDefault="00082D0B" w:rsidP="00082D0B" w:rsidR="00082D0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82D0B" w:rsidP="00082D0B" w:rsidR="00082D0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82D0B" w:rsidP="00082D0B" w:rsidR="00082D0B">
      <w:pPr>
        <w:ind w:firstLine="708"/>
        <w:rPr>
          <w:szCs w:val="24"/>
        </w:rPr>
      </w:pPr>
    </w:p>
    <w:p w:rsidRDefault="00082D0B" w:rsidP="00082D0B" w:rsidR="00082D0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A. D. A. L. d. o. o. </w:t>
      </w:r>
      <w:proofErr w:type="spellStart"/>
      <w:r>
        <w:rPr>
          <w:rFonts w:cs="Times New Roman" w:eastAsia="Times New Roman"/>
          <w:szCs w:val="24"/>
          <w:lang w:eastAsia="hr-HR"/>
        </w:rPr>
        <w:t>Rabac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Ladonje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OIB </w:t>
      </w:r>
      <w:r w:rsidRPr="00082D0B">
        <w:rPr>
          <w:rFonts w:cs="Times New Roman" w:eastAsia="Times New Roman"/>
          <w:szCs w:val="24"/>
          <w:lang w:eastAsia="hr-HR"/>
        </w:rPr>
        <w:t>86089073289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82D0B">
        <w:rPr>
          <w:rFonts w:cs="Times New Roman" w:eastAsia="Times New Roman"/>
          <w:szCs w:val="24"/>
          <w:lang w:eastAsia="hr-HR"/>
        </w:rPr>
        <w:t>130036439</w:t>
      </w:r>
      <w:r>
        <w:rPr>
          <w:rFonts w:cs="Times New Roman" w:eastAsia="Times New Roman"/>
          <w:szCs w:val="24"/>
          <w:lang w:eastAsia="hr-HR"/>
        </w:rPr>
        <w:t>, je pravna osoba koja nema zaposlenih, koja je na dan 31.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82D0B" w:rsidP="00082D0B" w:rsidR="00082D0B">
      <w:pPr>
        <w:ind w:firstLine="708"/>
        <w:rPr>
          <w:szCs w:val="24"/>
        </w:rPr>
      </w:pPr>
    </w:p>
    <w:p w:rsidRDefault="00082D0B" w:rsidP="00082D0B" w:rsidR="00082D0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31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43.769,30 kn.</w:t>
      </w:r>
    </w:p>
    <w:p w:rsidRDefault="00082D0B" w:rsidP="00082D0B" w:rsidR="00082D0B">
      <w:pPr>
        <w:rPr>
          <w:szCs w:val="24"/>
        </w:rPr>
      </w:pPr>
    </w:p>
    <w:p w:rsidRDefault="00082D0B" w:rsidP="00082D0B" w:rsidR="00082D0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82D0B" w:rsidP="00082D0B" w:rsidR="00082D0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82D0B" w:rsidP="00082D0B" w:rsidR="00082D0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3333-196-2018, i da u istom roku uplate na depozit ovog suda broj HR 4323900011300029763, poziv na broj 020-196-18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82D0B" w:rsidP="00082D0B" w:rsidR="00082D0B">
      <w:pPr>
        <w:ind w:firstLine="708"/>
        <w:rPr>
          <w:szCs w:val="24"/>
        </w:rPr>
      </w:pPr>
    </w:p>
    <w:p w:rsidRDefault="00082D0B" w:rsidP="00082D0B" w:rsidR="00082D0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82D0B" w:rsidP="00082D0B" w:rsidR="00082D0B">
      <w:pPr>
        <w:ind w:firstLine="708"/>
        <w:rPr>
          <w:szCs w:val="24"/>
        </w:rPr>
      </w:pPr>
    </w:p>
    <w:p w:rsidRDefault="00082D0B" w:rsidP="00082D0B" w:rsidR="00082D0B">
      <w:pPr>
        <w:jc w:val="center"/>
        <w:rPr>
          <w:szCs w:val="24"/>
        </w:rPr>
      </w:pPr>
      <w:r>
        <w:rPr>
          <w:szCs w:val="24"/>
        </w:rPr>
        <w:t>U Pazinu 8. lipnja 2018.</w:t>
      </w:r>
    </w:p>
    <w:p w:rsidRDefault="00082D0B" w:rsidP="00082D0B" w:rsidR="00082D0B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82D0B" w:rsidP="00082D0B" w:rsidR="00082D0B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125B19">
        <w:rPr>
          <w:szCs w:val="24"/>
        </w:rPr>
        <w:t xml:space="preserve">, v. r. </w:t>
      </w:r>
    </w:p>
    <w:p w:rsidRDefault="00082D0B" w:rsidP="00082D0B" w:rsidR="00082D0B">
      <w:pPr>
        <w:rPr>
          <w:szCs w:val="24"/>
        </w:rPr>
      </w:pPr>
      <w:r>
        <w:rPr>
          <w:szCs w:val="24"/>
        </w:rPr>
        <w:t>DNA:</w:t>
      </w:r>
    </w:p>
    <w:p w:rsidRDefault="00082D0B" w:rsidP="00082D0B" w:rsidR="00893E47" w:rsidRPr="00082D0B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082D0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D0B" w:rsidP="00082D0B" w:rsidR="00082D0B">
      <w:r>
        <w:separator/>
      </w:r>
    </w:p>
  </w:endnote>
  <w:endnote w:id="0" w:type="continuationSeparator">
    <w:p w:rsidRDefault="00082D0B" w:rsidP="00082D0B" w:rsidR="00082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D0B" w:rsidP="00082D0B" w:rsidR="00082D0B">
      <w:r>
        <w:separator/>
      </w:r>
    </w:p>
  </w:footnote>
  <w:footnote w:id="0" w:type="continuationSeparator">
    <w:p w:rsidRDefault="00082D0B" w:rsidP="00082D0B" w:rsidR="00082D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D0B" w:rsidP="002560EA" w:rsidR="002560EA">
    <w:pPr>
      <w:pStyle w:val="Zaglavlje"/>
      <w:jc w:val="right"/>
    </w:pPr>
    <w:r>
      <w:t>11 St-196/2018-3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848"/>
    <w:rsid w:val="0004674C"/>
    <w:rsid w:val="00082D0B"/>
    <w:rsid w:val="000C1B8E"/>
    <w:rsid w:val="00125B19"/>
    <w:rsid w:val="001F5509"/>
    <w:rsid w:val="002A0151"/>
    <w:rsid w:val="0047136B"/>
    <w:rsid w:val="00534848"/>
    <w:rsid w:val="00561B59"/>
    <w:rsid w:val="0096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2D0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2D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2D0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82D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2D0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25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B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B1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B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B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2D0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2D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2D0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82D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2D0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25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B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B1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B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B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A.D.A.L. d.o.o. RABAC</izvorni_sadrzaj>
    <derivirana_varijabla naziv="DomainObject.Predmet.ProtustrankaFormated_1">  A.D.A.L. d.o.o. RABAC</derivirana_varijabla>
  </DomainObject.Predmet.ProtustrankaFormated>
  <DomainObject.Predmet.ProtustrankaFormatedOIB>
    <izvorni_sadrzaj>  A.D.A.L. d.o.o. RABAC, OIB 86089073289</izvorni_sadrzaj>
    <derivirana_varijabla naziv="DomainObject.Predmet.ProtustrankaFormatedOIB_1">  A.D.A.L. d.o.o. RABAC, OIB 86089073289</derivirana_varijabla>
  </DomainObject.Predmet.ProtustrankaFormatedOIB>
  <DomainObject.Predmet.ProtustrankaFormatedWithAdress>
    <izvorni_sadrzaj> A.D.A.L. d.o.o. RABAC, Ladonje 5, 52221 Rabac</izvorni_sadrzaj>
    <derivirana_varijabla naziv="DomainObject.Predmet.ProtustrankaFormatedWithAdress_1"> A.D.A.L. d.o.o. RABAC, Ladonje 5, 52221 Rabac</derivirana_varijabla>
  </DomainObject.Predmet.ProtustrankaFormatedWithAdress>
  <DomainObject.Predmet.ProtustrankaFormatedWithAdressOIB>
    <izvorni_sadrzaj> A.D.A.L. d.o.o. RABAC, OIB 86089073289, Ladonje 5, 52221 Rabac</izvorni_sadrzaj>
    <derivirana_varijabla naziv="DomainObject.Predmet.ProtustrankaFormatedWithAdressOIB_1"> A.D.A.L. d.o.o. RABAC, OIB 86089073289, Ladonje 5, 52221 Rabac</derivirana_varijabla>
  </DomainObject.Predmet.ProtustrankaFormatedWithAdressOIB>
  <DomainObject.Predmet.ProtustrankaWithAdress>
    <izvorni_sadrzaj>A.D.A.L. d.o.o. RABAC Ladonje 5, 52221 Rabac</izvorni_sadrzaj>
    <derivirana_varijabla naziv="DomainObject.Predmet.ProtustrankaWithAdress_1">A.D.A.L. d.o.o. RABAC Ladonje 5, 52221 Rabac</derivirana_varijabla>
  </DomainObject.Predmet.ProtustrankaWithAdress>
  <DomainObject.Predmet.ProtustrankaWithAdressOIB>
    <izvorni_sadrzaj>A.D.A.L. d.o.o. RABAC, OIB 86089073289, Ladonje 5, 52221 Rabac</izvorni_sadrzaj>
    <derivirana_varijabla naziv="DomainObject.Predmet.ProtustrankaWithAdressOIB_1">A.D.A.L. d.o.o. RABAC, OIB 86089073289, Ladonje 5, 52221 Rabac</derivirana_varijabla>
  </DomainObject.Predmet.ProtustrankaWithAdressOIB>
  <DomainObject.Predmet.ProtustrankaNazivFormated>
    <izvorni_sadrzaj>A.D.A.L. d.o.o. RABAC</izvorni_sadrzaj>
    <derivirana_varijabla naziv="DomainObject.Predmet.ProtustrankaNazivFormated_1">A.D.A.L. d.o.o. RABAC</derivirana_varijabla>
  </DomainObject.Predmet.ProtustrankaNazivFormated>
  <DomainObject.Predmet.ProtustrankaNazivFormatedOIB>
    <izvorni_sadrzaj>A.D.A.L. d.o.o. RABAC, OIB 86089073289</izvorni_sadrzaj>
    <derivirana_varijabla naziv="DomainObject.Predmet.ProtustrankaNazivFormatedOIB_1">A.D.A.L. d.o.o. RABAC, OIB 86089073289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43869.30</izvorni_sadrzaj>
    <derivirana_varijabla naziv="DomainObject.Predmet.TrenutnaVrijednost_1">43869.30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A.D.A.L. d.o.o. RABAC</item>
    </izvorni_sadrzaj>
    <derivirana_varijabla naziv="DomainObject.Predmet.ProtuStrankaListFormated_1">
      <item>A.D.A.L. d.o.o. RABAC</item>
    </derivirana_varijabla>
  </DomainObject.Predmet.ProtuStrankaListFormated>
  <DomainObject.Predmet.ProtuStrankaListFormatedOIB>
    <izvorni_sadrzaj>
      <item>A.D.A.L. d.o.o. RABAC, OIB 86089073289</item>
    </izvorni_sadrzaj>
    <derivirana_varijabla naziv="DomainObject.Predmet.ProtuStrankaListFormatedOIB_1">
      <item>A.D.A.L. d.o.o. RABAC, OIB 86089073289</item>
    </derivirana_varijabla>
  </DomainObject.Predmet.ProtuStrankaListFormatedOIB>
  <DomainObject.Predmet.ProtuStrankaListFormatedWithAdress>
    <izvorni_sadrzaj>
      <item>A.D.A.L. d.o.o. RABAC, Ladonje 5, 52221 Rabac</item>
    </izvorni_sadrzaj>
    <derivirana_varijabla naziv="DomainObject.Predmet.ProtuStrankaListFormatedWithAdress_1">
      <item>A.D.A.L. d.o.o. RABAC, Ladonje 5, 52221 Rabac</item>
    </derivirana_varijabla>
  </DomainObject.Predmet.ProtuStrankaListFormatedWithAdress>
  <DomainObject.Predmet.ProtuStrankaListFormatedWithAdressOIB>
    <izvorni_sadrzaj>
      <item>A.D.A.L. d.o.o. RABAC, OIB 86089073289, Ladonje 5, 52221 Rabac</item>
    </izvorni_sadrzaj>
    <derivirana_varijabla naziv="DomainObject.Predmet.ProtuStrankaListFormatedWithAdressOIB_1">
      <item>A.D.A.L. d.o.o. RABAC, OIB 86089073289, Ladonje 5, 52221 Rabac</item>
    </derivirana_varijabla>
  </DomainObject.Predmet.ProtuStrankaListFormatedWithAdressOIB>
  <DomainObject.Predmet.ProtuStrankaListNazivFormated>
    <izvorni_sadrzaj>
      <item>A.D.A.L. d.o.o. RABAC</item>
    </izvorni_sadrzaj>
    <derivirana_varijabla naziv="DomainObject.Predmet.ProtuStrankaListNazivFormated_1">
      <item>A.D.A.L. d.o.o. RABAC</item>
    </derivirana_varijabla>
  </DomainObject.Predmet.ProtuStrankaListNazivFormated>
  <DomainObject.Predmet.ProtuStrankaListNazivFormatedOIB>
    <izvorni_sadrzaj>
      <item>A.D.A.L. d.o.o. RABAC, OIB 86089073289</item>
    </izvorni_sadrzaj>
    <derivirana_varijabla naziv="DomainObject.Predmet.ProtuStrankaListNazivFormatedOIB_1">
      <item>A.D.A.L. d.o.o. RABAC, OIB 86089073289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A.D.A.L. d.o.o. RABAC</izvorni_sadrzaj>
    <derivirana_varijabla naziv="DomainObject.Predmet.ProtustrankaIDrugi_1">A.D.A.L.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A.D.A.L. d.o.o. RABAC, OIB 86089073289, Ladonje 5, 52221 Rabac</izvorni_sadrzaj>
    <derivirana_varijabla naziv="DomainObject.Predmet.ProtustrankaIDrugiAdressOIB_1">A.D.A.L. d.o.o. RABAC, OIB 86089073289, Ladonje 5,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A.D.A.L. d.o.o. RABAC</item>
    </izvorni_sadrzaj>
    <derivirana_varijabla naziv="DomainObject.Predmet.SudioniciListNaziv_1">
      <item>FINANCIJSKA AGENCIJA, RC RIJEKA, PODRUŽNICA PULA, PULA</item>
      <item>A.D.A.L. d.o.o. RABAC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A.D.A.L. d.o.o. RABAC, OIB 86089073289, Ladonje 5,52221 Rabac</item>
    </izvorni_sadrzaj>
    <derivirana_varijabla naziv="DomainObject.Predmet.SudioniciListAdressOIB_1">
      <item>FINANCIJSKA AGENCIJA, RC RIJEKA, PODRUŽNICA PULA, PULA, OIB 85821130368, F. Kurelca 8,51000 Rijeka</item>
      <item>A.D.A.L. d.o.o. RABAC, OIB 86089073289, Ladonje 5,52221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86089073289</item>
    </izvorni_sadrzaj>
    <derivirana_varijabla naziv="DomainObject.Predmet.SudioniciListNazivOIB_1">
      <item>, OIB 85821130368</item>
      <item>, OIB 86089073289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2646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2018-06-07T12:45:00Z</dcterms:created>
  <dc:creator>Morena Brajuha</dc:creator>
  <dc:description/>
  <cp:keywords/>
  <cp:lastModifiedBy>Morena Brajuha</cp:lastModifiedBy>
  <cp:lastPrinted>2018-06-07T12:47:00Z</cp:lastPrinted>
  <dcterms:modified xmlns:xsi="http://www.w3.org/2001/XMLSchema-instance" xsi:type="dcterms:W3CDTF">2018-06-08T06:33:00Z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(St-196-18 A.d.a.l.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