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40e5ea7" w14:paraId="40e5ea7" w:rsidRDefault="00091755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9175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91755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91755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</w:rPr>
            <w:t>Amruševa 2/II desno (p.p. 432)</w:t>
          </w:r>
        </w:sdtContent>
      </w:sdt>
      <w:r w:rsidR="00AE649C" w:rsidRPr="006C43C5">
        <w:t xml:space="preserve"> </w:t>
      </w:r>
    </w:p>
    <w:p w:rsidRDefault="00091755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</w:rPr>
            <w:t>10002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91755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Karmeli Dolenc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 xml:space="preserve"> VBS-CENTAR d.o.o., OIB 77959253385, Dubrava 252, 10000 Zagreb</w:t>
          </w:r>
        </w:sdtContent>
      </w:sdt>
      <w:r w:rsidR="00BC4B7C" w:rsidRPr="0072128C">
        <w:t xml:space="preserve">, </w:t>
      </w:r>
      <w:r w:rsidR="00237AE9">
        <w:t>radi sklapanja predstečajne nagodbe</w:t>
      </w:r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2. lipnja 2016.</w:t>
          </w:r>
        </w:sdtContent>
      </w:sdt>
    </w:p>
    <w:p w:rsidRDefault="00237AE9" w:rsidP="00BC4B7C" w:rsidR="00237AE9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VBS-CENTAR d.o.o., OIB 77959253385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sudske pristojbe za Prijedlog rješenja o odobravanju sklapanja predstečajne nagodbe - skraćeni postupak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HR635045-20735-10024782653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Pristojbe iz predmeta St-1735/2016,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2. lipnja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Karmela Dolenc</w:t>
          </w:r>
        </w:sdtContent>
      </w:sdt>
      <w:r w:rsidRPr="0072128C">
        <w:t xml:space="preserve"> </w:t>
      </w:r>
    </w:p>
    <w:p w:rsidRDefault="00BC4B7C" w:rsidP="00F7176F" w:rsidR="00BC4B7C">
      <w:pPr>
        <w:spacing w:after="0"/>
        <w:jc w:val="both"/>
      </w:pPr>
    </w:p>
    <w:p w:rsidRDefault="00237AE9" w:rsidP="00F7176F" w:rsidR="00237AE9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VBS-CENTAR d.o.o., OIB 77959253385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237AE9">
        <w:rPr>
          <w:noProof/>
        </w:rPr>
        <w:t>kal</w:t>
      </w:r>
    </w:p>
    <w:p w:rsidRDefault="00BC4B7C" w:rsidP="00BC4B7C" w:rsidR="00BC4B7C" w:rsidRPr="0072128C"/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9175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237AE9" w:rsidRPr="00091755">
            <w:rPr>
              <w:rStyle w:val="eSPISCCParagraphDefaultFont"/>
              <w:rFonts w:eastAsiaTheme="minorHAnsi"/>
            </w:rPr>
            <w:t>Pristojbe iz predmeta St-1735/2016,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9175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91755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7AE9" w:rsidRPr="00091755">
                  <w:rPr>
                    <w:rStyle w:val="eSPISCCParagraphDefaultFont"/>
                    <w:rFonts w:eastAsiaTheme="minorHAnsi"/>
                  </w:rPr>
                  <w:t>VBS-CENTAR d.o.o., OIB 77959253385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9175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7AE9" w:rsidRPr="00091755">
                  <w:rPr>
                    <w:rStyle w:val="eSPISCCParagraphDefaultFont"/>
                    <w:rFonts w:eastAsiaTheme="minorHAnsi"/>
                  </w:rPr>
                  <w:t>600,00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9175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7AE9" w:rsidRPr="00091755">
                  <w:rPr>
                    <w:rStyle w:val="eSPISCCParagraphDefaultFont"/>
                    <w:rFonts w:eastAsiaTheme="minorHAnsi"/>
                  </w:rPr>
                  <w:t>16. lipnja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9175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7AE9" w:rsidRPr="00091755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9175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7AE9" w:rsidRPr="00091755">
                  <w:rPr>
                    <w:rStyle w:val="eSPISCCParagraphDefaultFont"/>
                    <w:rFonts w:eastAsiaTheme="minorHAnsi"/>
                  </w:rPr>
                  <w:t>HR635045-20735-10024782653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91755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237AE9" w:rsidRPr="00091755">
                  <w:rPr>
                    <w:rStyle w:val="eSPISCCParagraphDefaultFont"/>
                    <w:rFonts w:eastAsiaTheme="minorHAnsi"/>
                  </w:rPr>
                  <w:t>Pristojbe iz predmeta St-1735/2016, TS ZG</w:t>
                </w:r>
              </w:sdtContent>
            </w:sdt>
          </w:p>
        </w:tc>
      </w:tr>
    </w:tbl>
    <w:p w:rsidRDefault="00091755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755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37AE9" w:rsidRPr="00091755">
          <w:rPr>
            <w:rStyle w:val="eSPISCCParagraphDefaultFont"/>
          </w:rPr>
          <w:t>89.St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237AE9" w:rsidRPr="00091755">
          <w:rPr>
            <w:rStyle w:val="eSPISCCParagraphDefaultFont"/>
          </w:rPr>
          <w:t>St-1735/2016-5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755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37AE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St-1735/2016-5</izvorni_sadrzaj>
    <derivirana_varijabla naziv="DomainObject.Oznaka_1">St-1735/2016-5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St-1735/2016</izvorni_sadrzaj>
    <derivirana_varijabla naziv="DomainObject.Predmet.OznakaBroj_1">St-1735/2016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VBS-CENTAR d.o.o.</izvorni_sadrzaj>
    <derivirana_varijabla naziv="DomainObject.Predmet.ProtustrankaFormated_1">  VBS-CENTAR d.o.o.</derivirana_varijabla>
  </DomainObject.Predmet.ProtustrankaFormated>
  <DomainObject.Predmet.ProtustrankaFormatedOIB>
    <izvorni_sadrzaj>  VBS-CENTAR d.o.o., OIB 77959253385</izvorni_sadrzaj>
    <derivirana_varijabla naziv="DomainObject.Predmet.ProtustrankaFormatedOIB_1">  VBS-CENTAR d.o.o., OIB 77959253385</derivirana_varijabla>
  </DomainObject.Predmet.ProtustrankaFormatedOIB>
  <DomainObject.Predmet.ProtustrankaFormatedWithAdress>
    <izvorni_sadrzaj> VBS-CENTAR d.o.o., Dubrava 252, 10000 Zagreb</izvorni_sadrzaj>
    <derivirana_varijabla naziv="DomainObject.Predmet.ProtustrankaFormatedWithAdress_1"> VBS-CENTAR d.o.o., Dubrava 252, 10000 Zagreb</derivirana_varijabla>
  </DomainObject.Predmet.ProtustrankaFormatedWithAdress>
  <DomainObject.Predmet.ProtustrankaFormatedWithAdressOIB>
    <izvorni_sadrzaj> VBS-CENTAR d.o.o., OIB 77959253385, Dubrava 252, 10000 Zagreb</izvorni_sadrzaj>
    <derivirana_varijabla naziv="DomainObject.Predmet.ProtustrankaFormatedWithAdressOIB_1"> VBS-CENTAR d.o.o., OIB 77959253385, Dubrava 252, 10000 Zagreb</derivirana_varijabla>
  </DomainObject.Predmet.ProtustrankaFormatedWithAdressOIB>
  <DomainObject.Predmet.ProtustrankaWithAdress>
    <izvorni_sadrzaj>VBS-CENTAR d.o.o. Dubrava 252, 10000 Zagreb</izvorni_sadrzaj>
    <derivirana_varijabla naziv="DomainObject.Predmet.ProtustrankaWithAdress_1">VBS-CENTAR d.o.o. Dubrava 252, 10000 Zagreb</derivirana_varijabla>
  </DomainObject.Predmet.ProtustrankaWithAdress>
  <DomainObject.Predmet.ProtustrankaWithAdressOIB>
    <izvorni_sadrzaj>VBS-CENTAR d.o.o., OIB 77959253385, Dubrava 252, 10000 Zagreb</izvorni_sadrzaj>
    <derivirana_varijabla naziv="DomainObject.Predmet.ProtustrankaWithAdressOIB_1">VBS-CENTAR d.o.o., OIB 77959253385, Dubrava 252, 10000 Zagreb</derivirana_varijabla>
  </DomainObject.Predmet.ProtustrankaWithAdressOIB>
  <DomainObject.Predmet.ProtustrankaNazivFormated>
    <izvorni_sadrzaj>VBS-CENTAR d.o.o.</izvorni_sadrzaj>
    <derivirana_varijabla naziv="DomainObject.Predmet.ProtustrankaNazivFormated_1">VBS-CENTAR d.o.o.</derivirana_varijabla>
    <derivirana_varijabla naziv="Padez">VBS-CENTAR d.o.o.</derivirana_varijabla>
  </DomainObject.Predmet.ProtustrankaNazivFormated>
  <DomainObject.Predmet.ProtustrankaNazivFormatedOIB>
    <izvorni_sadrzaj>VBS-CENTAR d.o.o., OIB 77959253385</izvorni_sadrzaj>
    <derivirana_varijabla naziv="DomainObject.Predmet.ProtustrankaNazivFormatedOIB_1">VBS-CENTAR d.o.o., OIB 77959253385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  <derivirana_varijabla naziv="Dativ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VBS-CENTAR d.o.o.</izvorni_sadrzaj>
    <derivirana_varijabla naziv="DomainObject.Predmet.StrankaFormated_1">  VBS-CENTAR d.o.o.</derivirana_varijabla>
  </DomainObject.Predmet.StrankaFormated>
  <DomainObject.Predmet.StrankaFormatedOIB>
    <izvorni_sadrzaj>  VBS-CENTAR d.o.o., OIB 77959253385</izvorni_sadrzaj>
    <derivirana_varijabla naziv="DomainObject.Predmet.StrankaFormatedOIB_1">  VBS-CENTAR d.o.o., OIB 77959253385</derivirana_varijabla>
  </DomainObject.Predmet.StrankaFormatedOIB>
  <DomainObject.Predmet.StrankaFormatedWithAdress>
    <izvorni_sadrzaj> VBS-CENTAR d.o.o., Dubrava 252, 10000 Zagreb</izvorni_sadrzaj>
    <derivirana_varijabla naziv="DomainObject.Predmet.StrankaFormatedWithAdress_1"> VBS-CENTAR d.o.o., Dubrava 252, 10000 Zagreb</derivirana_varijabla>
  </DomainObject.Predmet.StrankaFormatedWithAdress>
  <DomainObject.Predmet.StrankaFormatedWithAdressOIB>
    <izvorni_sadrzaj> VBS-CENTAR d.o.o., OIB 77959253385, Dubrava 252, 10000 Zagreb</izvorni_sadrzaj>
    <derivirana_varijabla naziv="DomainObject.Predmet.StrankaFormatedWithAdressOIB_1"> VBS-CENTAR d.o.o., OIB 77959253385, Dubrava 252, 10000 Zagreb</derivirana_varijabla>
  </DomainObject.Predmet.StrankaFormatedWithAdressOIB>
  <DomainObject.Predmet.StrankaWithAdress>
    <izvorni_sadrzaj>VBS-CENTAR d.o.o. Dubrava 252,10000 Zagreb</izvorni_sadrzaj>
    <derivirana_varijabla naziv="DomainObject.Predmet.StrankaWithAdress_1">VBS-CENTAR d.o.o. Dubrava 252,10000 Zagreb</derivirana_varijabla>
  </DomainObject.Predmet.StrankaWithAdress>
  <DomainObject.Predmet.StrankaWithAdressOIB>
    <izvorni_sadrzaj>VBS-CENTAR d.o.o., OIB 77959253385, Dubrava 252,10000 Zagreb</izvorni_sadrzaj>
    <derivirana_varijabla naziv="DomainObject.Predmet.StrankaWithAdressOIB_1">VBS-CENTAR d.o.o., OIB 77959253385, Dubrava 252,10000 Zagreb</derivirana_varijabla>
  </DomainObject.Predmet.StrankaWithAdressOIB>
  <DomainObject.Predmet.StrankaNazivFormated>
    <izvorni_sadrzaj>VBS-CENTAR d.o.o.</izvorni_sadrzaj>
    <derivirana_varijabla naziv="DomainObject.Predmet.StrankaNazivFormated_1">VBS-CENTAR d.o.o.</derivirana_varijabla>
    <derivirana_varijabla naziv="Padez">VBS-CENTAR d.o.o.</derivirana_varijabla>
  </DomainObject.Predmet.StrankaNazivFormated>
  <DomainObject.Predmet.StrankaNazivFormatedOIB>
    <izvorni_sadrzaj>VBS-CENTAR d.o.o., OIB 77959253385</izvorni_sadrzaj>
    <derivirana_varijabla naziv="DomainObject.Predmet.StrankaNazivFormatedOIB_1">VBS-CENTAR d.o.o., OIB 77959253385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  <derivirana_varijabla naziv="Padez">Karmela Dolenc</derivirana_varijabla>
  </DomainObject.Predmet.Zapisnicar>
  <DomainObject.Predmet.StrankaListFormated>
    <izvorni_sadrzaj>
      <item>VBS-CENTAR d.o.o.</item>
    </izvorni_sadrzaj>
    <derivirana_varijabla naziv="DomainObject.Predmet.StrankaListFormated_1">
      <item>VBS-CENTAR d.o.o.</item>
    </derivirana_varijabla>
  </DomainObject.Predmet.StrankaListFormated>
  <DomainObject.Predmet.StrankaListFormatedOIB>
    <izvorni_sadrzaj>
      <item>VBS-CENTAR d.o.o., OIB 77959253385</item>
    </izvorni_sadrzaj>
    <derivirana_varijabla naziv="DomainObject.Predmet.StrankaListFormatedOIB_1">
      <item>VBS-CENTAR d.o.o., OIB 77959253385</item>
    </derivirana_varijabla>
  </DomainObject.Predmet.StrankaListFormatedOIB>
  <DomainObject.Predmet.StrankaListFormatedWithAdress>
    <izvorni_sadrzaj>
      <item>VBS-CENTAR d.o.o., Dubrava 252, 10000 Zagreb</item>
    </izvorni_sadrzaj>
    <derivirana_varijabla naziv="DomainObject.Predmet.StrankaListFormatedWithAdress_1">
      <item>VBS-CENTAR d.o.o., Dubrava 252, 10000 Zagreb</item>
    </derivirana_varijabla>
  </DomainObject.Predmet.StrankaListFormatedWithAdress>
  <DomainObject.Predmet.StrankaListFormatedWithAdressOIB>
    <izvorni_sadrzaj>
      <item>VBS-CENTAR d.o.o., OIB 77959253385, Dubrava 252, 10000 Zagreb</item>
    </izvorni_sadrzaj>
    <derivirana_varijabla naziv="DomainObject.Predmet.StrankaListFormatedWithAdressOIB_1">
      <item>VBS-CENTAR d.o.o., OIB 77959253385, Dubrava 252, 10000 Zagreb</item>
    </derivirana_varijabla>
  </DomainObject.Predmet.StrankaListFormatedWithAdressOIB>
  <DomainObject.Predmet.StrankaListNazivFormated>
    <izvorni_sadrzaj>
      <item>VBS-CENTAR d.o.o.</item>
    </izvorni_sadrzaj>
    <derivirana_varijabla naziv="DomainObject.Predmet.StrankaListNazivFormated_1">
      <item>VBS-CENTAR d.o.o.</item>
    </derivirana_varijabla>
  </DomainObject.Predmet.StrankaListNazivFormated>
  <DomainObject.Predmet.StrankaListNazivFormatedOIB>
    <izvorni_sadrzaj>
      <item>VBS-CENTAR d.o.o., OIB 77959253385</item>
    </izvorni_sadrzaj>
    <derivirana_varijabla naziv="DomainObject.Predmet.StrankaListNazivFormatedOIB_1">
      <item>VBS-CENTAR d.o.o., OIB 77959253385</item>
    </derivirana_varijabla>
  </DomainObject.Predmet.StrankaListNazivFormatedOIB>
  <DomainObject.Predmet.ProtuStrankaListFormated>
    <izvorni_sadrzaj>
      <item>VBS-CENTAR d.o.o.</item>
    </izvorni_sadrzaj>
    <derivirana_varijabla naziv="DomainObject.Predmet.ProtuStrankaListFormated_1">
      <item>VBS-CENTAR d.o.o.</item>
    </derivirana_varijabla>
  </DomainObject.Predmet.ProtuStrankaListFormated>
  <DomainObject.Predmet.ProtuStrankaListFormatedOIB>
    <izvorni_sadrzaj>
      <item>VBS-CENTAR d.o.o., OIB 77959253385</item>
    </izvorni_sadrzaj>
    <derivirana_varijabla naziv="DomainObject.Predmet.ProtuStrankaListFormatedOIB_1">
      <item>VBS-CENTAR d.o.o., OIB 77959253385</item>
    </derivirana_varijabla>
  </DomainObject.Predmet.ProtuStrankaListFormatedOIB>
  <DomainObject.Predmet.ProtuStrankaListFormatedWithAdress>
    <izvorni_sadrzaj>
      <item>VBS-CENTAR d.o.o., Dubrava 252, 10000 Zagreb</item>
    </izvorni_sadrzaj>
    <derivirana_varijabla naziv="DomainObject.Predmet.ProtuStrankaListFormatedWithAdress_1">
      <item>VBS-CENTAR d.o.o., Dubrava 252, 10000 Zagreb</item>
    </derivirana_varijabla>
  </DomainObject.Predmet.ProtuStrankaListFormatedWithAdress>
  <DomainObject.Predmet.ProtuStrankaListFormatedWithAdressOIB>
    <izvorni_sadrzaj>
      <item>VBS-CENTAR d.o.o., OIB 77959253385, Dubrava 252, 10000 Zagreb</item>
    </izvorni_sadrzaj>
    <derivirana_varijabla naziv="DomainObject.Predmet.ProtuStrankaListFormatedWithAdressOIB_1">
      <item>VBS-CENTAR d.o.o., OIB 77959253385, Dubrava 252, 10000 Zagreb</item>
    </derivirana_varijabla>
  </DomainObject.Predmet.ProtuStrankaListFormatedWithAdressOIB>
  <DomainObject.Predmet.ProtuStrankaListNazivFormated>
    <izvorni_sadrzaj>
      <item>VBS-CENTAR d.o.o.</item>
    </izvorni_sadrzaj>
    <derivirana_varijabla naziv="DomainObject.Predmet.ProtuStrankaListNazivFormated_1">
      <item>VBS-CENTAR d.o.o.</item>
    </derivirana_varijabla>
  </DomainObject.Predmet.ProtuStrankaListNazivFormated>
  <DomainObject.Predmet.ProtuStrankaListNazivFormatedOIB>
    <izvorni_sadrzaj>
      <item>VBS-CENTAR d.o.o., OIB 77959253385</item>
    </izvorni_sadrzaj>
    <derivirana_varijabla naziv="DomainObject.Predmet.ProtuStrankaListNazivFormatedOIB_1">
      <item>VBS-CENTAR d.o.o., OIB 77959253385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St-1735/2016-5</izvorni_sadrzaj>
    <derivirana_varijabla naziv="DomainObject.PoslovniBrojDokumenta_1">St-1735/2016-5</derivirana_varijabla>
  </DomainObject.PoslovniBrojDokumenta>
  <DomainObject.Predmet.StrankaIDrugi>
    <izvorni_sadrzaj>VBS-CENTAR d.o.o.</izvorni_sadrzaj>
    <derivirana_varijabla naziv="DomainObject.Predmet.StrankaIDrugi_1">VBS-CENTAR d.o.o.</derivirana_varijabla>
  </DomainObject.Predmet.StrankaIDrugi>
  <DomainObject.Predmet.ProtustrankaIDrugi>
    <izvorni_sadrzaj>VBS-CENTAR d.o.o.</izvorni_sadrzaj>
    <derivirana_varijabla naziv="DomainObject.Predmet.ProtustrankaIDrugi_1">VBS-CENTAR d.o.o.</derivirana_varijabla>
  </DomainObject.Predmet.ProtustrankaIDrugi>
  <DomainObject.Predmet.StrankaIDrugiAdressOIB>
    <izvorni_sadrzaj>VBS-CENTAR d.o.o., OIB 77959253385, Dubrava 252, 10000 Zagreb</izvorni_sadrzaj>
    <derivirana_varijabla naziv="DomainObject.Predmet.StrankaIDrugiAdressOIB_1">VBS-CENTAR d.o.o., OIB 77959253385, Dubrava 252, 10000 Zagreb</derivirana_varijabla>
  </DomainObject.Predmet.StrankaIDrugiAdressOIB>
  <DomainObject.Predmet.ProtustrankaIDrugiAdressOIB>
    <izvorni_sadrzaj>VBS-CENTAR d.o.o., OIB 77959253385, Dubrava 252, 10000 Zagreb</izvorni_sadrzaj>
    <derivirana_varijabla naziv="DomainObject.Predmet.ProtustrankaIDrugiAdressOIB_1">VBS-CENTAR d.o.o., OIB 77959253385,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VBS-CENTAR d.o.o.</item>
      <item>VBS-CENTAR d.o.o.</item>
    </izvorni_sadrzaj>
    <derivirana_varijabla naziv="DomainObject.Predmet.SudioniciListNaziv_1">
      <item>VBS-CENTAR d.o.o.</item>
      <item>VBS-CENTAR d.o.o.</item>
    </derivirana_varijabla>
    <derivirana_varijabla naziv="OstaliSudionici">
      <item>VBS-CENTAR d.o.o.</item>
      <item>VBS-CENTAR d.o.o.</item>
    </derivirana_varijabla>
  </DomainObject.Predmet.SudioniciListNaziv>
  <DomainObject.Predmet.SudioniciListAdressOIB>
    <izvorni_sadrzaj>
      <item>VBS-CENTAR d.o.o., OIB 77959253385, Dubrava 252,10000 Zagreb</item>
      <item>VBS-CENTAR d.o.o., OIB 77959253385, Dubrava 252,10000 Zagreb</item>
    </izvorni_sadrzaj>
    <derivirana_varijabla naziv="DomainObject.Predmet.SudioniciListAdressOIB_1">
      <item>VBS-CENTAR d.o.o., OIB 77959253385, Dubrava 252,10000 Zagreb</item>
      <item>VBS-CENTAR d.o.o., OIB 77959253385, Dubrava 252,10000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- skraćeni postupak u iznosu od 500,00 kn, Pristojba na rješenje u iznosu od 100,00 kn, u ukupnom iznosu od 600,00 kn</izvorni_sadrzaj>
    <derivirana_varijabla naziv="DomainObject.Predmet.Pristojbe_1">sudske pristojbe za Prijedlog rješenja o odobravanju sklapanja predstečajne nagodbe - skraćeni postupak u iznosu od 500,00 kn, Pristojba na rješenje u iznosu od 100,00 kn, u ukupnom iznosu od 600,00 kn</derivirana_varijabla>
  </DomainObject.Predmet.Pristojbe>
  <DomainObject.Predmet.PristojbeSudionikNazivOIB>
    <izvorni_sadrzaj>VBS-CENTAR d.o.o., OIB 77959253385</izvorni_sadrzaj>
    <derivirana_varijabla naziv="DomainObject.Predmet.PristojbeSudionikNazivOIB_1">VBS-CENTAR d.o.o., OIB 77959253385</derivirana_varijabla>
  </DomainObject.Predmet.PristojbeSudionikNazivOIB>
  <DomainObject.Predmet.PristojbePNB>
    <izvorni_sadrzaj>HR635045-20735-10024782653</izvorni_sadrzaj>
    <derivirana_varijabla naziv="DomainObject.Predmet.PristojbePNB_1">HR635045-20735-10024782653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St-1735/2016, TS ZG</izvorni_sadrzaj>
    <derivirana_varijabla naziv="DomainObject.Predmet.PristojbeOpisPlacanja_1">Pristojbe iz predmeta St-1735/2016,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77959253385</item>
      <item>, OIB 77959253385</item>
    </izvorni_sadrzaj>
    <derivirana_varijabla naziv="DomainObject.Predmet.SudioniciListNazivOIB_1">
      <item>, OIB 77959253385</item>
      <item>, OIB 77959253385</item>
    </derivirana_varijabla>
  </DomainObject.Predmet.SudioniciListNazivOIB>
  <DomainObject.Barcode>
    <izvorni_sadrzaj>iVBORw0KGgoAAAANSUhEUgAABVUAAAFBAQAAAABf6XKMAAAER0lEQVR42u3dQW7dMAxFUQFagJek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</izvorni_sadrzaj>
    <derivirana_varijabla naziv="DomainObject.Barcode_1">iVBORw0KGgoAAAANSUhEUgAABVUAAAFBAQAAAABf6XKMAAAER0lEQVR42u3dQW7dMAxFUQFagJek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</derivirana_varijabla>
  </DomainObject.Barcode>
  <DomainObject.Predmet.PristojbeDatumRokPlacanja>
    <izvorni_sadrzaj>16. lipnja 2016.</izvorni_sadrzaj>
    <derivirana_varijabla naziv="DomainObject.Predmet.PristojbeDatumRokPlacanja_1">16. lipnja 2016.</derivirana_varijabla>
  </DomainObject.Predmet.PristojbeDatumRokPlacanja>
  <DomainObject.Predmet.PristojbeNazivVrste>
    <izvorni_sadrzaj>Pristojbe iz predmeta St-1735/2016, TS ZG</izvorni_sadrzaj>
    <derivirana_varijabla naziv="DomainObject.Predmet.PristojbeNazivVrste_1">Pristojbe iz predmeta St-1735/2016,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3E2B2-D2A5-4D1A-98C0-850D10E53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2497</properties:Characters>
  <properties:Lines>80</properties:Lines>
  <properties:Paragraphs>40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Karmela Dolenc</cp:lastModifiedBy>
  <cp:lastPrinted>2016-06-02T07:37:00Z</cp:lastPrinted>
  <dcterms:modified xmlns:xsi="http://www.w3.org/2001/XMLSchema-instance" xsi:type="dcterms:W3CDTF">2016-06-02T07:37:00Z</dcterms:modified>
  <cp:revision>12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St-1735/2016-5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