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08ec" w14:paraId="7b108ec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DF6DE7" w:rsidP="005866EA" w:rsidR="00DF6DE7"/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430BFA">
        <w:rPr>
          <w:lang w:val="pt-BR"/>
        </w:rPr>
        <w:t xml:space="preserve"> St-1025/14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430BFA" w:rsidP="00112374" w:rsidR="005866EA">
      <w:pPr>
        <w:ind w:firstLine="708"/>
        <w:jc w:val="both"/>
      </w:pPr>
      <w:r w:rsidRPr="00430BFA">
        <w:t xml:space="preserve">TRGOVAČKI SUD U ZAGREBU, po sucu Gordanu Zubaku, u stečajnom postupku nad dužnikom </w:t>
      </w:r>
      <w:r w:rsidRPr="00430BFA">
        <w:rPr>
          <w:bCs/>
          <w:lang w:val="pt-BR"/>
        </w:rPr>
        <w:t>LORIS d.o.o. u stečaju, Zagreb, Trg Ante Starčevića b.b., 86253288720</w:t>
      </w:r>
      <w:r w:rsidR="00112374" w:rsidRPr="00112374">
        <w:t xml:space="preserve">, </w:t>
      </w:r>
      <w:r w:rsidR="00DF6DE7">
        <w:br/>
      </w:r>
      <w:r>
        <w:t>1</w:t>
      </w:r>
      <w:r w:rsidR="009152DE">
        <w:t xml:space="preserve">. </w:t>
      </w:r>
      <w:r w:rsidR="00DF6DE7">
        <w:t xml:space="preserve">veljače </w:t>
      </w:r>
      <w:r>
        <w:t xml:space="preserve"> 2018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430BFA" w:rsidP="005866EA" w:rsidR="00766798">
      <w:pPr>
        <w:ind w:firstLine="720"/>
        <w:jc w:val="both"/>
      </w:pPr>
      <w:r>
        <w:t xml:space="preserve"> Stečajnoj upraviteljici</w:t>
      </w:r>
      <w:r w:rsidR="00766798">
        <w:t xml:space="preserve"> </w:t>
      </w:r>
      <w:r>
        <w:t>Ireni Kelavi</w:t>
      </w:r>
      <w:r w:rsidRPr="00430BFA">
        <w:t xml:space="preserve"> iz Zagreba, Gredička 23, OIB: 65378158056</w:t>
      </w:r>
      <w:r w:rsidR="009152DE">
        <w:t>,</w:t>
      </w:r>
      <w:r w:rsidR="00766798">
        <w:t xml:space="preserve"> određuje se nagrada u iznosu od </w:t>
      </w:r>
      <w:r>
        <w:t>11.539,86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152DE" w:rsidP="005866EA" w:rsidR="00430BFA">
      <w:pPr>
        <w:ind w:firstLine="720"/>
        <w:jc w:val="both"/>
      </w:pPr>
      <w:r>
        <w:t xml:space="preserve">Podneskom od </w:t>
      </w:r>
      <w:r w:rsidR="00430BFA">
        <w:t>30. siječnja 2018. stečajna</w:t>
      </w:r>
      <w:r>
        <w:t xml:space="preserve"> upravitelj</w:t>
      </w:r>
      <w:r w:rsidR="00430BFA">
        <w:t xml:space="preserve">ica Irena Kelava zatražila je određivanje nagrade za rad stečajnog upravitelja. Iz spisa proizlazi kako je unovčena imovina stečajnog dužnika u iznosu od 72.124,15 kn te je sud donio rješenje o namirenju od </w:t>
      </w:r>
      <w:r w:rsidR="00430BFA">
        <w:br/>
        <w:t>27. prosinca 2017. koje je postalo pravomoćno.</w:t>
      </w:r>
    </w:p>
    <w:p w:rsidRDefault="009152DE" w:rsidP="00430BFA" w:rsidR="009152DE">
      <w:pPr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="00430BFA" w:rsidRPr="00430BFA">
        <w:t xml:space="preserve">koja odredba se u konkretnom slučaju primjenjuje na temelju čl. 441. tog zakona </w:t>
      </w:r>
      <w:r w:rsidR="00430BFA">
        <w:t>s</w:t>
      </w:r>
      <w:r w:rsidRPr="009152DE">
        <w:t>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</w:t>
      </w:r>
      <w:r w:rsidR="00984155">
        <w:t xml:space="preserve"> </w:t>
      </w:r>
      <w:r>
        <w:t xml:space="preserve">do    </w:t>
      </w:r>
      <w:r w:rsidR="00243EF6">
        <w:t xml:space="preserve"> </w:t>
      </w:r>
      <w:r>
        <w:t xml:space="preserve">100.000,00 kn  -   </w:t>
      </w:r>
      <w:r w:rsidR="00E42BEB">
        <w:t xml:space="preserve">   </w:t>
      </w:r>
      <w:r w:rsidR="00243EF6">
        <w:t xml:space="preserve">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</w:t>
      </w:r>
      <w:r w:rsidR="00243EF6">
        <w:t xml:space="preserve"> </w:t>
      </w:r>
      <w:r>
        <w:t xml:space="preserve">300.000,00 kn -    </w:t>
      </w:r>
      <w:r w:rsidR="00E42BEB">
        <w:t xml:space="preserve">  </w:t>
      </w:r>
      <w:r w:rsidR="00243EF6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</w:t>
      </w:r>
      <w:r w:rsidR="00243EF6">
        <w:t xml:space="preserve"> </w:t>
      </w:r>
      <w:r>
        <w:t xml:space="preserve">500.000,00 kn -    </w:t>
      </w:r>
      <w:r w:rsidR="00E42BEB">
        <w:t xml:space="preserve">  </w:t>
      </w:r>
      <w:r w:rsidR="00243EF6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</w:t>
      </w:r>
      <w:r w:rsidR="00243EF6">
        <w:t xml:space="preserve"> </w:t>
      </w:r>
      <w:r>
        <w:t xml:space="preserve">  </w:t>
      </w:r>
      <w:r w:rsidR="00243EF6">
        <w:t xml:space="preserve"> </w:t>
      </w:r>
      <w:r>
        <w:t xml:space="preserve">1.000.000,00 kn -    </w:t>
      </w:r>
      <w:r w:rsidR="00243EF6">
        <w:t xml:space="preserve">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243EF6">
        <w:t xml:space="preserve">     do     </w:t>
      </w:r>
      <w:r w:rsidR="00E42BEB">
        <w:t xml:space="preserve">5.000.000,00 kn -   </w:t>
      </w:r>
      <w:r w:rsidR="00243EF6">
        <w:t xml:space="preserve">    </w:t>
      </w:r>
      <w:r w:rsidR="00E42BEB">
        <w:t xml:space="preserve">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243EF6">
        <w:t xml:space="preserve">  5.000.000,01            do   </w:t>
      </w:r>
      <w:r>
        <w:t xml:space="preserve">10.000.000,00 kn -  </w:t>
      </w:r>
      <w:r w:rsidR="00243EF6">
        <w:t xml:space="preserve">      </w:t>
      </w:r>
      <w:r>
        <w:t>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 w:rsidR="00243EF6">
        <w:t xml:space="preserve">    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243EF6">
        <w:t xml:space="preserve">     </w:t>
      </w:r>
      <w:r w:rsidR="00E42BEB">
        <w:t xml:space="preserve">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430BFA" w:rsidRPr="00430BFA">
        <w:t xml:space="preserve">72.124,15 </w:t>
      </w:r>
      <w:r w:rsidR="00766798">
        <w:t>kn</w:t>
      </w:r>
      <w:r w:rsidR="00D362BD">
        <w:t>,</w:t>
      </w:r>
      <w:r w:rsidR="00CE24E4">
        <w:t xml:space="preserve"> stoga</w:t>
      </w:r>
      <w:r w:rsidR="00766798">
        <w:t xml:space="preserve"> na tem</w:t>
      </w:r>
      <w:r w:rsidR="00DB6A7F">
        <w:t>elju čl. 7. Uredbe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430BFA" w:rsidRPr="00430BFA">
        <w:t>11.539,86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430BFA">
        <w:t xml:space="preserve">1. </w:t>
      </w:r>
      <w:r w:rsidR="00DF6DE7">
        <w:t>veljače</w:t>
      </w:r>
      <w:r w:rsidR="00984155">
        <w:t xml:space="preserve"> </w:t>
      </w:r>
      <w:r w:rsidR="005866EA" w:rsidRPr="00A21FE4">
        <w:rPr>
          <w:color w:val="FF0000"/>
        </w:rPr>
        <w:t xml:space="preserve"> </w:t>
      </w:r>
      <w:r w:rsidR="00430BFA">
        <w:t>2018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314893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314893" w:rsidP="00BA7734" w:rsidR="00314893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314893" w:rsidP="00BA7734" w:rsidR="00314893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314893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8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430BFA">
      <w:t>1025</w:t>
    </w:r>
    <w:r w:rsidR="005866EA">
      <w:t>/</w:t>
    </w:r>
    <w:r w:rsidR="00430BFA">
      <w:t>14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3EF6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4893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30BFA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84155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DF6DE7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St-1025/2014</izvorni_sadrzaj>
    <derivirana_varijabla naziv="DomainObject.Predmet.OznakaBroj_1">St-1025/2014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LORIS d.o.o.</izvorni_sadrzaj>
    <derivirana_varijabla naziv="DomainObject.Predmet.ProtustrankaFormated_1">  LORIS d.o.o.</derivirana_varijabla>
  </DomainObject.Predmet.ProtustrankaFormated>
  <DomainObject.Predmet.ProtustrankaFormatedOIB>
    <izvorni_sadrzaj>  LORIS d.o.o., OIB 86253288720</izvorni_sadrzaj>
    <derivirana_varijabla naziv="DomainObject.Predmet.ProtustrankaFormatedOIB_1">  LORIS d.o.o., OIB 86253288720</derivirana_varijabla>
  </DomainObject.Predmet.ProtustrankaFormatedOIB>
  <DomainObject.Predmet.ProtustrankaFormatedWithAdress>
    <izvorni_sadrzaj> LORIS d.o.o., Trg Ante Starčevića/bb, 10000 Zagreb</izvorni_sadrzaj>
    <derivirana_varijabla naziv="DomainObject.Predmet.ProtustrankaFormatedWithAdress_1"> LORIS d.o.o., Trg Ante Starčevića/bb, 10000 Zagreb</derivirana_varijabla>
  </DomainObject.Predmet.ProtustrankaFormatedWithAdress>
  <DomainObject.Predmet.ProtustrankaFormatedWithAdressOIB>
    <izvorni_sadrzaj> LORIS d.o.o., OIB 86253288720, Trg Ante Starčevića/bb, 10000 Zagreb</izvorni_sadrzaj>
    <derivirana_varijabla naziv="DomainObject.Predmet.ProtustrankaFormatedWithAdressOIB_1"> LORIS d.o.o., OIB 86253288720, Trg Ante Starčevića/bb, 10000 Zagreb</derivirana_varijabla>
  </DomainObject.Predmet.ProtustrankaFormatedWithAdressOIB>
  <DomainObject.Predmet.ProtustrankaWithAdress>
    <izvorni_sadrzaj>LORIS d.o.o. Trg Ante Starčevića/bb, 10000 Zagreb</izvorni_sadrzaj>
    <derivirana_varijabla naziv="DomainObject.Predmet.ProtustrankaWithAdress_1">LORIS d.o.o. Trg Ante Starčevića/bb, 10000 Zagreb</derivirana_varijabla>
  </DomainObject.Predmet.ProtustrankaWithAdress>
  <DomainObject.Predmet.ProtustrankaWithAdressOIB>
    <izvorni_sadrzaj>LORIS d.o.o., OIB 86253288720, Trg Ante Starčevića/bb, 10000 Zagreb</izvorni_sadrzaj>
    <derivirana_varijabla naziv="DomainObject.Predmet.ProtustrankaWithAdressOIB_1">LORIS d.o.o., OIB 86253288720, Trg Ante Starčevića/bb, 10000 Zagreb</derivirana_varijabla>
  </DomainObject.Predmet.ProtustrankaWithAdressOIB>
  <DomainObject.Predmet.ProtustrankaNazivFormated>
    <izvorni_sadrzaj>LORIS d.o.o.</izvorni_sadrzaj>
    <derivirana_varijabla naziv="DomainObject.Predmet.ProtustrankaNazivFormated_1">LORIS d.o.o.</derivirana_varijabla>
  </DomainObject.Predmet.ProtustrankaNazivFormated>
  <DomainObject.Predmet.ProtustrankaNazivFormatedOIB>
    <izvorni_sadrzaj>LORIS d.o.o., OIB 86253288720</izvorni_sadrzaj>
    <derivirana_varijabla naziv="DomainObject.Predmet.ProtustrankaNazivFormatedOIB_1">LORIS d.o.o., OIB 86253288720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PELIKAN KLADIONICE d.o.o.; ERSTE&amp;STEIERMÄRKISCHE BANKA dioničko društvo zastupanog po punomoćniku Ivan Gjurašić</izvorni_sadrzaj>
    <derivirana_varijabla naziv="DomainObject.Predmet.StrankaFormated_1">  FINA Regionalni centar Zagreb; PELIKAN KLADIONICE d.o.o.; ERSTE&amp;STEIERMÄRKISCHE BANKA dioničko društvo zastupanog po punomoćniku Ivan Gjurašić</derivirana_varijabla>
  </DomainObject.Predmet.StrankaFormated>
  <DomainObject.Predmet.StrankaFormatedOIB>
    <izvorni_sadrzaj>  FINA Regionalni centar Zagreb, OIB 85821130368; PELIKAN KLADIONICE d.o.o., OIB 83079255066; ERSTE&amp;STEIERMÄRKISCHE BANKA dioničko društvo, OIB 23057039320 zastupanog po punomoćniku Ivan Gjurašić</izvorni_sadrzaj>
    <derivirana_varijabla naziv="DomainObject.Predmet.StrankaFormatedOIB_1">  FINA Regionalni centar Zagreb, OIB 85821130368; PELIKAN KLADIONICE d.o.o., OIB 83079255066; ERSTE&amp;STEIERMÄRKISCHE BANKA dioničko društvo, OIB 23057039320 zastupanog po punomoćniku Ivan Gjurašić</derivirana_varijabla>
  </DomainObject.Predmet.StrankaFormatedOIB>
  <DomainObject.Predmet.StrankaFormatedWithAdress>
    <izvorni_sadrzaj> FINA Regionalni centar Zagreb, Ulica grada Vukovara 70, 10000 Zagreb; PELIKAN KLADIONICE d.o.o., Branimirova 29, 10000 Zagreb; ERSTE&amp;STEIERMÄRKISCHE BANKA dioničko društvo, Jadranski Trg 3/a, 51000 Rijeka zastupanog po punomoćniku Ivan Gjurašić</izvorni_sadrzaj>
    <derivirana_varijabla naziv="DomainObject.Predmet.StrankaFormatedWithAdress_1"> FINA Regionalni centar Zagreb, Ulica grada Vukovara 70, 10000 Zagreb; PELIKAN KLADIONICE d.o.o., Branimirova 29, 10000 Zagreb; ERSTE&amp;STEIERMÄRKISCHE BANKA dioničko društvo, Jadranski Trg 3/a, 51000 Rijeka zastupanog po punomoćniku Ivan Gjurašić</derivirana_varijabla>
  </DomainObject.Predmet.StrankaFormatedWithAdress>
  <DomainObject.Predmet.StrankaFormatedWithAdressOIB>
    <izvorni_sadrzaj> FINA Regionalni centar Zagreb, OIB 85821130368, Ulica grada Vukovara 70, 10000 Zagreb; PELIKAN KLADIONICE d.o.o., OIB 83079255066, Branimirova 29, 10000 Zagreb; ERSTE&amp;STEIERMÄRKISCHE BANKA dioničko društvo, OIB 23057039320, Jadranski Trg 3/a, 51000 Rijeka zastupanog po punomoćniku Ivan Gjurašić</izvorni_sadrzaj>
    <derivirana_varijabla naziv="DomainObject.Predmet.StrankaFormatedWithAdressOIB_1"> FINA Regionalni centar Zagreb, OIB 85821130368, Ulica grada Vukovara 70, 10000 Zagreb; PELIKAN KLADIONICE d.o.o., OIB 83079255066, Branimirova 29, 10000 Zagreb; ERSTE&amp;STEIERMÄRKISCHE BANKA dioničko društvo, OIB 23057039320, Jadranski Trg 3/a, 51000 Rijeka zastupanog po punomoćniku Ivan Gjurašić</derivirana_varijabla>
  </DomainObject.Predmet.StrankaFormatedWithAdressOIB>
  <DomainObject.Predmet.StrankaWithAdress>
    <izvorni_sadrzaj>FINA Regionalni centar Zagreb Ulica grada Vukovara 70,10000 Zagreb,PELIKAN KLADIONICE d.o.o. Branimirova 29,10000 Zagreb,ERSTE&amp;STEIERMÄRKISCHE BANKA dioničko društvo Jadranski Trg 3/a,51000 Rijeka</izvorni_sadrzaj>
    <derivirana_varijabla naziv="DomainObject.Predmet.StrankaWithAdress_1">FINA Regionalni centar Zagreb Ulica grada Vukovara 70,10000 Zagreb,PELIKAN KLADIONICE d.o.o. Branimirova 29,10000 Zagreb,ERSTE&amp;STEIERMÄRKISCHE BANKA dioničko društvo Jadranski Trg 3/a,51000 Rijeka</derivirana_varijabla>
  </DomainObject.Predmet.StrankaWithAdress>
  <DomainObject.Predmet.StrankaWithAdressOIB>
    <izvorni_sadrzaj>FINA Regionalni centar Zagreb, OIB 85821130368, Ulica grada Vukovara 70,10000 Zagreb,PELIKAN KLADIONICE d.o.o., OIB 83079255066, Branimirova 29,10000 Zagreb,ERSTE&amp;STEIERMÄRKISCHE BANKA dioničko društvo, OIB 23057039320, Jadranski Trg 3/a,51000 Rijeka</izvorni_sadrzaj>
    <derivirana_varijabla naziv="DomainObject.Predmet.StrankaWithAdressOIB_1">FINA Regionalni centar Zagreb, OIB 85821130368, Ulica grada Vukovara 70,10000 Zagreb,PELIKAN KLADIONICE d.o.o., OIB 83079255066, Branimirova 29,10000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Zagreb,PELIKAN KLADIONICE d.o.o.,ERSTE&amp;STEIERMÄRKISCHE BANKA dioničko društvo</izvorni_sadrzaj>
    <derivirana_varijabla naziv="DomainObject.Predmet.StrankaNazivFormated_1">FINA Regionalni centar Zagreb,PELIKAN KLADIONICE d.o.o.,ERSTE&amp;STEIERMÄRKISCHE BANKA dioničko društvo</derivirana_varijabla>
  </DomainObject.Predmet.StrankaNazivFormated>
  <DomainObject.Predmet.StrankaNazivFormatedOIB>
    <izvorni_sadrzaj>FINA Regionalni centar Zagreb, OIB 85821130368,PELIKAN KLADIONICE d.o.o., OIB 83079255066,ERSTE&amp;STEIERMÄRKISCHE BANKA dioničko društvo, OIB 23057039320</izvorni_sadrzaj>
    <derivirana_varijabla naziv="DomainObject.Predmet.StrankaNazivFormatedOIB_1">FINA Regionalni centar Zagreb, OIB 85821130368,PELIKAN KLADIONICE d.o.o., OIB 83079255066,ERSTE&amp;STEIERMÄRKISCHE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PELIKAN KLADIONICE d.o.o.</item>
      <item>ERSTE&amp;STEIERMÄRKISCHE BANKA dioničko društvo zastupanog po punomoćniku Ivan Gjurašić</item>
    </izvorni_sadrzaj>
    <derivirana_varijabla naziv="DomainObject.Predmet.StrankaListFormated_1">
      <item>FINA Regionalni centar Zagreb</item>
      <item>PELIKAN KLADIONICE d.o.o.</item>
      <item>ERSTE&amp;STEIERMÄRKISCHE BANKA dioničko društvo zastupanog po punomoćniku Ivan Gjurašić</item>
    </derivirana_varijabla>
  </DomainObject.Predmet.StrankaListFormated>
  <DomainObject.Predmet.StrankaListFormatedOIB>
    <izvorni_sadrzaj>
      <item>FINA Regionalni centar Zagreb, OIB 85821130368</item>
      <item>PELIKAN KLADIONICE d.o.o., OIB 83079255066</item>
      <item>ERSTE&amp;STEIERMÄRKISCHE BANKA dioničko društvo, OIB 23057039320 zastupanog po punomoćniku Ivan Gjurašić</item>
    </izvorni_sadrzaj>
    <derivirana_varijabla naziv="DomainObject.Predmet.StrankaListFormatedOIB_1">
      <item>FINA Regionalni centar Zagreb, OIB 85821130368</item>
      <item>PELIKAN KLADIONICE d.o.o., OIB 83079255066</item>
      <item>ERSTE&amp;STEIERMÄRKISCHE BANKA dioničko društvo, OIB 23057039320 zastupanog po punomoćniku Ivan Gjurašić</item>
    </derivirana_varijabla>
  </DomainObject.Predmet.StrankaListFormatedOIB>
  <DomainObject.Predmet.StrankaListFormatedWithAdress>
    <izvorni_sadrzaj>
      <item>FINA Regionalni centar Zagreb, Ulica grada Vukovara 70, 10000 Zagreb</item>
      <item>PELIKAN KLADIONICE d.o.o., Branimirova 29, 10000 Zagreb</item>
      <item>ERSTE&amp;STEIERMÄRKISCHE BANKA dioničko društvo, Jadranski Trg 3/a, 51000 Rijeka zastupanog po punomoćniku Ivan Gjurašić</item>
    </izvorni_sadrzaj>
    <derivirana_varijabla naziv="DomainObject.Predmet.StrankaListFormatedWithAdress_1">
      <item>FINA Regionalni centar Zagreb, Ulica grada Vukovara 70, 10000 Zagreb</item>
      <item>PELIKAN KLADIONICE d.o.o., Branimirova 29, 10000 Zagreb</item>
      <item>ERSTE&amp;STEIERMÄRKISCHE BANKA dioničko društvo, Jadranski Trg 3/a, 51000 Rijeka zastupanog po punomoćniku Ivan Gjurašić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PELIKAN KLADIONICE d.o.o., OIB 83079255066, Branimirova 29, 10000 Zagreb</item>
      <item>ERSTE&amp;STEIERMÄRKISCHE BANKA dioničko društvo, OIB 23057039320, Jadranski Trg 3/a, 51000 Rijeka zastupanog po punomoćniku Ivan Gjurašić</item>
    </izvorni_sadrzaj>
    <derivirana_varijabla naziv="DomainObject.Predmet.StrankaListFormatedWithAdressOIB_1">
      <item>FINA Regionalni centar Zagreb, OIB 85821130368, Ulica grada Vukovara 70, 10000 Zagreb</item>
      <item>PELIKAN KLADIONICE d.o.o., OIB 83079255066, Branimirova 29, 10000 Zagreb</item>
      <item>ERSTE&amp;STEIERMÄRKISCHE BANKA dioničko društvo, OIB 23057039320, Jadranski Trg 3/a, 51000 Rijeka zastupanog po punomoćniku Ivan Gjurašić</item>
    </derivirana_varijabla>
  </DomainObject.Predmet.StrankaListFormatedWithAdressOIB>
  <DomainObject.Predmet.StrankaListNazivFormated>
    <izvorni_sadrzaj>
      <item>FINA Regionalni centar Zagreb</item>
      <item>PELIKAN KLADIONICE d.o.o.</item>
      <item>ERSTE&amp;STEIERMÄRKISCHE BANKA dioničko društvo</item>
    </izvorni_sadrzaj>
    <derivirana_varijabla naziv="DomainObject.Predmet.StrankaListNazivFormated_1">
      <item>FINA Regionalni centar Zagreb</item>
      <item>PELIKAN KLADIONICE d.o.o.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PELIKAN KLADIONICE d.o.o., OIB 83079255066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PELIKAN KLADIONICE d.o.o., OIB 83079255066</item>
      <item>ERSTE&amp;STEIERMÄRKISCHE BANKA dioničko društvo, OIB 23057039320</item>
    </derivirana_varijabla>
  </DomainObject.Predmet.StrankaListNazivFormatedOIB>
  <DomainObject.Predmet.ProtuStrankaListFormated>
    <izvorni_sadrzaj>
      <item>LORIS d.o.o.</item>
    </izvorni_sadrzaj>
    <derivirana_varijabla naziv="DomainObject.Predmet.ProtuStrankaListFormated_1">
      <item>LORIS d.o.o.</item>
    </derivirana_varijabla>
  </DomainObject.Predmet.ProtuStrankaListFormated>
  <DomainObject.Predmet.ProtuStrankaListFormatedOIB>
    <izvorni_sadrzaj>
      <item>LORIS d.o.o., OIB 86253288720</item>
    </izvorni_sadrzaj>
    <derivirana_varijabla naziv="DomainObject.Predmet.ProtuStrankaListFormatedOIB_1">
      <item>LORIS d.o.o., OIB 86253288720</item>
    </derivirana_varijabla>
  </DomainObject.Predmet.ProtuStrankaListFormatedOIB>
  <DomainObject.Predmet.ProtuStrankaListFormatedWithAdress>
    <izvorni_sadrzaj>
      <item>LORIS d.o.o., Trg Ante Starčevića/bb, 10000 Zagreb</item>
    </izvorni_sadrzaj>
    <derivirana_varijabla naziv="DomainObject.Predmet.ProtuStrankaListFormatedWithAdress_1">
      <item>LORIS d.o.o., Trg Ante Starčevića/bb, 10000 Zagreb</item>
    </derivirana_varijabla>
  </DomainObject.Predmet.ProtuStrankaListFormatedWithAdress>
  <DomainObject.Predmet.ProtuStrankaListFormatedWithAdressOIB>
    <izvorni_sadrzaj>
      <item>LORIS d.o.o., OIB 86253288720, Trg Ante Starčevića/bb, 10000 Zagreb</item>
    </izvorni_sadrzaj>
    <derivirana_varijabla naziv="DomainObject.Predmet.ProtuStrankaListFormatedWithAdressOIB_1">
      <item>LORIS d.o.o., OIB 86253288720, Trg Ante Starčevića/bb, 10000 Zagreb</item>
    </derivirana_varijabla>
  </DomainObject.Predmet.ProtuStrankaListFormatedWithAdressOIB>
  <DomainObject.Predmet.ProtuStrankaListNazivFormated>
    <izvorni_sadrzaj>
      <item>LORIS d.o.o.</item>
    </izvorni_sadrzaj>
    <derivirana_varijabla naziv="DomainObject.Predmet.ProtuStrankaListNazivFormated_1">
      <item>LORIS d.o.o.</item>
    </derivirana_varijabla>
  </DomainObject.Predmet.ProtuStrankaListNazivFormated>
  <DomainObject.Predmet.ProtuStrankaListNazivFormatedOIB>
    <izvorni_sadrzaj>
      <item>LORIS d.o.o., OIB 86253288720</item>
    </izvorni_sadrzaj>
    <derivirana_varijabla naziv="DomainObject.Predmet.ProtuStrankaListNazivFormatedOIB_1">
      <item>LORIS d.o.o., OIB 86253288720</item>
    </derivirana_varijabla>
  </DomainObject.Predmet.ProtuStrankaListNazivFormatedOIB>
  <DomainObject.Predmet.OstaliListFormated>
    <izvorni_sadrzaj>
      <item>Anto Anušić</item>
      <item>odvj. Anton Sučić</item>
      <item>Irena Kelava</item>
      <item>Ivan Gjurašić punomoćnik sudionika u postupku ERSTE&amp;STEIERMÄRKISCHE BANKA dioničko društvo</item>
    </izvorni_sadrzaj>
    <derivirana_varijabla naziv="DomainObject.Predmet.OstaliListFormated_1">
      <item>Anto Anušić</item>
      <item>odvj. Anton Sučić</item>
      <item>Irena Kelava</item>
      <item>Ivan Gjurašić punomoćnik sudionika u postupku ERSTE&amp;STEIERMÄRKISCHE BANKA dioničko društvo</item>
    </derivirana_varijabla>
  </DomainObject.Predmet.OstaliListFormated>
  <DomainObject.Predmet.OstaliListFormatedOIB>
    <izvorni_sadrzaj>
      <item>Anto Anušić, OIB 37495387247</item>
      <item>odvj. Anton Sučić</item>
      <item>Irena Kelava, OIB 65378158056</item>
      <item>Ivan Gjurašić punomoćnik sudionika u postupku ERSTE&amp;STEIERMÄRKISCHE BANKA dioničko društvo</item>
    </izvorni_sadrzaj>
    <derivirana_varijabla naziv="DomainObject.Predmet.OstaliListFormatedOIB_1">
      <item>Anto Anušić, OIB 37495387247</item>
      <item>odvj. Anton Sučić</item>
      <item>Irena Kelava, OIB 65378158056</item>
      <item>Ivan Gjurašić punomoćnik sudionika u postupku ERSTE&amp;STEIERMÄRKISCHE BANKA dioničko društvo</item>
    </derivirana_varijabla>
  </DomainObject.Predmet.OstaliListFormatedOIB>
  <DomainObject.Predmet.OstaliListFormatedWithAdress>
    <izvorni_sadrzaj>
      <item>Anto Anušić, Gračanska Cesta 56 J, Zagreb</item>
      <item>odvj. Anton Sučić, Petrinjska 14, 10000 Zagreb</item>
      <item>Irena Kelava, Bolnička Cesta 34d, 10000 Zagreb</item>
      <item>Ivan Gjurašić, Petrinjska 28, 10000 Zagreb punomoćnik sudionika u postupku ERSTE&amp;STEIERMÄRKISCHE BANKA dioničko društvo</item>
    </izvorni_sadrzaj>
    <derivirana_varijabla naziv="DomainObject.Predmet.OstaliListFormatedWithAdress_1">
      <item>Anto Anušić, Gračanska Cesta 56 J, Zagreb</item>
      <item>odvj. Anton Sučić, Petrinjska 14, 10000 Zagreb</item>
      <item>Irena Kelava, Bolnička Cesta 34d, 10000 Zagreb</item>
      <item>Ivan Gjurašić, Petrinjska 28,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Anto Anušić, OIB 37495387247, Gračanska Cesta 56 J, Zagreb</item>
      <item>odvj. Anton Sučić, Petrinjska 14, 10000 Zagreb</item>
      <item>Irena Kelava, OIB 65378158056, Bolnička Cesta 34d, 10000 Zagreb</item>
      <item>Ivan Gjurašić, Petrinjska 28, 10000 Zagreb punomoćnik sudionika u postupku ERSTE&amp;STEIERMÄRKISCHE BANKA dioničko društvo</item>
    </izvorni_sadrzaj>
    <derivirana_varijabla naziv="DomainObject.Predmet.OstaliListFormatedWithAdressOIB_1">
      <item>Anto Anušić, OIB 37495387247, Gračanska Cesta 56 J, Zagreb</item>
      <item>odvj. Anton Sučić, Petrinjska 14, 10000 Zagreb</item>
      <item>Irena Kelava, OIB 65378158056, Bolnička Cesta 34d, 10000 Zagreb</item>
      <item>Ivan Gjurašić, Petrinjska 28, 10000 Zagreb punomoćnik sudionika u postupku ERSTE&amp;STEIERMÄRKISCHE BANKA dioničko društvo</item>
    </derivirana_varijabla>
  </DomainObject.Predmet.OstaliListFormatedWithAdressOIB>
  <DomainObject.Predmet.OstaliListNazivFormated>
    <izvorni_sadrzaj>
      <item>Anto Anušić</item>
      <item>odvj. Anton Sučić</item>
      <item>Irena Kelava</item>
      <item>Ivan Gjurašić</item>
    </izvorni_sadrzaj>
    <derivirana_varijabla naziv="DomainObject.Predmet.OstaliListNazivFormated_1">
      <item>Anto Anušić</item>
      <item>odvj. Anton Sučić</item>
      <item>Irena Kelava</item>
      <item>Ivan Gjurašić</item>
    </derivirana_varijabla>
  </DomainObject.Predmet.OstaliListNazivFormated>
  <DomainObject.Predmet.OstaliListNazivFormatedOIB>
    <izvorni_sadrzaj>
      <item>Anto Anušić, OIB 37495387247</item>
      <item>odvj. Anton Sučić</item>
      <item>Irena Kelava, OIB 65378158056</item>
      <item>Ivan Gjurašić</item>
    </izvorni_sadrzaj>
    <derivirana_varijabla naziv="DomainObject.Predmet.OstaliListNazivFormatedOIB_1">
      <item>Anto Anušić, OIB 37495387247</item>
      <item>odvj. Anton Sučić</item>
      <item>Irena Kelava, OIB 65378158056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LORIS d.o.o.</izvorni_sadrzaj>
    <derivirana_varijabla naziv="DomainObject.Predmet.ProtustrankaIDrugi_1">LORIS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LORIS d.o.o., OIB 86253288720, Trg Ante Starčevića/bb, 10000 Zagreb</izvorni_sadrzaj>
    <derivirana_varijabla naziv="DomainObject.Predmet.ProtustrankaIDrugiAdressOIB_1">LORIS d.o.o., OIB 86253288720, Trg Ante Starčevića/bb,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LORIS d.o.o.</item>
      <item>Anto Anušić</item>
      <item>odvj. Anton Sučić</item>
      <item>Irena Kelava</item>
      <item>PELIKAN KLADIONICE d.o.o.</item>
      <item>ERSTE&amp;STEIERMÄRKISCHE BANKA dioničko društvo</item>
      <item>Ivan Gjurašić</item>
    </izvorni_sadrzaj>
    <derivirana_varijabla naziv="DomainObject.Predmet.SudioniciListNaziv_1">
      <item>FINA Regionalni centar Zagreb</item>
      <item>LORIS d.o.o.</item>
      <item>Anto Anušić</item>
      <item>odvj. Anton Sučić</item>
      <item>Irena Kelava</item>
      <item>PELIKAN KLADIONICE d.o.o.</item>
      <item>ERSTE&amp;STEIERMÄRKISCHE BANKA dioničko društvo</item>
      <item>Ivan Gjurašić</item>
    </derivirana_varijabla>
  </DomainObject.Predmet.SudioniciListNaziv>
  <DomainObject.Predmet.SudioniciListAdressOIB>
    <izvorni_sadrzaj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  <item>ERSTE&amp;STEIERMÄRKISCHE BANKA dioničko društvo, OIB 23057039320, Jadranski Trg 3/a,51000 Rijeka</item>
      <item>Ivan Gjurašić, Petrinjska 28,10000 Zagreb</item>
    </izvorni_sadrzaj>
    <derivirana_varijabla naziv="DomainObject.Predmet.SudioniciListAdressOIB_1"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  <item>ERSTE&amp;STEIERMÄRKISCHE BANKA dioničko društvo, OIB 23057039320, Jadranski Trg 3/a,51000 Rijeka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86253288720</item>
      <item>, OIB 37495387247</item>
      <item>, OIB null</item>
      <item>, OIB 65378158056</item>
      <item>, OIB 83079255066</item>
      <item>, OIB 23057039320</item>
      <item>, OIB null</item>
    </izvorni_sadrzaj>
    <derivirana_varijabla naziv="DomainObject.Predmet.SudioniciListNazivOIB_1">
      <item>, OIB 85821130368</item>
      <item>, OIB 86253288720</item>
      <item>, OIB 37495387247</item>
      <item>, OIB null</item>
      <item>, OIB 65378158056</item>
      <item>, OIB 83079255066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2019</properties:Characters>
  <properties:Lines>66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2018-01-31T13:22:00Z</dcterms:created>
  <dc:creator>Korisnik</dc:creator>
  <cp:lastModifiedBy>Katica Franjić</cp:lastModifiedBy>
  <cp:lastPrinted>2018-02-01T07:28:00Z</cp:lastPrinted>
  <dcterms:modified xmlns:xsi="http://www.w3.org/2001/XMLSchema-instance" xsi:type="dcterms:W3CDTF">2018-02-01T07:28:00Z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