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1ed8" w14:paraId="04c1ed8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A7568">
        <w:t>6</w:t>
      </w:r>
      <w:r w:rsidR="0026048E">
        <w:t>733</w:t>
      </w:r>
      <w:r w:rsidR="00C06A6F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278F9" w:rsidR="007E697F"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6048E" w:rsidRPr="0026048E">
        <w:t>TRGOCENTAR SUTLIĆ d.o.o.,</w:t>
      </w:r>
      <w:r w:rsidR="0026048E">
        <w:t xml:space="preserve"> MBS: </w:t>
      </w:r>
      <w:r w:rsidR="0026048E" w:rsidRPr="0026048E">
        <w:t xml:space="preserve"> 080795012</w:t>
      </w:r>
      <w:r w:rsidR="0026048E">
        <w:t xml:space="preserve">, </w:t>
      </w:r>
      <w:r w:rsidR="0026048E" w:rsidRPr="0026048E">
        <w:t xml:space="preserve">OIB:46264320623, Karlovac, Velika </w:t>
      </w:r>
      <w:proofErr w:type="spellStart"/>
      <w:r w:rsidR="0026048E" w:rsidRPr="0026048E">
        <w:t>Jelsa</w:t>
      </w:r>
      <w:proofErr w:type="spellEnd"/>
      <w:r w:rsidR="0026048E" w:rsidRPr="0026048E">
        <w:t xml:space="preserve"> 11 E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26048E">
        <w:t>64.881,89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25E70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048E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A7568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03DFD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97355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8F9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E7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E7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E7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E7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E7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E7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79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40903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4450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780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8026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977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38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4267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375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3886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306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220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5354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25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8774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89064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03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281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921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661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07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6733</izvorni_sadrzaj>
    <derivirana_varijabla naziv="DomainObject.Predmet.Broj_1">6733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St-6733/2016</izvorni_sadrzaj>
    <derivirana_varijabla naziv="DomainObject.Predmet.OznakaBroj_1">St-6733/2016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TRGOCENTAR SUTLIĆ d.o.o.</izvorni_sadrzaj>
    <derivirana_varijabla naziv="DomainObject.Predmet.ProtustrankaFormated_1">  TRGOCENTAR SUTLIĆ d.o.o.</derivirana_varijabla>
  </DomainObject.Predmet.ProtustrankaFormated>
  <DomainObject.Predmet.ProtustrankaFormatedOIB>
    <izvorni_sadrzaj>  TRGOCENTAR SUTLIĆ d.o.o., OIB 46264320623</izvorni_sadrzaj>
    <derivirana_varijabla naziv="DomainObject.Predmet.ProtustrankaFormatedOIB_1">  TRGOCENTAR SUTLIĆ d.o.o., OIB 46264320623</derivirana_varijabla>
  </DomainObject.Predmet.ProtustrankaFormatedOIB>
  <DomainObject.Predmet.ProtustrankaFormatedWithAdress>
    <izvorni_sadrzaj> TRGOCENTAR SUTLIĆ d.o.o., Velika Jelsa 11/E, 47000 Karlovac</izvorni_sadrzaj>
    <derivirana_varijabla naziv="DomainObject.Predmet.ProtustrankaFormatedWithAdress_1"> TRGOCENTAR SUTLIĆ d.o.o., Velika Jelsa 11/E, 47000 Karlovac</derivirana_varijabla>
  </DomainObject.Predmet.ProtustrankaFormatedWithAdress>
  <DomainObject.Predmet.ProtustrankaFormatedWithAdressOIB>
    <izvorni_sadrzaj> TRGOCENTAR SUTLIĆ d.o.o., OIB 46264320623, Velika Jelsa 11/E, 47000 Karlovac</izvorni_sadrzaj>
    <derivirana_varijabla naziv="DomainObject.Predmet.ProtustrankaFormatedWithAdressOIB_1"> TRGOCENTAR SUTLIĆ d.o.o., OIB 46264320623, Velika Jelsa 11/E, 47000 Karlovac</derivirana_varijabla>
  </DomainObject.Predmet.ProtustrankaFormatedWithAdressOIB>
  <DomainObject.Predmet.ProtustrankaWithAdress>
    <izvorni_sadrzaj>TRGOCENTAR SUTLIĆ d.o.o. Velika Jelsa 11/E, 47000 Karlovac</izvorni_sadrzaj>
    <derivirana_varijabla naziv="DomainObject.Predmet.ProtustrankaWithAdress_1">TRGOCENTAR SUTLIĆ d.o.o. Velika Jelsa 11/E, 47000 Karlovac</derivirana_varijabla>
  </DomainObject.Predmet.ProtustrankaWithAdress>
  <DomainObject.Predmet.ProtustrankaWithAdressOIB>
    <izvorni_sadrzaj>TRGOCENTAR SUTLIĆ d.o.o., OIB 46264320623, Velika Jelsa 11/E, 47000 Karlovac</izvorni_sadrzaj>
    <derivirana_varijabla naziv="DomainObject.Predmet.ProtustrankaWithAdressOIB_1">TRGOCENTAR SUTLIĆ d.o.o., OIB 46264320623, Velika Jelsa 11/E, 47000 Karlovac</derivirana_varijabla>
  </DomainObject.Predmet.ProtustrankaWithAdressOIB>
  <DomainObject.Predmet.ProtustrankaNazivFormated>
    <izvorni_sadrzaj>TRGOCENTAR SUTLIĆ d.o.o.</izvorni_sadrzaj>
    <derivirana_varijabla naziv="DomainObject.Predmet.ProtustrankaNazivFormated_1">TRGOCENTAR SUTLIĆ d.o.o.</derivirana_varijabla>
  </DomainObject.Predmet.ProtustrankaNazivFormated>
  <DomainObject.Predmet.ProtustrankaNazivFormatedOIB>
    <izvorni_sadrzaj>TRGOCENTAR SUTLIĆ d.o.o., OIB 46264320623</izvorni_sadrzaj>
    <derivirana_varijabla naziv="DomainObject.Predmet.ProtustrankaNazivFormatedOIB_1">TRGOCENTAR SUTLIĆ d.o.o., OIB 46264320623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TRGOCENTAR SUTLIĆ d.o.o.</item>
    </izvorni_sadrzaj>
    <derivirana_varijabla naziv="DomainObject.Predmet.ProtuStrankaListFormated_1">
      <item>TRGOCENTAR SUTLIĆ d.o.o.</item>
    </derivirana_varijabla>
  </DomainObject.Predmet.ProtuStrankaListFormated>
  <DomainObject.Predmet.ProtuStrankaListFormatedOIB>
    <izvorni_sadrzaj>
      <item>TRGOCENTAR SUTLIĆ d.o.o., OIB 46264320623</item>
    </izvorni_sadrzaj>
    <derivirana_varijabla naziv="DomainObject.Predmet.ProtuStrankaListFormatedOIB_1">
      <item>TRGOCENTAR SUTLIĆ d.o.o., OIB 46264320623</item>
    </derivirana_varijabla>
  </DomainObject.Predmet.ProtuStrankaListFormatedOIB>
  <DomainObject.Predmet.ProtuStrankaListFormatedWithAdress>
    <izvorni_sadrzaj>
      <item>TRGOCENTAR SUTLIĆ d.o.o., Velika Jelsa 11/E, 47000 Karlovac</item>
    </izvorni_sadrzaj>
    <derivirana_varijabla naziv="DomainObject.Predmet.ProtuStrankaListFormatedWithAdress_1">
      <item>TRGOCENTAR SUTLIĆ d.o.o., Velika Jelsa 11/E, 47000 Karlovac</item>
    </derivirana_varijabla>
  </DomainObject.Predmet.ProtuStrankaListFormatedWithAdress>
  <DomainObject.Predmet.ProtuStrankaListFormatedWithAdressOIB>
    <izvorni_sadrzaj>
      <item>TRGOCENTAR SUTLIĆ d.o.o., OIB 46264320623, Velika Jelsa 11/E, 47000 Karlovac</item>
    </izvorni_sadrzaj>
    <derivirana_varijabla naziv="DomainObject.Predmet.ProtuStrankaListFormatedWithAdressOIB_1">
      <item>TRGOCENTAR SUTLIĆ d.o.o., OIB 46264320623, Velika Jelsa 11/E, 47000 Karlovac</item>
    </derivirana_varijabla>
  </DomainObject.Predmet.ProtuStrankaListFormatedWithAdressOIB>
  <DomainObject.Predmet.ProtuStrankaListNazivFormated>
    <izvorni_sadrzaj>
      <item>TRGOCENTAR SUTLIĆ d.o.o.</item>
    </izvorni_sadrzaj>
    <derivirana_varijabla naziv="DomainObject.Predmet.ProtuStrankaListNazivFormated_1">
      <item>TRGOCENTAR SUTLIĆ d.o.o.</item>
    </derivirana_varijabla>
  </DomainObject.Predmet.ProtuStrankaListNazivFormated>
  <DomainObject.Predmet.ProtuStrankaListNazivFormatedOIB>
    <izvorni_sadrzaj>
      <item>TRGOCENTAR SUTLIĆ d.o.o., OIB 46264320623</item>
    </izvorni_sadrzaj>
    <derivirana_varijabla naziv="DomainObject.Predmet.ProtuStrankaListNazivFormatedOIB_1">
      <item>TRGOCENTAR SUTLIĆ d.o.o., OIB 46264320623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TRGOCENTAR SUTLIĆ d.o.o.</izvorni_sadrzaj>
    <derivirana_varijabla naziv="DomainObject.Predmet.ProtustrankaIDrugi_1">TRGOCENTAR SUTLIĆ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TRGOCENTAR SUTLIĆ d.o.o., OIB 46264320623, Velika Jelsa 11/E, 47000 Karlovac</izvorni_sadrzaj>
    <derivirana_varijabla naziv="DomainObject.Predmet.ProtustrankaIDrugiAdressOIB_1">TRGOCENTAR SUTLIĆ d.o.o., OIB 46264320623, Velika Jelsa 11/E,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TRGOCENTAR SUTLIĆ d.o.o.</item>
    </izvorni_sadrzaj>
    <derivirana_varijabla naziv="DomainObject.Predmet.SudioniciListNaziv_1">
      <item>FINA regionalni centar Zagreb, podružnica Karlovac</item>
      <item>TRGOCENTAR SUTLIĆ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TRGOCENTAR SUTLIĆ d.o.o., OIB 46264320623, Velika Jelsa 11/E,47000 Karlovac</item>
    </izvorni_sadrzaj>
    <derivirana_varijabla naziv="DomainObject.Predmet.SudioniciListAdressOIB_1">
      <item>FINA regionalni centar Zagreb, podružnica Karlovac, OIB 85821130368, Vitezovićeva 1,47000 Karlovac</item>
      <item>TRGOCENTAR SUTLIĆ d.o.o., OIB 46264320623, Velika Jelsa 11/E,47000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46264320623</item>
    </izvorni_sadrzaj>
    <derivirana_varijabla naziv="DomainObject.Predmet.SudioniciListNazivOIB_1">
      <item>, OIB 85821130368</item>
      <item>, OIB 46264320623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2017-03-22T09:09:00Z</dcterms:created>
  <dc:creator>ilukac</dc:creator>
  <cp:lastModifiedBy>Marijan Marković</cp:lastModifiedBy>
  <cp:lastPrinted>2017-03-22T09:09:00Z</cp:lastPrinted>
  <dcterms:modified xmlns:xsi="http://www.w3.org/2001/XMLSchema-instance" xsi:type="dcterms:W3CDTF">2017-03-22T09:34:00Z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