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2e462" w14:paraId="a52e462" w:rsidRDefault="00932DAC" w:rsidP="00C5568E" w:rsidR="00932DAC" w:rsidRPr="00AD7009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782E48" w:rsidP="00C5568E" w:rsidR="00782E48" w:rsidRPr="00AD7009">
      <w:pPr>
        <w:jc w:val="center"/>
        <w:rPr>
          <w:rFonts w:hAnsi="Times New Roman" w:ascii="Times New Roman"/>
          <w:szCs w:val="24"/>
        </w:rPr>
      </w:pPr>
    </w:p>
    <w:p w:rsidRDefault="00C5568E" w:rsidP="00C5568E" w:rsidR="00C5568E" w:rsidRPr="00AD7009">
      <w:pPr>
        <w:jc w:val="center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>U  I M E  R E P U B L I K E  H R V A T S K E</w:t>
      </w:r>
    </w:p>
    <w:p w:rsidRDefault="00782E48" w:rsidP="00FA7F4A" w:rsidR="00782E48" w:rsidRPr="00AD7009">
      <w:pPr>
        <w:jc w:val="both"/>
        <w:rPr>
          <w:rFonts w:hAnsi="Times New Roman" w:ascii="Times New Roman"/>
          <w:szCs w:val="24"/>
        </w:rPr>
      </w:pPr>
    </w:p>
    <w:p w:rsidRDefault="00BF6916" w:rsidP="00C5568E" w:rsidR="00BF6916" w:rsidRPr="00AD7009">
      <w:pPr>
        <w:jc w:val="center"/>
        <w:outlineLvl w:val="0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>R J E Š E N J E</w:t>
      </w:r>
    </w:p>
    <w:p w:rsidRDefault="001B3D61" w:rsidR="001B3D61" w:rsidRPr="00AD7009">
      <w:pPr>
        <w:jc w:val="both"/>
        <w:rPr>
          <w:rFonts w:hAnsi="Times New Roman" w:ascii="Times New Roman"/>
          <w:szCs w:val="24"/>
        </w:rPr>
      </w:pPr>
    </w:p>
    <w:p w:rsidRDefault="00BF6916" w:rsidR="00307C71" w:rsidRPr="00AD7009">
      <w:pPr>
        <w:jc w:val="both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ab/>
      </w:r>
      <w:r w:rsidR="00FA7F4A" w:rsidRPr="00AD7009">
        <w:rPr>
          <w:rFonts w:hAnsi="Times New Roman" w:ascii="Times New Roman"/>
          <w:szCs w:val="24"/>
        </w:rPr>
        <w:t xml:space="preserve">Trgovački sud u Zagrebu </w:t>
      </w:r>
      <w:r w:rsidR="006F3AAE" w:rsidRPr="00AD7009">
        <w:rPr>
          <w:rFonts w:hAnsi="Times New Roman" w:ascii="Times New Roman"/>
          <w:szCs w:val="24"/>
        </w:rPr>
        <w:t>po sucu</w:t>
      </w:r>
      <w:r w:rsidR="008961D1" w:rsidRPr="00AD7009">
        <w:rPr>
          <w:rFonts w:hAnsi="Times New Roman" w:ascii="Times New Roman"/>
          <w:szCs w:val="24"/>
        </w:rPr>
        <w:t xml:space="preserve"> pojedincu N</w:t>
      </w:r>
      <w:r w:rsidR="006F3AAE" w:rsidRPr="00AD7009">
        <w:rPr>
          <w:rFonts w:hAnsi="Times New Roman" w:ascii="Times New Roman"/>
          <w:szCs w:val="24"/>
        </w:rPr>
        <w:t>evenki</w:t>
      </w:r>
      <w:r w:rsidRPr="00AD7009">
        <w:rPr>
          <w:rFonts w:hAnsi="Times New Roman" w:ascii="Times New Roman"/>
          <w:szCs w:val="24"/>
        </w:rPr>
        <w:t xml:space="preserve"> </w:t>
      </w:r>
      <w:r w:rsidR="006F3AAE" w:rsidRPr="00AD7009">
        <w:rPr>
          <w:rFonts w:hAnsi="Times New Roman" w:ascii="Times New Roman"/>
          <w:szCs w:val="24"/>
        </w:rPr>
        <w:t xml:space="preserve">Siladi </w:t>
      </w:r>
      <w:r w:rsidRPr="00AD7009">
        <w:rPr>
          <w:rFonts w:hAnsi="Times New Roman" w:ascii="Times New Roman"/>
          <w:szCs w:val="24"/>
        </w:rPr>
        <w:t>Rstić</w:t>
      </w:r>
      <w:r w:rsidR="008961D1" w:rsidRPr="00AD7009">
        <w:rPr>
          <w:rFonts w:hAnsi="Times New Roman" w:ascii="Times New Roman"/>
          <w:szCs w:val="24"/>
        </w:rPr>
        <w:t xml:space="preserve">, </w:t>
      </w:r>
      <w:r w:rsidR="00237DE3" w:rsidRPr="00AD7009">
        <w:rPr>
          <w:rFonts w:hAnsi="Times New Roman" w:ascii="Times New Roman"/>
          <w:szCs w:val="24"/>
        </w:rPr>
        <w:t xml:space="preserve">u stečajnom postupku </w:t>
      </w:r>
      <w:r w:rsidRPr="00AD7009">
        <w:rPr>
          <w:rFonts w:hAnsi="Times New Roman" w:ascii="Times New Roman"/>
          <w:szCs w:val="24"/>
        </w:rPr>
        <w:t>nad stečajnim dužnikom</w:t>
      </w:r>
      <w:r w:rsidR="0096233E" w:rsidRPr="00AD7009">
        <w:rPr>
          <w:rFonts w:hAnsi="Times New Roman" w:ascii="Times New Roman"/>
        </w:rPr>
        <w:t xml:space="preserve"> </w:t>
      </w:r>
      <w:r w:rsidR="00AD7009" w:rsidRPr="00AD7009">
        <w:rPr>
          <w:rFonts w:hAnsi="Times New Roman" w:ascii="Times New Roman"/>
        </w:rPr>
        <w:t xml:space="preserve">KAPRI d.o.o. za proizvodnju pribora za samonosive kabele i proizvoda za potrebe elektro i Ptt, Zagreb, Samoborska cesta 114, OIB: 24815867556, </w:t>
      </w:r>
      <w:r w:rsidR="00AA4B58" w:rsidRPr="00AD7009">
        <w:rPr>
          <w:rFonts w:hAnsi="Times New Roman" w:ascii="Times New Roman"/>
          <w:szCs w:val="24"/>
        </w:rPr>
        <w:t>dana</w:t>
      </w:r>
      <w:r w:rsidR="00104C8C" w:rsidRPr="00AD7009">
        <w:rPr>
          <w:rFonts w:hAnsi="Times New Roman" w:ascii="Times New Roman"/>
          <w:szCs w:val="24"/>
        </w:rPr>
        <w:t xml:space="preserve"> </w:t>
      </w:r>
      <w:r w:rsidR="00622555">
        <w:rPr>
          <w:rFonts w:hAnsi="Times New Roman" w:ascii="Times New Roman"/>
          <w:szCs w:val="24"/>
        </w:rPr>
        <w:t>20</w:t>
      </w:r>
      <w:r w:rsidR="00AD7009" w:rsidRPr="00AD7009">
        <w:rPr>
          <w:rFonts w:hAnsi="Times New Roman" w:ascii="Times New Roman"/>
          <w:szCs w:val="24"/>
        </w:rPr>
        <w:t>. prosinca</w:t>
      </w:r>
      <w:r w:rsidR="00067383" w:rsidRPr="00AD7009">
        <w:rPr>
          <w:rFonts w:hAnsi="Times New Roman" w:ascii="Times New Roman"/>
          <w:szCs w:val="24"/>
        </w:rPr>
        <w:t xml:space="preserve">  2018</w:t>
      </w:r>
      <w:r w:rsidR="00307C71" w:rsidRPr="00AD7009">
        <w:rPr>
          <w:rFonts w:hAnsi="Times New Roman" w:ascii="Times New Roman"/>
          <w:szCs w:val="24"/>
        </w:rPr>
        <w:t>.</w:t>
      </w:r>
      <w:r w:rsidR="00E14ED2" w:rsidRPr="00AD7009">
        <w:rPr>
          <w:rFonts w:hAnsi="Times New Roman" w:ascii="Times New Roman"/>
          <w:szCs w:val="24"/>
        </w:rPr>
        <w:t xml:space="preserve"> godine</w:t>
      </w:r>
    </w:p>
    <w:p w:rsidRDefault="00BF6916" w:rsidP="00C5568E" w:rsidR="001B3D61" w:rsidRPr="00AD7009">
      <w:pPr>
        <w:jc w:val="center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>r i j e š i o      j e</w:t>
      </w:r>
    </w:p>
    <w:p w:rsidRDefault="00710794" w:rsidP="00710794" w:rsidR="00710794" w:rsidRPr="00AD7009">
      <w:pPr>
        <w:ind w:firstLine="720"/>
        <w:jc w:val="both"/>
        <w:rPr>
          <w:rFonts w:hAnsi="Times New Roman" w:ascii="Times New Roman"/>
          <w:szCs w:val="24"/>
        </w:rPr>
      </w:pPr>
    </w:p>
    <w:p w:rsidRDefault="00AA4B58" w:rsidP="003C2382" w:rsidR="008452C5" w:rsidRPr="00AD7009">
      <w:pPr>
        <w:ind w:firstLine="720"/>
        <w:jc w:val="both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</w:rPr>
        <w:t>Obustavlja se i zaključuje stečajni</w:t>
      </w:r>
      <w:r w:rsidR="005E0618" w:rsidRPr="00AD7009">
        <w:rPr>
          <w:rFonts w:hAnsi="Times New Roman" w:ascii="Times New Roman"/>
        </w:rPr>
        <w:t xml:space="preserve"> postupak nad stečajnim </w:t>
      </w:r>
      <w:r w:rsidR="005E0618" w:rsidRPr="00AD7009">
        <w:rPr>
          <w:rFonts w:hAnsi="Times New Roman" w:ascii="Times New Roman"/>
          <w:szCs w:val="24"/>
        </w:rPr>
        <w:t xml:space="preserve">dužnikom </w:t>
      </w:r>
      <w:r w:rsidR="00907F1C" w:rsidRPr="00AD7009">
        <w:rPr>
          <w:rFonts w:hAnsi="Times New Roman" w:ascii="Times New Roman"/>
        </w:rPr>
        <w:t>KAPRI d.o.o. za proizvodnju pribora za samonosive kabele i proizvoda za potrebe elektro i Ptt, Zagreb, Samoborska cesta 114, OIB: 24815867556</w:t>
      </w:r>
      <w:r w:rsidR="00907F1C">
        <w:rPr>
          <w:rFonts w:hAnsi="Times New Roman" w:ascii="Times New Roman"/>
        </w:rPr>
        <w:t xml:space="preserve"> </w:t>
      </w:r>
      <w:r w:rsidR="00782E48" w:rsidRPr="00AD7009">
        <w:rPr>
          <w:rFonts w:hAnsi="Times New Roman" w:ascii="Times New Roman"/>
        </w:rPr>
        <w:t>temeljem odredbe članka</w:t>
      </w:r>
      <w:r w:rsidRPr="00AD7009">
        <w:rPr>
          <w:rFonts w:hAnsi="Times New Roman" w:ascii="Times New Roman"/>
        </w:rPr>
        <w:t xml:space="preserve"> 203. Stečajnog zakona.</w:t>
      </w:r>
    </w:p>
    <w:p w:rsidRDefault="00782E48" w:rsidP="008452C5" w:rsidR="00782E48" w:rsidRPr="00AD7009">
      <w:pPr>
        <w:jc w:val="both"/>
        <w:rPr>
          <w:rFonts w:hAnsi="Times New Roman" w:ascii="Times New Roman"/>
          <w:szCs w:val="24"/>
        </w:rPr>
      </w:pPr>
    </w:p>
    <w:p w:rsidRDefault="00BF6916" w:rsidP="006D1705" w:rsidR="00BF6916">
      <w:pPr>
        <w:jc w:val="center"/>
        <w:outlineLvl w:val="0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>Obrazloženje</w:t>
      </w:r>
    </w:p>
    <w:p w:rsidRDefault="000C7F3E" w:rsidP="006D1705" w:rsidR="000C7F3E" w:rsidRPr="00AD7009">
      <w:pPr>
        <w:jc w:val="center"/>
        <w:outlineLvl w:val="0"/>
        <w:rPr>
          <w:rFonts w:hAnsi="Times New Roman" w:ascii="Times New Roman"/>
          <w:szCs w:val="24"/>
        </w:rPr>
      </w:pPr>
    </w:p>
    <w:p w:rsidRDefault="000C7F3E" w:rsidP="000C7F3E" w:rsidR="00E340B3" w:rsidRPr="00AD700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Nakon unovčenja imovine stečajnog dužnika (pokretnina) i namirenja dijela obveze stečajne mase, </w:t>
      </w:r>
      <w:r w:rsidR="00E340B3" w:rsidRPr="00AD7009">
        <w:rPr>
          <w:rFonts w:hAnsi="Times New Roman" w:ascii="Times New Roman"/>
          <w:szCs w:val="24"/>
        </w:rPr>
        <w:t xml:space="preserve">stečajni upravitelj je podnio prijedlog za obustavom i zaključenjem stečajnog postupka budući da stečajna masa tj. imovina dužnika nije dostatna niti za namirenje troškova postupka. </w:t>
      </w:r>
    </w:p>
    <w:p w:rsidRDefault="00E340B3" w:rsidP="00E340B3" w:rsidR="00E340B3" w:rsidRPr="00AD7009">
      <w:pPr>
        <w:ind w:firstLine="720"/>
        <w:jc w:val="both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 xml:space="preserve">Uz prijedlog dostavlja završni račun sa sva četiri elementa: iskaz imovine i obveza, prihoda i rashoda, završno izvješće i završni diobeni popis te iskaz nedostajućih troškova postupka. </w:t>
      </w:r>
    </w:p>
    <w:p w:rsidRDefault="00E340B3" w:rsidP="00E340B3" w:rsidR="00E340B3" w:rsidRPr="00AD7009">
      <w:pPr>
        <w:ind w:firstLine="720"/>
        <w:jc w:val="both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 xml:space="preserve">Sud je sukladno </w:t>
      </w:r>
      <w:r w:rsidRPr="00AD7009">
        <w:rPr>
          <w:rFonts w:hAnsi="Times New Roman" w:ascii="Times New Roman"/>
        </w:rPr>
        <w:t xml:space="preserve">odredbi čl. 203. Stečajnog zakona (NN 44/96, 29/99, 129/00, 123/03, 197/03, 187/04, 82/06, 116/10, 25/12 i 133/12; dalje u tekstu SZ), koji se u ovom stečajnom postupku primjenjuje sukladno odredbi čl. 441. st.1. Stečajnog zakona (NN 71/15 i 104/17, dalje novog SZ); odredio ročište vjerovnika </w:t>
      </w:r>
      <w:r w:rsidRPr="00AD7009">
        <w:rPr>
          <w:rFonts w:hAnsi="Times New Roman" w:ascii="Times New Roman"/>
          <w:szCs w:val="24"/>
        </w:rPr>
        <w:t>na koje su pozvani stečajni vjerovnici, vjerovnici stečajne mase, razlučni vjerovnici i stečajni upravitelj.</w:t>
      </w:r>
    </w:p>
    <w:p w:rsidRDefault="00E340B3" w:rsidP="00E340B3" w:rsidR="00E340B3" w:rsidRPr="00AD7009">
      <w:pPr>
        <w:ind w:firstLine="720"/>
        <w:jc w:val="both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 xml:space="preserve">Poziv je javno oglašen putem mrežne stranice e-oglasna ploča suda sukladno odredbi čl. 12 SZ-a. </w:t>
      </w:r>
    </w:p>
    <w:p w:rsidRDefault="00E340B3" w:rsidP="00E340B3" w:rsidR="00E340B3" w:rsidRPr="00AD7009">
      <w:pPr>
        <w:ind w:firstLine="720"/>
        <w:jc w:val="both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 xml:space="preserve">Na ročištu održanom dana </w:t>
      </w:r>
      <w:r w:rsidR="00907F1C">
        <w:rPr>
          <w:rFonts w:hAnsi="Times New Roman" w:ascii="Times New Roman"/>
          <w:szCs w:val="24"/>
        </w:rPr>
        <w:t>28. studenog</w:t>
      </w:r>
      <w:r w:rsidRPr="00AD7009">
        <w:rPr>
          <w:rFonts w:hAnsi="Times New Roman" w:ascii="Times New Roman"/>
          <w:szCs w:val="24"/>
        </w:rPr>
        <w:t xml:space="preserve"> 2018. godine vjerovnici nisu imali primjedbi na završni račun stečajnog upravitelja niti su se protivili prijedlogu istog za obustavom i zaključenjem stečajnog postupka zbog nedostatnosti stečajne mase. </w:t>
      </w:r>
    </w:p>
    <w:p w:rsidRDefault="00E340B3" w:rsidP="00E340B3" w:rsidR="00E340B3" w:rsidRPr="00AD7009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AD7009">
        <w:rPr>
          <w:rFonts w:hAnsi="Times New Roman" w:ascii="Times New Roman"/>
          <w:szCs w:val="24"/>
        </w:rPr>
        <w:t xml:space="preserve">Stoga je temeljem odredbe čl. 203 starog SZ-a u svezi s čl. 441 st. 1 novog SZ-a odlučeno kao u izreci ovog rješenja. </w:t>
      </w:r>
    </w:p>
    <w:p w:rsidRDefault="00E4566B" w:rsidP="00782E48" w:rsidR="00E4566B" w:rsidRPr="00AD7009">
      <w:pPr>
        <w:ind w:firstLine="720"/>
        <w:jc w:val="both"/>
        <w:rPr>
          <w:rFonts w:hAnsi="Times New Roman" w:ascii="Times New Roman"/>
          <w:szCs w:val="24"/>
        </w:rPr>
      </w:pPr>
    </w:p>
    <w:p w:rsidRDefault="001C39D6" w:rsidP="008A08E2" w:rsidR="00D77AAF" w:rsidRPr="00AD7009">
      <w:pPr>
        <w:jc w:val="center"/>
        <w:outlineLvl w:val="0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>U Za</w:t>
      </w:r>
      <w:r w:rsidR="0096233E" w:rsidRPr="00AD7009">
        <w:rPr>
          <w:rFonts w:hAnsi="Times New Roman" w:ascii="Times New Roman"/>
          <w:szCs w:val="24"/>
        </w:rPr>
        <w:t xml:space="preserve">grebu, </w:t>
      </w:r>
      <w:r w:rsidR="00622555">
        <w:rPr>
          <w:rFonts w:hAnsi="Times New Roman" w:ascii="Times New Roman"/>
          <w:szCs w:val="24"/>
        </w:rPr>
        <w:t>20</w:t>
      </w:r>
      <w:r w:rsidR="008944F7">
        <w:rPr>
          <w:rFonts w:hAnsi="Times New Roman" w:ascii="Times New Roman"/>
          <w:szCs w:val="24"/>
        </w:rPr>
        <w:t>. prosinca</w:t>
      </w:r>
      <w:r w:rsidR="00CF20FA" w:rsidRPr="00AD7009">
        <w:rPr>
          <w:rFonts w:hAnsi="Times New Roman" w:ascii="Times New Roman"/>
          <w:szCs w:val="24"/>
        </w:rPr>
        <w:t xml:space="preserve"> </w:t>
      </w:r>
      <w:r w:rsidR="00067383" w:rsidRPr="00AD7009">
        <w:rPr>
          <w:rFonts w:hAnsi="Times New Roman" w:ascii="Times New Roman"/>
          <w:szCs w:val="24"/>
        </w:rPr>
        <w:t xml:space="preserve"> 2018. </w:t>
      </w:r>
    </w:p>
    <w:p w:rsidRDefault="00AE0D0E" w:rsidP="00FD6D89" w:rsidR="00AE0D0E" w:rsidRPr="00AD7009">
      <w:pPr>
        <w:jc w:val="both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="00E771DF" w:rsidRPr="00AD7009">
        <w:rPr>
          <w:rFonts w:hAnsi="Times New Roman" w:ascii="Times New Roman"/>
          <w:szCs w:val="24"/>
        </w:rPr>
        <w:t xml:space="preserve"> </w:t>
      </w:r>
      <w:r w:rsidR="008A08E2" w:rsidRPr="00AD7009">
        <w:rPr>
          <w:rFonts w:hAnsi="Times New Roman" w:ascii="Times New Roman"/>
          <w:szCs w:val="24"/>
        </w:rPr>
        <w:t xml:space="preserve">           </w:t>
      </w:r>
      <w:r w:rsidR="00E771DF" w:rsidRPr="00AD7009">
        <w:rPr>
          <w:rFonts w:hAnsi="Times New Roman" w:ascii="Times New Roman"/>
          <w:szCs w:val="24"/>
        </w:rPr>
        <w:t xml:space="preserve"> </w:t>
      </w:r>
      <w:r w:rsidR="00932DAC" w:rsidRPr="00AD7009">
        <w:rPr>
          <w:rFonts w:hAnsi="Times New Roman" w:ascii="Times New Roman"/>
          <w:szCs w:val="24"/>
        </w:rPr>
        <w:t xml:space="preserve">  </w:t>
      </w:r>
      <w:r w:rsidRPr="00AD7009">
        <w:rPr>
          <w:rFonts w:hAnsi="Times New Roman" w:ascii="Times New Roman"/>
          <w:szCs w:val="24"/>
        </w:rPr>
        <w:t>SUDAC:</w:t>
      </w:r>
    </w:p>
    <w:p w:rsidRDefault="00AE0D0E" w:rsidR="00EB0E9E" w:rsidRPr="00AD7009">
      <w:pPr>
        <w:jc w:val="both"/>
        <w:rPr>
          <w:rFonts w:hAnsi="Times New Roman" w:ascii="Times New Roman"/>
          <w:szCs w:val="24"/>
        </w:rPr>
      </w:pP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Pr="00AD7009">
        <w:rPr>
          <w:rFonts w:hAnsi="Times New Roman" w:ascii="Times New Roman"/>
          <w:szCs w:val="24"/>
        </w:rPr>
        <w:tab/>
      </w:r>
      <w:r w:rsidR="00566DFC" w:rsidRPr="00AD7009">
        <w:rPr>
          <w:rFonts w:hAnsi="Times New Roman" w:ascii="Times New Roman"/>
          <w:szCs w:val="24"/>
        </w:rPr>
        <w:t xml:space="preserve">  </w:t>
      </w:r>
      <w:r w:rsidR="00E771DF" w:rsidRPr="00AD7009">
        <w:rPr>
          <w:rFonts w:hAnsi="Times New Roman" w:ascii="Times New Roman"/>
          <w:szCs w:val="24"/>
        </w:rPr>
        <w:t xml:space="preserve">   </w:t>
      </w:r>
      <w:r w:rsidR="00E114B3" w:rsidRPr="00AD7009">
        <w:rPr>
          <w:rFonts w:hAnsi="Times New Roman" w:ascii="Times New Roman"/>
          <w:szCs w:val="24"/>
        </w:rPr>
        <w:t xml:space="preserve">        </w:t>
      </w:r>
      <w:r w:rsidRPr="00AD7009">
        <w:rPr>
          <w:rFonts w:hAnsi="Times New Roman" w:ascii="Times New Roman"/>
          <w:szCs w:val="24"/>
        </w:rPr>
        <w:t>Nevenka Siladi Rstić</w:t>
      </w:r>
      <w:r w:rsidR="00C62785">
        <w:rPr>
          <w:rFonts w:hAnsi="Times New Roman" w:ascii="Times New Roman"/>
          <w:szCs w:val="24"/>
        </w:rPr>
        <w:t>,v.r.</w:t>
      </w:r>
    </w:p>
    <w:p w:rsidRDefault="00FA7F4A" w:rsidR="00BF6916" w:rsidRPr="00AD7009">
      <w:pPr>
        <w:jc w:val="both"/>
        <w:rPr>
          <w:rFonts w:hAnsi="Times New Roman" w:ascii="Times New Roman"/>
          <w:i/>
          <w:szCs w:val="24"/>
        </w:rPr>
      </w:pPr>
      <w:r w:rsidRPr="00AD7009">
        <w:rPr>
          <w:rFonts w:hAnsi="Times New Roman" w:ascii="Times New Roman"/>
          <w:i/>
          <w:szCs w:val="24"/>
        </w:rPr>
        <w:t>Uputa o pravnom lijeku</w:t>
      </w:r>
      <w:r w:rsidR="00BF6916" w:rsidRPr="00AD7009">
        <w:rPr>
          <w:rFonts w:hAnsi="Times New Roman" w:ascii="Times New Roman"/>
          <w:i/>
          <w:szCs w:val="24"/>
        </w:rPr>
        <w:t>:</w:t>
      </w:r>
    </w:p>
    <w:p w:rsidRDefault="00AE0D0E" w:rsidP="00C02F94" w:rsidR="001C39D6" w:rsidRPr="00AD7009">
      <w:pPr>
        <w:jc w:val="both"/>
        <w:rPr>
          <w:rFonts w:hAnsi="Times New Roman" w:ascii="Times New Roman"/>
          <w:i/>
          <w:szCs w:val="24"/>
        </w:rPr>
      </w:pPr>
      <w:r w:rsidRPr="00AD7009">
        <w:rPr>
          <w:rFonts w:hAnsi="Times New Roman" w:ascii="Times New Roman"/>
          <w:i/>
          <w:szCs w:val="24"/>
        </w:rPr>
        <w:t>Protiv ovog r</w:t>
      </w:r>
      <w:r w:rsidR="003B0C47" w:rsidRPr="00AD7009">
        <w:rPr>
          <w:rFonts w:hAnsi="Times New Roman" w:ascii="Times New Roman"/>
          <w:i/>
          <w:szCs w:val="24"/>
        </w:rPr>
        <w:t xml:space="preserve">ješenja </w:t>
      </w:r>
      <w:r w:rsidRPr="00AD7009">
        <w:rPr>
          <w:rFonts w:hAnsi="Times New Roman" w:ascii="Times New Roman"/>
          <w:i/>
          <w:szCs w:val="24"/>
        </w:rPr>
        <w:t xml:space="preserve">dozvoljena je žalba </w:t>
      </w:r>
      <w:r w:rsidR="00BF6916" w:rsidRPr="00AD7009">
        <w:rPr>
          <w:rFonts w:hAnsi="Times New Roman" w:ascii="Times New Roman"/>
          <w:i/>
          <w:szCs w:val="24"/>
        </w:rPr>
        <w:t>u roku od 8 dana od dana dostave</w:t>
      </w:r>
      <w:r w:rsidRPr="00AD7009">
        <w:rPr>
          <w:rFonts w:hAnsi="Times New Roman" w:ascii="Times New Roman"/>
          <w:i/>
          <w:szCs w:val="24"/>
        </w:rPr>
        <w:t xml:space="preserve"> istog</w:t>
      </w:r>
      <w:r w:rsidR="00BF6916" w:rsidRPr="00AD7009">
        <w:rPr>
          <w:rFonts w:hAnsi="Times New Roman" w:ascii="Times New Roman"/>
          <w:i/>
          <w:szCs w:val="24"/>
        </w:rPr>
        <w:t>, podnošenjem u tri primjerka putem ovog su</w:t>
      </w:r>
      <w:r w:rsidRPr="00AD7009">
        <w:rPr>
          <w:rFonts w:hAnsi="Times New Roman" w:ascii="Times New Roman"/>
          <w:i/>
          <w:szCs w:val="24"/>
        </w:rPr>
        <w:t>da, Visokom trgovačkom sudu RH.</w:t>
      </w:r>
    </w:p>
    <w:p w:rsidRDefault="00C62785" w:rsidR="00C62785" w:rsidRPr="00C62785">
      <w:pPr>
        <w:rPr>
          <w:rFonts w:hAnsi="Times New Roman" w:ascii="Times New Roman"/>
        </w:rPr>
      </w:pPr>
      <w:r>
        <w:rPr>
          <w:rFonts w:hAnsi="Times New Roman" w:ascii="Times New Roman"/>
          <w:i/>
          <w:szCs w:val="24"/>
        </w:rPr>
        <w:tab/>
      </w:r>
      <w:r>
        <w:rPr>
          <w:rFonts w:hAnsi="Times New Roman" w:ascii="Times New Roman"/>
          <w:i/>
          <w:szCs w:val="24"/>
        </w:rPr>
        <w:tab/>
      </w:r>
      <w:r>
        <w:rPr>
          <w:rFonts w:hAnsi="Times New Roman" w:ascii="Times New Roman"/>
          <w:i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C62785">
        <w:rPr>
          <w:rFonts w:hAnsi="Times New Roman" w:ascii="Times New Roman"/>
        </w:rPr>
        <w:t>Za točnost otpravka-ovl. službenik</w:t>
      </w:r>
    </w:p>
    <w:p w:rsidRDefault="00C62785" w:rsidR="00C62785" w:rsidRPr="00C62785">
      <w:pPr>
        <w:rPr>
          <w:rFonts w:hAnsi="Times New Roman" w:ascii="Times New Roman"/>
        </w:rPr>
      </w:pPr>
      <w:r w:rsidRPr="00C62785">
        <w:rPr>
          <w:rFonts w:hAnsi="Times New Roman" w:ascii="Times New Roman"/>
        </w:rPr>
        <w:tab/>
      </w:r>
      <w:r w:rsidRPr="00C62785">
        <w:rPr>
          <w:rFonts w:hAnsi="Times New Roman" w:ascii="Times New Roman"/>
        </w:rPr>
        <w:tab/>
      </w:r>
      <w:r w:rsidRPr="00C62785">
        <w:rPr>
          <w:rFonts w:hAnsi="Times New Roman" w:ascii="Times New Roman"/>
        </w:rPr>
        <w:tab/>
      </w:r>
      <w:r w:rsidRPr="00C62785">
        <w:rPr>
          <w:rFonts w:hAnsi="Times New Roman" w:ascii="Times New Roman"/>
        </w:rPr>
        <w:tab/>
      </w:r>
      <w:r w:rsidRPr="00C62785">
        <w:rPr>
          <w:rFonts w:hAnsi="Times New Roman" w:ascii="Times New Roman"/>
        </w:rPr>
        <w:tab/>
      </w:r>
      <w:r w:rsidRPr="00C62785">
        <w:rPr>
          <w:rFonts w:hAnsi="Times New Roman" w:ascii="Times New Roman"/>
        </w:rPr>
        <w:tab/>
      </w:r>
      <w:r w:rsidRPr="00C62785">
        <w:rPr>
          <w:rFonts w:hAnsi="Times New Roman" w:ascii="Times New Roman"/>
        </w:rPr>
        <w:tab/>
      </w:r>
      <w:r w:rsidRPr="00C62785">
        <w:rPr>
          <w:rFonts w:hAnsi="Times New Roman" w:ascii="Times New Roman"/>
        </w:rPr>
        <w:tab/>
      </w:r>
      <w:r w:rsidRPr="00C62785">
        <w:rPr>
          <w:rFonts w:hAnsi="Times New Roman" w:ascii="Times New Roman"/>
        </w:rPr>
        <w:tab/>
        <w:t>Vinka Mihalinčić</w:t>
      </w:r>
    </w:p>
    <w:p w:rsidRDefault="00E3281D" w:rsidP="00C02F94" w:rsidR="00E3281D" w:rsidRPr="00C62785">
      <w:pPr>
        <w:jc w:val="both"/>
        <w:rPr>
          <w:rFonts w:hAnsi="Times New Roman" w:ascii="Times New Roman"/>
          <w:szCs w:val="24"/>
        </w:rPr>
      </w:pPr>
    </w:p>
    <w:p w:rsidRDefault="00E3281D" w:rsidP="00C02F94" w:rsidR="00E3281D" w:rsidRPr="00AD7009">
      <w:pPr>
        <w:jc w:val="both"/>
        <w:rPr>
          <w:rFonts w:hAnsi="Times New Roman" w:ascii="Times New Roman"/>
          <w:i/>
          <w:szCs w:val="24"/>
        </w:rPr>
      </w:pPr>
    </w:p>
    <w:p w:rsidRDefault="00E340B3" w:rsidP="00C02F94" w:rsidR="00E340B3" w:rsidRPr="00AD7009">
      <w:pPr>
        <w:jc w:val="both"/>
        <w:rPr>
          <w:rFonts w:hAnsi="Times New Roman" w:ascii="Times New Roman"/>
          <w:i/>
          <w:szCs w:val="24"/>
        </w:rPr>
      </w:pPr>
    </w:p>
    <w:p w:rsidRDefault="00E14ED2" w:rsidP="00C62785" w:rsidR="00E14ED2" w:rsidRPr="00AD7009">
      <w:pPr>
        <w:pStyle w:val="Odlomakpopisa"/>
        <w:ind w:left="720"/>
        <w:jc w:val="both"/>
        <w:rPr>
          <w:rFonts w:hAnsi="Times New Roman" w:ascii="Times New Roman"/>
          <w:szCs w:val="24"/>
        </w:rPr>
      </w:pPr>
    </w:p>
    <w:sectPr w:rsidSect="00DB1D3D" w:rsidR="00E14ED2" w:rsidRPr="00AD700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567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5F6F8E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EC7FEF" w:rsidR="00EC7FEF">
    <w:pPr>
      <w:pStyle w:val="Zaglavlje"/>
      <w:jc w:val="right"/>
      <w:rPr>
        <w:rFonts w:hAnsi="Times New Roman" w:ascii="Times New Roman"/>
        <w:sz w:val="20"/>
      </w:rPr>
    </w:pPr>
    <w:r>
      <w:tab/>
    </w:r>
    <w:r>
      <w:tab/>
    </w:r>
    <w:r w:rsidR="00EC7FEF">
      <w:rPr>
        <w:rFonts w:hAnsi="Times New Roman" w:ascii="Times New Roman"/>
        <w:szCs w:val="24"/>
      </w:rPr>
      <w:t xml:space="preserve">Poslovni broj: 47. </w:t>
    </w:r>
    <w:r w:rsidR="00EC7FEF" w:rsidRPr="00C5568E">
      <w:rPr>
        <w:rFonts w:hAnsi="Times New Roman" w:ascii="Times New Roman"/>
        <w:szCs w:val="24"/>
      </w:rPr>
      <w:t>St-</w:t>
    </w:r>
    <w:r w:rsidR="008944F7">
      <w:rPr>
        <w:rFonts w:hAnsi="Times New Roman" w:ascii="Times New Roman"/>
        <w:szCs w:val="24"/>
      </w:rPr>
      <w:t>584/14-</w:t>
    </w:r>
    <w:r w:rsidR="0054599D">
      <w:rPr>
        <w:rFonts w:hAnsi="Times New Roman" w:ascii="Times New Roman"/>
        <w:szCs w:val="24"/>
      </w:rPr>
      <w:t>61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2E48" w:rsidP="008961D1" w:rsidR="008961D1">
    <w:pPr>
      <w:pStyle w:val="Zaglavlje"/>
      <w:jc w:val="right"/>
      <w:rPr>
        <w:rFonts w:hAnsi="Times New Roman" w:ascii="Times New Roman"/>
        <w:sz w:val="20"/>
      </w:rPr>
    </w:pPr>
    <w:r>
      <w:rPr>
        <w:rFonts w:hAnsi="Times New Roman" w:ascii="Times New Roman"/>
        <w:szCs w:val="24"/>
      </w:rPr>
      <w:t xml:space="preserve">Poslovni broj: </w:t>
    </w:r>
    <w:r w:rsidR="002F6570">
      <w:rPr>
        <w:rFonts w:hAnsi="Times New Roman" w:ascii="Times New Roman"/>
        <w:szCs w:val="24"/>
      </w:rPr>
      <w:t>47.</w:t>
    </w:r>
    <w:r w:rsidR="00F33943">
      <w:rPr>
        <w:rFonts w:hAnsi="Times New Roman" w:ascii="Times New Roman"/>
        <w:szCs w:val="24"/>
      </w:rPr>
      <w:t xml:space="preserve"> </w:t>
    </w:r>
    <w:r w:rsidR="001C4809" w:rsidRPr="00C5568E">
      <w:rPr>
        <w:rFonts w:hAnsi="Times New Roman" w:ascii="Times New Roman"/>
        <w:szCs w:val="24"/>
      </w:rPr>
      <w:t>St-</w:t>
    </w:r>
    <w:r w:rsidR="00AD7009">
      <w:rPr>
        <w:rFonts w:hAnsi="Times New Roman" w:ascii="Times New Roman"/>
        <w:szCs w:val="24"/>
      </w:rPr>
      <w:t>584/14-</w:t>
    </w:r>
    <w:r w:rsidR="0054599D">
      <w:rPr>
        <w:rFonts w:hAnsi="Times New Roman" w:ascii="Times New Roman"/>
        <w:szCs w:val="24"/>
      </w:rPr>
      <w:t>61</w:t>
    </w:r>
  </w:p>
  <w:p w:rsidRDefault="002661BF" w:rsidP="0025634D" w:rsidR="002661BF">
    <w:pPr>
      <w:pStyle w:val="Zaglavlje"/>
      <w:tabs>
        <w:tab w:pos="2687" w:val="left"/>
      </w:tabs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5634D" w:rsidP="0025634D" w:rsidR="0025634D">
    <w:pPr>
      <w:pStyle w:val="Zaglavlje"/>
      <w:tabs>
        <w:tab w:pos="2687" w:val="left"/>
      </w:tabs>
      <w:rPr>
        <w:rFonts w:hAnsi="Times New Roman" w:ascii="Times New Roman"/>
      </w:rPr>
    </w:pPr>
  </w:p>
  <w:p w:rsidRDefault="0025634D" w:rsidP="0025634D" w:rsidR="0025634D" w:rsidRPr="00782E48">
    <w:pPr>
      <w:pStyle w:val="Zaglavlje"/>
      <w:tabs>
        <w:tab w:pos="2687" w:val="left"/>
      </w:tabs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953077" w:rsidR="002661BF" w:rsidRPr="00782E48">
    <w:pPr>
      <w:pStyle w:val="Zaglavlje"/>
      <w:rPr>
        <w:rFonts w:hAnsi="Times New Roman" w:ascii="Times New Roman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</w:rPr>
    </w:pPr>
    <w:r w:rsidRPr="00782E48">
      <w:rPr>
        <w:rFonts w:hAnsi="Times New Roman" w:ascii="Times New Roman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</w:rPr>
    </w:pPr>
    <w:r w:rsidRPr="00782E48">
      <w:rPr>
        <w:rFonts w:hAnsi="Times New Roman" w:ascii="Times New Roman"/>
      </w:rPr>
      <w:t>Zagreb</w:t>
    </w:r>
    <w:r w:rsidR="00DF21C7" w:rsidRPr="00782E48">
      <w:rPr>
        <w:rFonts w:hAnsi="Times New Roman" w:ascii="Times New Roman"/>
      </w:rPr>
      <w:t>, Amruševa 2/II, desno (p.p. 432</w:t>
    </w:r>
    <w:r w:rsidRPr="00782E48">
      <w:rPr>
        <w:rFonts w:hAnsi="Times New Roman" w:ascii="Times New Roman"/>
      </w:rPr>
      <w:t>)</w:t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  <w:r w:rsidR="005A607E">
      <w:rPr>
        <w:rFonts w:hAnsi="Times New Roman" w:ascii="Times New Roman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2826B724"/>
    <w:lvl w:tplc="918051EA" w:ilvl="0">
      <w:start w:val="1"/>
      <w:numFmt w:val="decimal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067E9"/>
    <w:rsid w:val="00015B47"/>
    <w:rsid w:val="00017C42"/>
    <w:rsid w:val="00027D85"/>
    <w:rsid w:val="00041D02"/>
    <w:rsid w:val="00046739"/>
    <w:rsid w:val="00053CC7"/>
    <w:rsid w:val="00056BC5"/>
    <w:rsid w:val="00057750"/>
    <w:rsid w:val="00061947"/>
    <w:rsid w:val="00062B9B"/>
    <w:rsid w:val="00062CA4"/>
    <w:rsid w:val="00064255"/>
    <w:rsid w:val="00067383"/>
    <w:rsid w:val="00073155"/>
    <w:rsid w:val="000747F8"/>
    <w:rsid w:val="00077876"/>
    <w:rsid w:val="000837FF"/>
    <w:rsid w:val="000B198D"/>
    <w:rsid w:val="000B45F2"/>
    <w:rsid w:val="000C7F3E"/>
    <w:rsid w:val="000D2A51"/>
    <w:rsid w:val="000D5B8E"/>
    <w:rsid w:val="000E00DE"/>
    <w:rsid w:val="000E62E0"/>
    <w:rsid w:val="00104C8C"/>
    <w:rsid w:val="001345B8"/>
    <w:rsid w:val="00174E34"/>
    <w:rsid w:val="00196386"/>
    <w:rsid w:val="001B0810"/>
    <w:rsid w:val="001B3D61"/>
    <w:rsid w:val="001B5123"/>
    <w:rsid w:val="001C39D6"/>
    <w:rsid w:val="001C4809"/>
    <w:rsid w:val="001C5D5E"/>
    <w:rsid w:val="001E2D7A"/>
    <w:rsid w:val="001F1EFC"/>
    <w:rsid w:val="00202D23"/>
    <w:rsid w:val="00222E7C"/>
    <w:rsid w:val="00233E70"/>
    <w:rsid w:val="00237DE3"/>
    <w:rsid w:val="00244ACA"/>
    <w:rsid w:val="0025634D"/>
    <w:rsid w:val="00260A57"/>
    <w:rsid w:val="00260F1E"/>
    <w:rsid w:val="00264195"/>
    <w:rsid w:val="002661BF"/>
    <w:rsid w:val="00271AC7"/>
    <w:rsid w:val="00272EEC"/>
    <w:rsid w:val="002907A7"/>
    <w:rsid w:val="002A17F9"/>
    <w:rsid w:val="002B7BBD"/>
    <w:rsid w:val="002C38A4"/>
    <w:rsid w:val="002C5733"/>
    <w:rsid w:val="002F6570"/>
    <w:rsid w:val="00303E20"/>
    <w:rsid w:val="00307C71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382"/>
    <w:rsid w:val="003C2962"/>
    <w:rsid w:val="003C2D81"/>
    <w:rsid w:val="003C748F"/>
    <w:rsid w:val="003D3ECB"/>
    <w:rsid w:val="00400FA1"/>
    <w:rsid w:val="00416C37"/>
    <w:rsid w:val="00421B87"/>
    <w:rsid w:val="00431321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4599D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E61F1"/>
    <w:rsid w:val="005F321F"/>
    <w:rsid w:val="005F48E8"/>
    <w:rsid w:val="005F5872"/>
    <w:rsid w:val="005F6F8E"/>
    <w:rsid w:val="00622555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C0C8E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7D33CC"/>
    <w:rsid w:val="00821981"/>
    <w:rsid w:val="00844913"/>
    <w:rsid w:val="008452C5"/>
    <w:rsid w:val="00846992"/>
    <w:rsid w:val="00856C96"/>
    <w:rsid w:val="008651B0"/>
    <w:rsid w:val="00875B63"/>
    <w:rsid w:val="00881EB0"/>
    <w:rsid w:val="008944F7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07F1C"/>
    <w:rsid w:val="00911013"/>
    <w:rsid w:val="00913B20"/>
    <w:rsid w:val="00914566"/>
    <w:rsid w:val="00932DAC"/>
    <w:rsid w:val="009616A4"/>
    <w:rsid w:val="0096233E"/>
    <w:rsid w:val="009920D2"/>
    <w:rsid w:val="00997881"/>
    <w:rsid w:val="009A706B"/>
    <w:rsid w:val="009C181E"/>
    <w:rsid w:val="009C4920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1FAB"/>
    <w:rsid w:val="00AA4B58"/>
    <w:rsid w:val="00AB07FA"/>
    <w:rsid w:val="00AB393D"/>
    <w:rsid w:val="00AC107C"/>
    <w:rsid w:val="00AC64F9"/>
    <w:rsid w:val="00AD7009"/>
    <w:rsid w:val="00AE0803"/>
    <w:rsid w:val="00AE0D0E"/>
    <w:rsid w:val="00AE1C26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3141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42E02"/>
    <w:rsid w:val="00C52534"/>
    <w:rsid w:val="00C5568E"/>
    <w:rsid w:val="00C56A98"/>
    <w:rsid w:val="00C62785"/>
    <w:rsid w:val="00CA109A"/>
    <w:rsid w:val="00CC003A"/>
    <w:rsid w:val="00CC2731"/>
    <w:rsid w:val="00CF20FA"/>
    <w:rsid w:val="00D0036A"/>
    <w:rsid w:val="00D021A3"/>
    <w:rsid w:val="00D03EF4"/>
    <w:rsid w:val="00D04BE8"/>
    <w:rsid w:val="00D0717F"/>
    <w:rsid w:val="00D07373"/>
    <w:rsid w:val="00D11FD4"/>
    <w:rsid w:val="00D16568"/>
    <w:rsid w:val="00D21DB0"/>
    <w:rsid w:val="00D24440"/>
    <w:rsid w:val="00D270D7"/>
    <w:rsid w:val="00D33487"/>
    <w:rsid w:val="00D765C2"/>
    <w:rsid w:val="00D77AAF"/>
    <w:rsid w:val="00DB1D3D"/>
    <w:rsid w:val="00DB3730"/>
    <w:rsid w:val="00DB592E"/>
    <w:rsid w:val="00DE51CA"/>
    <w:rsid w:val="00DF21C7"/>
    <w:rsid w:val="00DF250F"/>
    <w:rsid w:val="00E114B3"/>
    <w:rsid w:val="00E14ED2"/>
    <w:rsid w:val="00E179FC"/>
    <w:rsid w:val="00E272A3"/>
    <w:rsid w:val="00E3281D"/>
    <w:rsid w:val="00E340B3"/>
    <w:rsid w:val="00E4566B"/>
    <w:rsid w:val="00E53537"/>
    <w:rsid w:val="00E56C2D"/>
    <w:rsid w:val="00E71EA4"/>
    <w:rsid w:val="00E75EC7"/>
    <w:rsid w:val="00E771DF"/>
    <w:rsid w:val="00EA277C"/>
    <w:rsid w:val="00EB0E9E"/>
    <w:rsid w:val="00EB6AE2"/>
    <w:rsid w:val="00EC0D15"/>
    <w:rsid w:val="00EC210E"/>
    <w:rsid w:val="00EC6E98"/>
    <w:rsid w:val="00EC7FEF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57FE8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43B9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27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27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278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27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27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27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27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278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27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27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2014.</izvorni_sadrzaj>
    <derivirana_varijabla naziv="DomainObject.Predmet.DatumOsnivanja_1">13.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St-584/2014</izvorni_sadrzaj>
    <derivirana_varijabla naziv="DomainObject.Predmet.OznakaBroj_1">St-584/2014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KAPRI d.o.o. za proizvodnju pribora za samonosive kabele i proizvoda za potrebe elektro i Ptt d</izvorni_sadrzaj>
    <derivirana_varijabla naziv="DomainObject.Predmet.ProtustrankaFormated_1">  KAPRI d.o.o. za proizvodnju pribora za samonosive kabele i proizvoda za potrebe elektro i Ptt d</derivirana_varijabla>
  </DomainObject.Predmet.ProtustrankaFormated>
  <DomainObject.Predmet.ProtustrankaFormatedOIB>
    <izvorni_sadrzaj>  KAPRI d.o.o. za proizvodnju pribora za samonosive kabele i proizvoda za potrebe elektro i Ptt d, OIB 24815867556</izvorni_sadrzaj>
    <derivirana_varijabla naziv="DomainObject.Predmet.ProtustrankaFormatedOIB_1">  KAPRI d.o.o. za proizvodnju pribora za samonosive kabele i proizvoda za potrebe elektro i Ptt d, OIB 24815867556</derivirana_varijabla>
  </DomainObject.Predmet.ProtustrankaFormatedOIB>
  <DomainObject.Predmet.ProtustrankaFormatedWithAdress>
    <izvorni_sadrzaj> KAPRI d.o.o. za proizvodnju pribora za samonosive kabele i proizvoda za potrebe elektro i Ptt d, Samoborska Cesta 114, 10000 Zagreb</izvorni_sadrzaj>
    <derivirana_varijabla naziv="DomainObject.Predmet.ProtustrankaFormatedWithAdress_1"> KAPRI d.o.o. za proizvodnju pribora za samonosive kabele i proizvoda za potrebe elektro i Ptt d, Samoborska Cesta 114, 10000 Zagreb</derivirana_varijabla>
  </DomainObject.Predmet.ProtustrankaFormatedWithAdress>
  <DomainObject.Predmet.ProtustrankaFormatedWithAdressOIB>
    <izvorni_sadrzaj> KAPRI d.o.o. za proizvodnju pribora za samonosive kabele i proizvoda za potrebe elektro i Ptt d, OIB 24815867556, Samoborska Cesta 114, 10000 Zagreb</izvorni_sadrzaj>
    <derivirana_varijabla naziv="DomainObject.Predmet.ProtustrankaFormatedWithAdressOIB_1"> KAPRI d.o.o. za proizvodnju pribora za samonosive kabele i proizvoda za potrebe elektro i Ptt d, OIB 24815867556, Samoborska Cesta 114, 10000 Zagreb</derivirana_varijabla>
  </DomainObject.Predmet.ProtustrankaFormatedWithAdressOIB>
  <DomainObject.Predmet.ProtustrankaWithAdress>
    <izvorni_sadrzaj>KAPRI d.o.o. za proizvodnju pribora za samonosive kabele i proizvoda za potrebe elektro i Ptt d Samoborska Cesta 114, 10000 Zagreb</izvorni_sadrzaj>
    <derivirana_varijabla naziv="DomainObject.Predmet.ProtustrankaWithAdress_1">KAPRI d.o.o. za proizvodnju pribora za samonosive kabele i proizvoda za potrebe elektro i Ptt d Samoborska Cesta 114, 10000 Zagreb</derivirana_varijabla>
  </DomainObject.Predmet.ProtustrankaWithAdress>
  <DomainObject.Predmet.ProtustrankaWithAdressOIB>
    <izvorni_sadrzaj>KAPRI d.o.o. za proizvodnju pribora za samonosive kabele i proizvoda za potrebe elektro i Ptt d, OIB 24815867556, Samoborska Cesta 114, 10000 Zagreb</izvorni_sadrzaj>
    <derivirana_varijabla naziv="DomainObject.Predmet.ProtustrankaWithAdressOIB_1">KAPRI d.o.o. za proizvodnju pribora za samonosive kabele i proizvoda za potrebe elektro i Ptt d, OIB 24815867556, Samoborska Cesta 114, 10000 Zagreb</derivirana_varijabla>
  </DomainObject.Predmet.ProtustrankaWithAdressOIB>
  <DomainObject.Predmet.ProtustrankaNazivFormated>
    <izvorni_sadrzaj>KAPRI d.o.o. za proizvodnju pribora za samonosive kabele i proizvoda za potrebe elektro i Ptt d</izvorni_sadrzaj>
    <derivirana_varijabla naziv="DomainObject.Predmet.ProtustrankaNazivFormated_1">KAPRI d.o.o. za proizvodnju pribora za samonosive kabele i proizvoda za potrebe elektro i Ptt d</derivirana_varijabla>
  </DomainObject.Predmet.ProtustrankaNazivFormated>
  <DomainObject.Predmet.ProtustrankaNazivFormatedOIB>
    <izvorni_sadrzaj>KAPRI d.o.o. za proizvodnju pribora za samonosive kabele i proizvoda za potrebe elektro i Ptt d, OIB 24815867556</izvorni_sadrzaj>
    <derivirana_varijabla naziv="DomainObject.Predmet.ProtustrankaNazivFormatedOIB_1">KAPRI d.o.o. za proizvodnju pribora za samonosive kabele i proizvoda za potrebe elektro i Ptt d, OIB 24815867556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 Vukovara 70, 10000 Zagreb</izvorni_sadrzaj>
    <derivirana_varijabla naziv="DomainObject.Predmet.StrankaFormatedWithAdress_1"> FINA Regionalni centar Zagreb, Ulica grada  Vukovara 70, 10000 Zagreb</derivirana_varijabla>
  </DomainObject.Predmet.StrankaFormatedWithAdress>
  <DomainObject.Predmet.StrankaFormatedWithAdressOIB>
    <izvorni_sadrzaj> FINA Regionalni centar Zagreb, OIB 85821130368, Ulica grada  Vukovara 70, 10000 Zagreb</izvorni_sadrzaj>
    <derivirana_varijabla naziv="DomainObject.Predmet.StrankaFormatedWithAdressOIB_1"> FINA Regionalni centar Zagreb, OIB 85821130368, Ulica grada  Vukovara 70, 10000 Zagreb</derivirana_varijabla>
  </DomainObject.Predmet.StrankaFormatedWithAdressOIB>
  <DomainObject.Predmet.StrankaWithAdress>
    <izvorni_sadrzaj>FINA Regionalni centar Zagreb Ulica grada  Vukovara 70,10000 Zagreb</izvorni_sadrzaj>
    <derivirana_varijabla naziv="DomainObject.Predmet.StrankaWithAdress_1">FINA Regionalni centar Zagreb Ulica grada  Vukovara 70,10000 Zagreb</derivirana_varijabla>
  </DomainObject.Predmet.StrankaWithAdress>
  <DomainObject.Predmet.StrankaWithAdressOIB>
    <izvorni_sadrzaj>FINA Regionalni centar Zagreb, OIB 85821130368, Ulica grada  Vukovara 70,10000 Zagreb</izvorni_sadrzaj>
    <derivirana_varijabla naziv="DomainObject.Predmet.StrankaWithAdressOIB_1">FINA Regionalni centar Zagreb, OIB 85821130368, Ulica grada 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 Vukovara 70, 10000 Zagreb</item>
    </izvorni_sadrzaj>
    <derivirana_varijabla naziv="DomainObject.Predmet.StrankaListFormatedWithAdress_1">
      <item>FINA Regionalni centar Zagreb, Ulica grada  Vukovara 70, 10000 Zagreb</item>
    </derivirana_varijabla>
  </DomainObject.Predmet.StrankaListFormatedWithAdress>
  <DomainObject.Predmet.StrankaListFormatedWithAdressOIB>
    <izvorni_sadrzaj>
      <item>FINA Regionalni centar Zagreb, OIB 85821130368, Ulica grada  Vukovara 70, 10000 Zagreb</item>
    </izvorni_sadrzaj>
    <derivirana_varijabla naziv="DomainObject.Predmet.StrankaListFormatedWithAdressOIB_1">
      <item>FINA Regionalni centar Zagreb, OIB 85821130368, Ulica grada 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KAPRI d.o.o. za proizvodnju pribora za samonosive kabele i proizvoda za potrebe elektro i Ptt d</item>
    </izvorni_sadrzaj>
    <derivirana_varijabla naziv="DomainObject.Predmet.ProtuStrankaListFormated_1">
      <item>KAPRI d.o.o. za proizvodnju pribora za samonosive kabele i proizvoda za potrebe elektro i Ptt d</item>
    </derivirana_varijabla>
  </DomainObject.Predmet.ProtuStrankaListFormated>
  <DomainObject.Predmet.ProtuStrankaListFormatedOIB>
    <izvorni_sadrzaj>
      <item>KAPRI d.o.o. za proizvodnju pribora za samonosive kabele i proizvoda za potrebe elektro i Ptt d, OIB 24815867556</item>
    </izvorni_sadrzaj>
    <derivirana_varijabla naziv="DomainObject.Predmet.ProtuStrankaListFormatedOIB_1">
      <item>KAPRI d.o.o. za proizvodnju pribora za samonosive kabele i proizvoda za potrebe elektro i Ptt d, OIB 24815867556</item>
    </derivirana_varijabla>
  </DomainObject.Predmet.ProtuStrankaListFormatedOIB>
  <DomainObject.Predmet.ProtuStrankaListFormatedWithAdress>
    <izvorni_sadrzaj>
      <item>KAPRI d.o.o. za proizvodnju pribora za samonosive kabele i proizvoda za potrebe elektro i Ptt d, Samoborska Cesta 114, 10000 Zagreb</item>
    </izvorni_sadrzaj>
    <derivirana_varijabla naziv="DomainObject.Predmet.ProtuStrankaListFormatedWithAdress_1">
      <item>KAPRI d.o.o. za proizvodnju pribora za samonosive kabele i proizvoda za potrebe elektro i Ptt d, Samoborska Cesta 114, 10000 Zagreb</item>
    </derivirana_varijabla>
  </DomainObject.Predmet.ProtuStrankaListFormatedWithAdress>
  <DomainObject.Predmet.ProtuStrankaListFormatedWithAdressOIB>
    <izvorni_sadrzaj>
      <item>KAPRI d.o.o. za proizvodnju pribora za samonosive kabele i proizvoda za potrebe elektro i Ptt d, OIB 24815867556, Samoborska Cesta 114, 10000 Zagreb</item>
    </izvorni_sadrzaj>
    <derivirana_varijabla naziv="DomainObject.Predmet.ProtuStrankaListFormatedWithAdressOIB_1">
      <item>KAPRI d.o.o. za proizvodnju pribora za samonosive kabele i proizvoda za potrebe elektro i Ptt d, OIB 24815867556, Samoborska Cesta 114, 10000 Zagreb</item>
    </derivirana_varijabla>
  </DomainObject.Predmet.ProtuStrankaListFormatedWithAdressOIB>
  <DomainObject.Predmet.ProtuStrankaListNazivFormated>
    <izvorni_sadrzaj>
      <item>KAPRI d.o.o. za proizvodnju pribora za samonosive kabele i proizvoda za potrebe elektro i Ptt d</item>
    </izvorni_sadrzaj>
    <derivirana_varijabla naziv="DomainObject.Predmet.ProtuStrankaListNazivFormated_1">
      <item>KAPRI d.o.o. za proizvodnju pribora za samonosive kabele i proizvoda za potrebe elektro i Ptt d</item>
    </derivirana_varijabla>
  </DomainObject.Predmet.ProtuStrankaListNazivFormated>
  <DomainObject.Predmet.ProtuStrankaListNazivFormatedOIB>
    <izvorni_sadrzaj>
      <item>KAPRI d.o.o. za proizvodnju pribora za samonosive kabele i proizvoda za potrebe elektro i Ptt d, OIB 24815867556</item>
    </izvorni_sadrzaj>
    <derivirana_varijabla naziv="DomainObject.Predmet.ProtuStrankaListNazivFormatedOIB_1">
      <item>KAPRI d.o.o. za proizvodnju pribora za samonosive kabele i proizvoda za potrebe elektro i Ptt d, OIB 24815867556</item>
    </derivirana_varijabla>
  </DomainObject.Predmet.ProtuStrankaListNazivFormatedOIB>
  <DomainObject.Predmet.OstaliList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Formated>
  <DomainObject.Predmet.OstaliList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FormatedOIB>
  <DomainObject.Predmet.OstaliListFormatedWithAdress>
    <izvorni_sadrzaj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izvorni_sadrzaj>
    <derivirana_varijabla naziv="DomainObject.Predmet.OstaliListFormatedWithAdress_1">
      <item>Krešimir Šparavec, Šublinov Vijenac 6, 10000 Zagreb</item>
      <item>Ivan Kapor, Radićevo Šetalište 29, 10000 Zagreb</item>
      <item>Erste Card Club društvo s ograničenom odgovornošću za financijsko posredovanje i usluge, Praška 5, Zagreb</item>
      <item>Atir Agencija za tehničko-tehnološka istraživanja i razvoj d.o.o., Sutinska vrela 24, Zagreb</item>
      <item>Croatia Records - hrvatska naklada zvuka i slike dioničko društvo, Makarska 3, Zagreb</item>
      <item>Renata Turčić, Jukićeva 36, 10000 Zagreb</item>
      <item>Dalekovod Proizvodnja društvo s ograničenom odgovornošću za proizvodnju i cinčanje, Ulica Trnošćica 17, 10370 Dugo Selo</item>
    </derivirana_varijabla>
  </DomainObject.Predmet.OstaliListFormatedWithAdress>
  <DomainObject.Predmet.OstaliListFormatedWithAdressOIB>
    <izvorni_sadrzaj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izvorni_sadrzaj>
    <derivirana_varijabla naziv="DomainObject.Predmet.OstaliListFormatedWithAdressOIB_1">
      <item>Krešimir Šparavec, OIB 33576730515, Šublinov Vijenac 6, 10000 Zagreb</item>
      <item>Ivan Kapor, OIB 93902711585, Radićevo Šetalište 29, 10000 Zagreb</item>
      <item>Erste Card Club društvo s ograničenom odgovornošću za financijsko posredovanje i usluge, OIB 85941596441, Praška 5, Zagreb</item>
      <item>Atir Agencija za tehničko-tehnološka istraživanja i razvoj d.o.o., OIB 78047971448, Sutinska vrela 24, Zagreb</item>
      <item>Croatia Records - hrvatska naklada zvuka i slike dioničko društvo, OIB 45495790992, Makarska 3, Zagreb</item>
      <item>Renata Turčić, Jukićeva 36, 10000 Zagreb</item>
      <item>Dalekovod Proizvodnja društvo s ograničenom odgovornošću za proizvodnju i cinčanje, OIB 79970472123, Ulica Trnošćica 17, 10370 Dugo Selo</item>
    </derivirana_varijabla>
  </DomainObject.Predmet.OstaliListFormatedWithAdressOIB>
  <DomainObject.Predmet.OstaliListNazivFormated>
    <izvorni_sadrzaj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OstaliListNazivFormated_1"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OstaliListNazivFormated>
  <DomainObject.Predmet.OstaliListNazivFormatedOIB>
    <izvorni_sadrzaj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izvorni_sadrzaj>
    <derivirana_varijabla naziv="DomainObject.Predmet.OstaliListNazivFormatedOIB_1">
      <item>Krešimir Šparavec, OIB 33576730515</item>
      <item>Ivan Kapor, OIB 93902711585</item>
      <item>Erste Card Club društvo s ograničenom odgovornošću za financijsko posredovanje i usluge, OIB 85941596441</item>
      <item>Atir Agencija za tehničko-tehnološka istraživanja i razvoj d.o.o., OIB 78047971448</item>
      <item>Croatia Records - hrvatska naklada zvuka i slike dioničko društvo, OIB 45495790992</item>
      <item>Renata Turčić</item>
      <item>Dalekovod Proizvodnja društvo s ograničenom odgovornošću za proizvodnju i cinčanje, OIB 79970472123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KAPRI d.o.o. za proizvodnju pribora za samonosive kabele i proizvoda za potrebe elektro i Ptt d</izvorni_sadrzaj>
    <derivirana_varijabla naziv="DomainObject.Predmet.ProtustrankaIDrugi_1">KAPRI d.o.o. za proizvodnju pribora za samonosive kabele i proizvoda za potrebe elektro i Ptt d</derivirana_varijabla>
  </DomainObject.Predmet.ProtustrankaIDrugi>
  <DomainObject.Predmet.StrankaIDrugiAdressOIB>
    <izvorni_sadrzaj>FINA Regionalni centar Zagreb, OIB 85821130368, Ulica grada  Vukovara 70, 10000 Zagreb</izvorni_sadrzaj>
    <derivirana_varijabla naziv="DomainObject.Predmet.StrankaIDrugiAdressOIB_1">FINA Regionalni centar Zagreb, OIB 85821130368, Ulica grada  Vukovara 70, 10000 Zagreb</derivirana_varijabla>
  </DomainObject.Predmet.StrankaIDrugiAdressOIB>
  <DomainObject.Predmet.ProtustrankaIDrugiAdressOIB>
    <izvorni_sadrzaj>KAPRI d.o.o. za proizvodnju pribora za samonosive kabele i proizvoda za potrebe elektro i Ptt d, OIB 24815867556, Samoborska Cesta 114, 10000 Zagreb</izvorni_sadrzaj>
    <derivirana_varijabla naziv="DomainObject.Predmet.ProtustrankaIDrugiAdressOIB_1">KAPRI d.o.o. za proizvodnju pribora za samonosive kabele i proizvoda za potrebe elektro i Ptt d, OIB 24815867556, Samoborska Cesta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izvorni_sadrzaj>
    <derivirana_varijabla naziv="DomainObject.Predmet.SudioniciListNaziv_1">
      <item>FINA Regionalni centar Zagreb</item>
      <item>KAPRI d.o.o. za proizvodnju pribora za samonosive kabele i proizvoda za potrebe elektro i Ptt d</item>
      <item>Krešimir Šparavec</item>
      <item>Ivan Kapor</item>
      <item>Erste Card Club društvo s ograničenom odgovornošću za financijsko posredovanje i usluge</item>
      <item>Atir Agencija za tehničko-tehnološka istraživanja i razvoj d.o.o.</item>
      <item>Croatia Records - hrvatska naklada zvuka i slike dioničko društvo</item>
      <item>Renata Turčić</item>
      <item>Dalekovod Proizvodnja društvo s ograničenom odgovornošću za proizvodnju i cinčanje</item>
    </derivirana_varijabla>
  </DomainObject.Predmet.SudioniciListNaziv>
  <DomainObject.Predmet.SudioniciListAdressOIB>
    <izvorni_sadrzaj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izvorni_sadrzaj>
    <derivirana_varijabla naziv="DomainObject.Predmet.SudioniciListAdressOIB_1">
      <item>FINA Regionalni centar Zagreb, OIB 85821130368, Ulica grada  Vukovara 70,10000 Zagreb</item>
      <item>KAPRI d.o.o. za proizvodnju pribora za samonosive kabele i proizvoda za potrebe elektro i Ptt d, OIB 24815867556, Samoborska Cesta 114,10000 Zagreb</item>
      <item>Krešimir Šparavec, OIB 33576730515, Šublinov Vijenac 6,10000 Zagreb</item>
      <item>Ivan Kapor, OIB 93902711585, Radićevo Šetalište 29,10000 Zagreb</item>
      <item>Erste Card Club društvo s ograničenom odgovornošću za financijsko posredovanje i usluge, OIB 85941596441, Praška 5,Zagreb</item>
      <item>Atir Agencija za tehničko-tehnološka istraživanja i razvoj d.o.o., OIB 78047971448, Sutinska vrela 24,Zagreb</item>
      <item>Croatia Records - hrvatska naklada zvuka i slike dioničko društvo, OIB 45495790992, Makarska 3,Zagreb</item>
      <item>Renata Turčić, Jukićeva 36,10000 Zagreb</item>
      <item>Dalekovod Proizvodnja društvo s ograničenom odgovornošću za proizvodnju i cinčanje, OIB 79970472123, Ulica Trnošćica 17,10370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izvorni_sadrzaj>
    <derivirana_varijabla naziv="DomainObject.Predmet.SudioniciListNazivOIB_1">
      <item>, OIB 85821130368</item>
      <item>, OIB 24815867556</item>
      <item>, OIB 33576730515</item>
      <item>, OIB 93902711585</item>
      <item>, OIB 85941596441</item>
      <item>, OIB 78047971448</item>
      <item>, OIB 45495790992</item>
      <item>, OIB null</item>
      <item>, OIB 79970472123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St-584/2014-57</izvorni_sadrzaj>
    <derivirana_varijabla naziv="DomainObject.PredzadnjaOdlukaIzPredmeta.Oznaka_1">St-584/2014-57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65A3F-1222-4DD0-B9D2-D085F9319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359</properties:Words>
  <properties:Characters>1900</properties:Characters>
  <properties:Lines>49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2018-12-05T13:18:00Z</dcterms:created>
  <dc:creator>Sudsko vijeće</dc:creator>
  <cp:lastModifiedBy>Vinka Mihalinčić</cp:lastModifiedBy>
  <cp:lastPrinted>2018-12-20T09:16:00Z</cp:lastPrinted>
  <dcterms:modified xmlns:xsi="http://www.w3.org/2001/XMLSchema-instance" xsi:type="dcterms:W3CDTF">2018-12-20T09:17:00Z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(st-584-14 - KAPRI.docx)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