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1bb7d" w14:paraId="f01bb7d" w:rsidRDefault="00FD2BB6" w:rsidP="00D52E2B" w:rsidR="00FD2BB6">
      <w:pPr>
        <w:pStyle w:val="Zaglavlje"/>
        <w:jc w:val="right"/>
        <w15:collapsed w:val="false"/>
      </w:pPr>
      <w:bookmarkStart w:name="_GoBack" w:id="0"/>
      <w:bookmarkEnd w:id="0"/>
      <w:r>
        <w:rPr>
          <w:b/>
          <w:bCs/>
        </w:rPr>
        <w:tab/>
      </w:r>
      <w:r>
        <w:t>14 St-</w:t>
      </w:r>
      <w:r w:rsidR="00BE411F">
        <w:t>81</w:t>
      </w:r>
      <w:r>
        <w:t>2/1</w:t>
      </w:r>
      <w:r w:rsidR="00BE411F">
        <w:t>3</w:t>
      </w:r>
      <w:r>
        <w:t>-</w:t>
      </w:r>
      <w:r w:rsidR="00D14BAC">
        <w:t>1</w:t>
      </w:r>
      <w:r w:rsidR="00BE411F">
        <w:t>77</w:t>
      </w:r>
    </w:p>
    <w:p w:rsidRDefault="00D52E2B" w:rsidP="00D52E2B" w:rsidR="00D52E2B">
      <w:r>
        <w:rPr>
          <w:rStyle w:val="Naglaeno"/>
        </w:rPr>
        <w:t xml:space="preserve">             </w:t>
      </w:r>
      <w:r w:rsidR="00C841D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2E2B" w:rsidP="00D52E2B" w:rsidR="00D52E2B" w:rsidRPr="00D21A2C"/>
    <w:p w:rsidRDefault="00D52E2B" w:rsidP="00D52E2B" w:rsidR="00D52E2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52E2B" w:rsidP="00D52E2B" w:rsidR="00D52E2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D2BB6" w:rsidP="00D52E2B" w:rsidR="00C96DCA">
      <w:pPr>
        <w:pStyle w:val="Zaglavlje"/>
        <w:jc w:val="right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D52E2B">
        <w:t>14 St-112/13</w:t>
      </w:r>
    </w:p>
    <w:p w:rsidRDefault="00BB217D" w:rsidR="00BB217D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F14D32" w:rsidR="00F14D32" w:rsidRPr="00BB217D">
      <w:pPr>
        <w:pStyle w:val="Naslov1"/>
        <w:rPr>
          <w:b w:val="false"/>
          <w:bCs w:val="false"/>
        </w:rPr>
      </w:pPr>
      <w:r w:rsidRPr="00BB217D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14D32" w:rsidP="00935080" w:rsidR="00F14D32"/>
    <w:p w:rsidRDefault="00FD2BB6" w:rsidP="00D52E2B" w:rsidR="00FD2BB6">
      <w:pPr>
        <w:ind w:firstLine="711"/>
        <w:jc w:val="both"/>
      </w:pPr>
      <w:r>
        <w:t xml:space="preserve">Trgovački sud u Osijeku, po sucu mr. sc. Tihomiru Kovačević, kao stečajnom sucu, </w:t>
      </w:r>
      <w:r w:rsidR="003210D9">
        <w:t>u stečajnom postupku nad stečajnim dužnikom</w:t>
      </w:r>
      <w:r>
        <w:t xml:space="preserve"> </w:t>
      </w:r>
      <w:r w:rsidR="00BE411F" w:rsidRPr="00BE411F">
        <w:rPr>
          <w:bCs/>
        </w:rPr>
        <w:t>ENSIS d.o.o. za proizvodnju, trgovinu i usluge u stečaju, Vukovar, A. Hebranga 1, MBS 080252757, OIB 15791242790</w:t>
      </w:r>
      <w:r>
        <w:t xml:space="preserve">, dana </w:t>
      </w:r>
      <w:r w:rsidR="00D14BAC">
        <w:t>1</w:t>
      </w:r>
      <w:r w:rsidR="00DD74FE">
        <w:t>9</w:t>
      </w:r>
      <w:r>
        <w:t xml:space="preserve">. </w:t>
      </w:r>
      <w:r w:rsidR="00DD74FE">
        <w:t>siječnj</w:t>
      </w:r>
      <w:r w:rsidR="00BB217D">
        <w:t>a</w:t>
      </w:r>
      <w:r>
        <w:t xml:space="preserve"> 201</w:t>
      </w:r>
      <w:r w:rsidR="00DD74FE">
        <w:t>7</w:t>
      </w:r>
      <w:r>
        <w:t xml:space="preserve">. </w:t>
      </w:r>
    </w:p>
    <w:p w:rsidRDefault="00F14D32" w:rsidR="00F14D32">
      <w:pPr>
        <w:jc w:val="both"/>
      </w:pPr>
    </w:p>
    <w:p w:rsidRDefault="00F14D32" w:rsidP="00935080" w:rsidR="00C96DCA" w:rsidRPr="00BB217D">
      <w:pPr>
        <w:jc w:val="center"/>
      </w:pPr>
      <w:r w:rsidRPr="00BB217D">
        <w:t>r i j e š i o   j e</w:t>
      </w:r>
    </w:p>
    <w:p w:rsidRDefault="00C96DCA" w:rsidR="00C96DCA">
      <w:pPr>
        <w:jc w:val="center"/>
      </w:pPr>
    </w:p>
    <w:p w:rsidRDefault="00935080" w:rsidP="00D52E2B" w:rsidR="00935080">
      <w:pPr>
        <w:ind w:left="1428"/>
        <w:jc w:val="both"/>
      </w:pPr>
      <w:r>
        <w:t xml:space="preserve">Odobrava se stečajnoj upraviteljici </w:t>
      </w:r>
      <w:r w:rsidR="00DD74FE" w:rsidRPr="00DD74FE">
        <w:t>Blanka Gambiraža, Osijek, Bakarska 42, OIB 81085118009</w:t>
      </w:r>
      <w:r w:rsidR="00EE6A03">
        <w:t xml:space="preserve"> </w:t>
      </w:r>
      <w:r>
        <w:t xml:space="preserve">naknada stvarnih troškova za period od </w:t>
      </w:r>
      <w:r w:rsidR="003332B9">
        <w:t>1</w:t>
      </w:r>
      <w:r w:rsidR="00D14BAC">
        <w:t>1</w:t>
      </w:r>
      <w:r>
        <w:t xml:space="preserve">. </w:t>
      </w:r>
      <w:r w:rsidR="003332B9">
        <w:t>studenog</w:t>
      </w:r>
      <w:r w:rsidR="00D52E2B">
        <w:t xml:space="preserve"> </w:t>
      </w:r>
      <w:r w:rsidR="00D14BAC">
        <w:t>201</w:t>
      </w:r>
      <w:r w:rsidR="003332B9">
        <w:t>3</w:t>
      </w:r>
      <w:r w:rsidR="00D14BAC">
        <w:t>.</w:t>
      </w:r>
      <w:r w:rsidR="00860E56">
        <w:t xml:space="preserve"> </w:t>
      </w:r>
      <w:r>
        <w:t xml:space="preserve">do </w:t>
      </w:r>
      <w:r w:rsidR="003332B9">
        <w:t>8</w:t>
      </w:r>
      <w:r>
        <w:t xml:space="preserve">. </w:t>
      </w:r>
      <w:r w:rsidR="003332B9">
        <w:t>srpnj</w:t>
      </w:r>
      <w:r w:rsidR="00D14BAC">
        <w:t>a</w:t>
      </w:r>
      <w:r>
        <w:t xml:space="preserve"> 201</w:t>
      </w:r>
      <w:r w:rsidR="00D14BAC">
        <w:t>6</w:t>
      </w:r>
      <w:r>
        <w:t xml:space="preserve">. godine u ukupnom iznosu od </w:t>
      </w:r>
      <w:r w:rsidR="002D4A6E">
        <w:t>2.4</w:t>
      </w:r>
      <w:r w:rsidR="003332B9">
        <w:t>96</w:t>
      </w:r>
      <w:r w:rsidR="00EE6A03">
        <w:t>,00</w:t>
      </w:r>
      <w:r w:rsidR="001B5916">
        <w:t xml:space="preserve"> kn i to </w:t>
      </w:r>
      <w:r w:rsidR="00EE6A03">
        <w:t>troškovi</w:t>
      </w:r>
      <w:r w:rsidR="001B5916">
        <w:t xml:space="preserve"> prijevoza.</w:t>
      </w:r>
    </w:p>
    <w:p w:rsidRDefault="00935080" w:rsidP="004E2B3F" w:rsidR="00935080">
      <w:pPr>
        <w:jc w:val="both"/>
      </w:pPr>
    </w:p>
    <w:p w:rsidRDefault="00935080" w:rsidP="00935080" w:rsidR="00935080" w:rsidRPr="00BB217D">
      <w:pPr>
        <w:jc w:val="center"/>
        <w:rPr>
          <w:bCs/>
        </w:rPr>
      </w:pPr>
      <w:r w:rsidRPr="00BB217D">
        <w:rPr>
          <w:bCs/>
        </w:rPr>
        <w:t>Obrazloženje</w:t>
      </w:r>
    </w:p>
    <w:p w:rsidRDefault="00935080" w:rsidP="004E2B3F" w:rsidR="00935080"/>
    <w:p w:rsidRDefault="00935080" w:rsidP="00FD2BB6" w:rsidR="00935080">
      <w:pPr>
        <w:jc w:val="both"/>
      </w:pPr>
      <w:r>
        <w:tab/>
        <w:t xml:space="preserve">Prijedlog za otvaranje stečajnog postupka nad dužnikom </w:t>
      </w:r>
      <w:r w:rsidR="00F83AB8" w:rsidRPr="00F83AB8">
        <w:rPr>
          <w:bCs/>
        </w:rPr>
        <w:t>ENSIS d.o.o. za proizvodnju, trgovinu i usluge u stečaju, Vukovar, A. Hebranga 1</w:t>
      </w:r>
      <w:r>
        <w:t xml:space="preserve"> podnesen je ovome sudu </w:t>
      </w:r>
      <w:r w:rsidR="00F83AB8">
        <w:t>11</w:t>
      </w:r>
      <w:r>
        <w:t>.</w:t>
      </w:r>
      <w:r w:rsidR="00FD2BB6">
        <w:t>0</w:t>
      </w:r>
      <w:r w:rsidR="00F83AB8">
        <w:t>6</w:t>
      </w:r>
      <w:r>
        <w:t>.201</w:t>
      </w:r>
      <w:r w:rsidR="00F83AB8">
        <w:t>3</w:t>
      </w:r>
      <w:r>
        <w:t xml:space="preserve">. godine, a stečajni postupak je otvoren dana </w:t>
      </w:r>
      <w:r w:rsidR="00441766">
        <w:t>4</w:t>
      </w:r>
      <w:r>
        <w:t>.</w:t>
      </w:r>
      <w:r w:rsidR="00441766">
        <w:t>11</w:t>
      </w:r>
      <w:r>
        <w:t>.201</w:t>
      </w:r>
      <w:r w:rsidR="00441766">
        <w:t>3</w:t>
      </w:r>
      <w:r w:rsidR="002E7859">
        <w:t>. godine i za stečajnu upraviteljicu je imenovana Blanka Gambiraža.</w:t>
      </w:r>
    </w:p>
    <w:p w:rsidRDefault="00935080" w:rsidP="00935080" w:rsidR="00935080">
      <w:pPr>
        <w:jc w:val="both"/>
      </w:pPr>
    </w:p>
    <w:p w:rsidRDefault="00935080" w:rsidP="00D52E2B" w:rsidR="00935080">
      <w:pPr>
        <w:jc w:val="both"/>
      </w:pPr>
      <w:r>
        <w:tab/>
        <w:t xml:space="preserve">Stečajna upraviteljica je dana </w:t>
      </w:r>
      <w:r w:rsidR="00441766">
        <w:t>1</w:t>
      </w:r>
      <w:r w:rsidR="002D4A6E">
        <w:t>8</w:t>
      </w:r>
      <w:r w:rsidR="00441766">
        <w:t>.</w:t>
      </w:r>
      <w:r w:rsidR="002D4A6E">
        <w:t>0</w:t>
      </w:r>
      <w:r w:rsidR="00441766">
        <w:t>1</w:t>
      </w:r>
      <w:r w:rsidR="00BB217D">
        <w:t>.</w:t>
      </w:r>
      <w:r>
        <w:t>201</w:t>
      </w:r>
      <w:r w:rsidR="00441766">
        <w:t>7</w:t>
      </w:r>
      <w:r>
        <w:t xml:space="preserve">. godine podnijela obrazloženi </w:t>
      </w:r>
      <w:r w:rsidR="00D52E2B">
        <w:t xml:space="preserve">i dokumentirani </w:t>
      </w:r>
      <w:r>
        <w:t xml:space="preserve">zahtjev za odobrenje troškova za period od </w:t>
      </w:r>
      <w:r w:rsidR="00441766">
        <w:t>1</w:t>
      </w:r>
      <w:r w:rsidR="002D4A6E">
        <w:t>1</w:t>
      </w:r>
      <w:r w:rsidR="00BB217D">
        <w:t>.</w:t>
      </w:r>
      <w:r w:rsidR="002D4A6E">
        <w:t>1</w:t>
      </w:r>
      <w:r w:rsidR="00441766">
        <w:t>1</w:t>
      </w:r>
      <w:r w:rsidR="00BB217D">
        <w:t>.</w:t>
      </w:r>
      <w:r w:rsidR="00D52E2B">
        <w:t>201</w:t>
      </w:r>
      <w:r w:rsidR="00441766">
        <w:t>3</w:t>
      </w:r>
      <w:r w:rsidR="00D52E2B">
        <w:t>.</w:t>
      </w:r>
      <w:r w:rsidR="00BB217D">
        <w:t xml:space="preserve"> </w:t>
      </w:r>
      <w:r w:rsidR="00CA5197" w:rsidRPr="00CA5197">
        <w:t xml:space="preserve">do </w:t>
      </w:r>
      <w:r w:rsidR="00441766">
        <w:t>8</w:t>
      </w:r>
      <w:r w:rsidR="00BB217D">
        <w:t>.</w:t>
      </w:r>
      <w:r w:rsidR="002D4A6E">
        <w:t>0</w:t>
      </w:r>
      <w:r w:rsidR="00441766">
        <w:t>7</w:t>
      </w:r>
      <w:r w:rsidR="00BB217D">
        <w:t>.</w:t>
      </w:r>
      <w:r w:rsidR="00FD2BB6">
        <w:t>201</w:t>
      </w:r>
      <w:r w:rsidR="002D4A6E">
        <w:t>6</w:t>
      </w:r>
      <w:r w:rsidR="00FD2BB6">
        <w:t>.</w:t>
      </w:r>
      <w:r>
        <w:t xml:space="preserve"> godine</w:t>
      </w:r>
      <w:r w:rsidR="004E2B3F">
        <w:t>.</w:t>
      </w:r>
    </w:p>
    <w:p w:rsidRDefault="00935080" w:rsidP="00935080" w:rsidR="00935080">
      <w:pPr>
        <w:jc w:val="both"/>
      </w:pPr>
    </w:p>
    <w:p w:rsidRDefault="00935080" w:rsidP="00935080" w:rsidR="00935080" w:rsidRPr="0014455C">
      <w:pPr>
        <w:jc w:val="both"/>
      </w:pPr>
      <w:r>
        <w:tab/>
        <w:t>Budući su predmetni troškovi bili nužni, a pisano izvješće – zahtjev stečajne upraviteljice je obrazložen, odlučeno je kao u izreci temeljem čl. 9</w:t>
      </w:r>
      <w:r w:rsidR="00774720">
        <w:t>4</w:t>
      </w:r>
      <w:r>
        <w:t xml:space="preserve">. </w:t>
      </w:r>
      <w:r w:rsidR="00774720" w:rsidRPr="00774720">
        <w:t>Stečajnog zakona (NN 71/15)</w:t>
      </w:r>
      <w:r>
        <w:t>.</w:t>
      </w:r>
    </w:p>
    <w:p w:rsidRDefault="00935080" w:rsidP="00D52E2B" w:rsidR="00935080" w:rsidRPr="00D52E2B">
      <w:pPr>
        <w:pStyle w:val="Naslov2"/>
        <w:jc w:val="center"/>
        <w:rPr>
          <w:b w:val="false"/>
          <w:i w:val="false"/>
        </w:rPr>
      </w:pP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U Osijeku </w:t>
      </w:r>
      <w:r w:rsidR="006116A1">
        <w:rPr>
          <w:rFonts w:cs="Times New Roman" w:hAnsi="Times New Roman" w:ascii="Times New Roman"/>
          <w:b w:val="false"/>
          <w:i w:val="false"/>
          <w:sz w:val="24"/>
          <w:szCs w:val="24"/>
        </w:rPr>
        <w:t>1</w:t>
      </w:r>
      <w:r w:rsidR="00441766">
        <w:rPr>
          <w:rFonts w:cs="Times New Roman" w:hAnsi="Times New Roman" w:ascii="Times New Roman"/>
          <w:b w:val="false"/>
          <w:i w:val="false"/>
          <w:sz w:val="24"/>
          <w:szCs w:val="24"/>
        </w:rPr>
        <w:t>9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  <w:r w:rsidR="00441766">
        <w:rPr>
          <w:rFonts w:cs="Times New Roman" w:hAnsi="Times New Roman" w:ascii="Times New Roman"/>
          <w:b w:val="false"/>
          <w:i w:val="false"/>
          <w:sz w:val="24"/>
          <w:szCs w:val="24"/>
        </w:rPr>
        <w:t>siječnj</w:t>
      </w:r>
      <w:r w:rsidR="00BB217D">
        <w:rPr>
          <w:rFonts w:cs="Times New Roman" w:hAnsi="Times New Roman" w:ascii="Times New Roman"/>
          <w:b w:val="false"/>
          <w:i w:val="false"/>
          <w:sz w:val="24"/>
          <w:szCs w:val="24"/>
        </w:rPr>
        <w:t>a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 201</w:t>
      </w:r>
      <w:r w:rsidR="00441766">
        <w:rPr>
          <w:rFonts w:cs="Times New Roman" w:hAnsi="Times New Roman" w:ascii="Times New Roman"/>
          <w:b w:val="false"/>
          <w:i w:val="false"/>
          <w:sz w:val="24"/>
          <w:szCs w:val="24"/>
        </w:rPr>
        <w:t>7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</w:p>
    <w:p w:rsidRDefault="00935080" w:rsidP="00935080" w:rsidR="00935080" w:rsidRPr="00BB217D">
      <w:r w:rsidRPr="00BB217D">
        <w:t>Zapisničar:</w:t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  <w:t xml:space="preserve">    STEČAJNI SUDAC</w:t>
      </w:r>
    </w:p>
    <w:p w:rsidRDefault="00935080" w:rsidP="00935080" w:rsidR="00935080" w:rsidRPr="00BB217D">
      <w:r w:rsidRPr="00BB217D">
        <w:t>Elizabeta Đeke</w:t>
      </w:r>
      <w:r w:rsidRPr="00BB217D">
        <w:tab/>
        <w:t xml:space="preserve">                                       </w:t>
      </w:r>
      <w:r w:rsidR="00E55362" w:rsidRPr="00BB217D">
        <w:t xml:space="preserve">                             </w:t>
      </w:r>
      <w:r w:rsidRPr="00BB217D">
        <w:t xml:space="preserve">mr. sc. </w:t>
      </w:r>
      <w:smartTag w:element="PersonName" w:uri="urn:schemas-microsoft-com:office:smarttags">
        <w:r w:rsidRPr="00BB217D">
          <w:t>Tihomir Kovačević</w:t>
        </w:r>
      </w:smartTag>
    </w:p>
    <w:p w:rsidRDefault="00935080" w:rsidP="00935080" w:rsidR="00935080">
      <w:pPr>
        <w:ind w:left="6372"/>
        <w:jc w:val="center"/>
        <w:rPr>
          <w:b/>
          <w:bCs/>
        </w:rPr>
      </w:pPr>
    </w:p>
    <w:p w:rsidRDefault="00935080" w:rsidP="00935080" w:rsidR="00935080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935080" w:rsidP="002E7859" w:rsidR="001359A4">
      <w:pPr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2E7859" w:rsidP="002E7859" w:rsidR="002E7859" w:rsidRPr="002E7859">
      <w:pPr>
        <w:rPr>
          <w:bCs/>
        </w:rPr>
      </w:pPr>
    </w:p>
    <w:p w:rsidRDefault="001359A4" w:rsidP="00935080" w:rsidR="001359A4">
      <w:pPr>
        <w:jc w:val="both"/>
      </w:pPr>
    </w:p>
    <w:p w:rsidRDefault="00935080" w:rsidP="00935080" w:rsidR="00935080" w:rsidRPr="00BB217D">
      <w:pPr>
        <w:jc w:val="both"/>
      </w:pPr>
      <w:r w:rsidRPr="00BB217D">
        <w:lastRenderedPageBreak/>
        <w:t>D N A :</w:t>
      </w:r>
    </w:p>
    <w:p w:rsidRDefault="00935080" w:rsidP="00935080" w:rsidR="00935080">
      <w:pPr>
        <w:numPr>
          <w:ilvl w:val="0"/>
          <w:numId w:val="3"/>
        </w:numPr>
        <w:jc w:val="both"/>
        <w:rPr>
          <w:bCs/>
        </w:rPr>
      </w:pPr>
      <w:r>
        <w:rPr>
          <w:bCs/>
        </w:rPr>
        <w:t>Stečajna upraviteljica</w:t>
      </w:r>
      <w:r w:rsidR="00690065">
        <w:rPr>
          <w:bCs/>
        </w:rPr>
        <w:t xml:space="preserve"> Blanka Gambira</w:t>
      </w:r>
      <w:r w:rsidR="00EC621A">
        <w:rPr>
          <w:bCs/>
        </w:rPr>
        <w:t>ž</w:t>
      </w:r>
      <w:r w:rsidR="00690065">
        <w:rPr>
          <w:bCs/>
        </w:rPr>
        <w:t>a</w:t>
      </w:r>
    </w:p>
    <w:p w:rsidRDefault="001B5916" w:rsidP="00935080" w:rsidR="001B5916">
      <w:pPr>
        <w:numPr>
          <w:ilvl w:val="0"/>
          <w:numId w:val="3"/>
        </w:numPr>
        <w:jc w:val="both"/>
        <w:rPr>
          <w:bCs/>
        </w:rPr>
      </w:pPr>
      <w:r>
        <w:rPr>
          <w:bCs/>
        </w:rPr>
        <w:t>Članovi odbora vjerovnika</w:t>
      </w:r>
    </w:p>
    <w:p w:rsidRDefault="00023B3F" w:rsidP="00023B3F" w:rsidR="00023B3F">
      <w:pPr>
        <w:pStyle w:val="Odlomakpopisa"/>
        <w:numPr>
          <w:ilvl w:val="0"/>
          <w:numId w:val="8"/>
        </w:numPr>
      </w:pPr>
      <w:r w:rsidRPr="00EC5097">
        <w:t xml:space="preserve">ZAGREBAČKA BANKA d.d. Zagreb, </w:t>
      </w:r>
    </w:p>
    <w:p w:rsidRDefault="00023B3F" w:rsidP="00023B3F" w:rsidR="00023B3F" w:rsidRPr="00C166D2">
      <w:pPr>
        <w:pStyle w:val="Odlomakpopisa"/>
        <w:numPr>
          <w:ilvl w:val="0"/>
          <w:numId w:val="8"/>
        </w:numPr>
      </w:pPr>
      <w:r>
        <w:t xml:space="preserve">RH, MF, POREZNA UPRAVA, Područni ured Vukovar, </w:t>
      </w:r>
      <w:r w:rsidR="00690065">
        <w:t xml:space="preserve">po </w:t>
      </w:r>
      <w:r>
        <w:t>Dark</w:t>
      </w:r>
      <w:r w:rsidR="00690065">
        <w:t>u</w:t>
      </w:r>
      <w:r>
        <w:t xml:space="preserve"> Matanić</w:t>
      </w:r>
    </w:p>
    <w:p w:rsidRDefault="00023B3F" w:rsidP="00023B3F" w:rsidR="001359A4" w:rsidRPr="00023B3F">
      <w:pPr>
        <w:pStyle w:val="Odlomakpopisa"/>
        <w:numPr>
          <w:ilvl w:val="0"/>
          <w:numId w:val="8"/>
        </w:numPr>
        <w:jc w:val="both"/>
        <w:rPr>
          <w:bCs/>
        </w:rPr>
      </w:pPr>
      <w:r>
        <w:t>Dražena Tokić</w:t>
      </w:r>
      <w:r w:rsidR="00C03938">
        <w:t>,</w:t>
      </w:r>
      <w:r w:rsidR="00C03938" w:rsidRPr="00C03938">
        <w:t xml:space="preserve"> </w:t>
      </w:r>
      <w:r w:rsidR="00C03938">
        <w:t>Vukovar, I.G. Kovačića 92 – predstavnik radnika</w:t>
      </w:r>
    </w:p>
    <w:p w:rsidRDefault="00C03938" w:rsidP="00C03938" w:rsidR="00C03938" w:rsidRPr="00C03938">
      <w:pPr>
        <w:pStyle w:val="Odlomakpopisa"/>
        <w:numPr>
          <w:ilvl w:val="0"/>
          <w:numId w:val="3"/>
        </w:numPr>
        <w:rPr>
          <w:bCs/>
        </w:rPr>
      </w:pPr>
      <w:r w:rsidRPr="00C03938">
        <w:rPr>
          <w:bCs/>
        </w:rPr>
        <w:t>mrežna stranica e-Oglasna ploča sudova</w:t>
      </w:r>
    </w:p>
    <w:p w:rsidRDefault="00023B3F" w:rsidP="00C03938" w:rsidR="00023B3F">
      <w:pPr>
        <w:ind w:left="720"/>
        <w:jc w:val="both"/>
        <w:rPr>
          <w:bCs/>
        </w:rPr>
      </w:pPr>
    </w:p>
    <w:sectPr w:rsidR="00023B3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718E" w:rsidR="00BD718E">
      <w:r>
        <w:separator/>
      </w:r>
    </w:p>
  </w:endnote>
  <w:endnote w:id="0" w:type="continuationSeparator">
    <w:p w:rsidRDefault="00BD718E" w:rsidR="00BD7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718E" w:rsidR="00BD718E">
      <w:r>
        <w:separator/>
      </w:r>
    </w:p>
  </w:footnote>
  <w:footnote w:id="0" w:type="continuationSeparator">
    <w:p w:rsidRDefault="00BD718E" w:rsidR="00BD71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41C6" w:rsidR="006E41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2A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E411F" w:rsidP="00DE53C6" w:rsidR="006E41C6">
    <w:pPr>
      <w:pStyle w:val="Zaglavlje"/>
      <w:jc w:val="right"/>
    </w:pPr>
    <w:r w:rsidRPr="00BE411F">
      <w:t>14 St-812/13-177</w:t>
    </w:r>
  </w:p>
  <w:p w:rsidRDefault="006E41C6" w:rsidP="00CF024C" w:rsidR="006E41C6">
    <w:pPr>
      <w:pStyle w:val="Zaglavlje"/>
      <w:jc w:val="right"/>
    </w:pPr>
  </w:p>
  <w:p w:rsidRDefault="006E41C6" w:rsidP="004761A5" w:rsidR="006E41C6">
    <w:pPr>
      <w:pStyle w:val="Zaglavlje"/>
      <w:jc w:val="right"/>
    </w:pPr>
  </w:p>
  <w:p w:rsidRDefault="006E41C6" w:rsidP="00E26734" w:rsidR="006E41C6">
    <w:pPr>
      <w:pStyle w:val="Zaglavlje"/>
      <w:jc w:val="right"/>
    </w:pPr>
  </w:p>
  <w:p w:rsidRDefault="006E41C6" w:rsidP="00A152F2" w:rsidR="006E41C6">
    <w:pPr>
      <w:pStyle w:val="Zaglavlje"/>
      <w:jc w:val="right"/>
    </w:pPr>
  </w:p>
  <w:p w:rsidRDefault="006E41C6" w:rsidP="002120F8" w:rsidR="006E41C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81185"/>
    <w:multiLevelType w:val="hybridMultilevel"/>
    <w:tmpl w:val="3CAA9C66"/>
    <w:lvl w:tplc="F878986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B8C7DDB"/>
    <w:multiLevelType w:val="hybridMultilevel"/>
    <w:tmpl w:val="23524D2E"/>
    <w:lvl w:tplc="E084A4A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F1E07C6"/>
    <w:multiLevelType w:val="hybridMultilevel"/>
    <w:tmpl w:val="B414E90A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3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5B96813"/>
    <w:multiLevelType w:val="hybridMultilevel"/>
    <w:tmpl w:val="FA6E06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1C012CC"/>
    <w:multiLevelType w:val="hybridMultilevel"/>
    <w:tmpl w:val="23ACC17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2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03D6"/>
    <w:rsid w:val="00015DD8"/>
    <w:rsid w:val="00016486"/>
    <w:rsid w:val="00023B3F"/>
    <w:rsid w:val="0004674A"/>
    <w:rsid w:val="000F7AD4"/>
    <w:rsid w:val="00104772"/>
    <w:rsid w:val="001273F9"/>
    <w:rsid w:val="001359A4"/>
    <w:rsid w:val="00141508"/>
    <w:rsid w:val="00145BB5"/>
    <w:rsid w:val="00160886"/>
    <w:rsid w:val="00165C72"/>
    <w:rsid w:val="001668EF"/>
    <w:rsid w:val="0018437A"/>
    <w:rsid w:val="00186F62"/>
    <w:rsid w:val="001A2B69"/>
    <w:rsid w:val="001B5916"/>
    <w:rsid w:val="001E3C3E"/>
    <w:rsid w:val="002120F8"/>
    <w:rsid w:val="0022493B"/>
    <w:rsid w:val="00257080"/>
    <w:rsid w:val="00257F37"/>
    <w:rsid w:val="0027717E"/>
    <w:rsid w:val="00282387"/>
    <w:rsid w:val="002B4331"/>
    <w:rsid w:val="002C2CDE"/>
    <w:rsid w:val="002C4521"/>
    <w:rsid w:val="002D4A6E"/>
    <w:rsid w:val="002E4642"/>
    <w:rsid w:val="002E52D6"/>
    <w:rsid w:val="002E7859"/>
    <w:rsid w:val="002F7679"/>
    <w:rsid w:val="003210D9"/>
    <w:rsid w:val="003332B9"/>
    <w:rsid w:val="00361758"/>
    <w:rsid w:val="003B010F"/>
    <w:rsid w:val="003C1E2F"/>
    <w:rsid w:val="003D2AD8"/>
    <w:rsid w:val="003D3368"/>
    <w:rsid w:val="003D5822"/>
    <w:rsid w:val="003E6318"/>
    <w:rsid w:val="0040049C"/>
    <w:rsid w:val="00417DFD"/>
    <w:rsid w:val="00441766"/>
    <w:rsid w:val="0044388A"/>
    <w:rsid w:val="00445CA2"/>
    <w:rsid w:val="00452631"/>
    <w:rsid w:val="004761A5"/>
    <w:rsid w:val="00481157"/>
    <w:rsid w:val="004868A7"/>
    <w:rsid w:val="00487089"/>
    <w:rsid w:val="004C4F1E"/>
    <w:rsid w:val="004E2B3F"/>
    <w:rsid w:val="004E7002"/>
    <w:rsid w:val="004F225F"/>
    <w:rsid w:val="00500F4A"/>
    <w:rsid w:val="0050432F"/>
    <w:rsid w:val="005131D3"/>
    <w:rsid w:val="00520978"/>
    <w:rsid w:val="00535B53"/>
    <w:rsid w:val="00542A40"/>
    <w:rsid w:val="005A1517"/>
    <w:rsid w:val="005C72BB"/>
    <w:rsid w:val="005C7B02"/>
    <w:rsid w:val="005D2747"/>
    <w:rsid w:val="005E0DA8"/>
    <w:rsid w:val="005F0872"/>
    <w:rsid w:val="005F4DFA"/>
    <w:rsid w:val="006116A1"/>
    <w:rsid w:val="00690065"/>
    <w:rsid w:val="006E41C6"/>
    <w:rsid w:val="0071666D"/>
    <w:rsid w:val="00724A43"/>
    <w:rsid w:val="00725EE2"/>
    <w:rsid w:val="00766FD3"/>
    <w:rsid w:val="00774720"/>
    <w:rsid w:val="007747D7"/>
    <w:rsid w:val="00791BF5"/>
    <w:rsid w:val="007E652C"/>
    <w:rsid w:val="00860E56"/>
    <w:rsid w:val="008756C6"/>
    <w:rsid w:val="00880934"/>
    <w:rsid w:val="008B4753"/>
    <w:rsid w:val="008B670B"/>
    <w:rsid w:val="008C164B"/>
    <w:rsid w:val="008F446A"/>
    <w:rsid w:val="00912CA9"/>
    <w:rsid w:val="0091400F"/>
    <w:rsid w:val="00931E58"/>
    <w:rsid w:val="00935080"/>
    <w:rsid w:val="0098273F"/>
    <w:rsid w:val="00982D96"/>
    <w:rsid w:val="009910CC"/>
    <w:rsid w:val="009953B4"/>
    <w:rsid w:val="009A4340"/>
    <w:rsid w:val="009B0F1B"/>
    <w:rsid w:val="009C1ECD"/>
    <w:rsid w:val="00A152F2"/>
    <w:rsid w:val="00A537F1"/>
    <w:rsid w:val="00A74469"/>
    <w:rsid w:val="00AC78FC"/>
    <w:rsid w:val="00AD62E2"/>
    <w:rsid w:val="00AE693D"/>
    <w:rsid w:val="00B501F4"/>
    <w:rsid w:val="00B52C27"/>
    <w:rsid w:val="00BA2235"/>
    <w:rsid w:val="00BB217D"/>
    <w:rsid w:val="00BB6648"/>
    <w:rsid w:val="00BC5EF2"/>
    <w:rsid w:val="00BD718E"/>
    <w:rsid w:val="00BE411F"/>
    <w:rsid w:val="00C03938"/>
    <w:rsid w:val="00C6476A"/>
    <w:rsid w:val="00C841DF"/>
    <w:rsid w:val="00C84F09"/>
    <w:rsid w:val="00C96DCA"/>
    <w:rsid w:val="00CA5197"/>
    <w:rsid w:val="00CC15DD"/>
    <w:rsid w:val="00CF024C"/>
    <w:rsid w:val="00CF60F5"/>
    <w:rsid w:val="00D00ECF"/>
    <w:rsid w:val="00D0409F"/>
    <w:rsid w:val="00D14BAC"/>
    <w:rsid w:val="00D16A63"/>
    <w:rsid w:val="00D27143"/>
    <w:rsid w:val="00D466DA"/>
    <w:rsid w:val="00D52E2B"/>
    <w:rsid w:val="00D5639E"/>
    <w:rsid w:val="00D62AE6"/>
    <w:rsid w:val="00D70C6E"/>
    <w:rsid w:val="00D70D53"/>
    <w:rsid w:val="00DA0B76"/>
    <w:rsid w:val="00DD74FE"/>
    <w:rsid w:val="00DE1877"/>
    <w:rsid w:val="00DE53C6"/>
    <w:rsid w:val="00DF5C40"/>
    <w:rsid w:val="00E0325E"/>
    <w:rsid w:val="00E26734"/>
    <w:rsid w:val="00E31038"/>
    <w:rsid w:val="00E41888"/>
    <w:rsid w:val="00E43D31"/>
    <w:rsid w:val="00E52970"/>
    <w:rsid w:val="00E53416"/>
    <w:rsid w:val="00E55362"/>
    <w:rsid w:val="00E575A0"/>
    <w:rsid w:val="00E86169"/>
    <w:rsid w:val="00EC621A"/>
    <w:rsid w:val="00EE6A03"/>
    <w:rsid w:val="00F14D32"/>
    <w:rsid w:val="00F430B8"/>
    <w:rsid w:val="00F570A8"/>
    <w:rsid w:val="00F570C0"/>
    <w:rsid w:val="00F601A2"/>
    <w:rsid w:val="00F62E0F"/>
    <w:rsid w:val="00F83AB8"/>
    <w:rsid w:val="00FB13CE"/>
    <w:rsid w:val="00FC4EA8"/>
    <w:rsid w:val="00FD2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2A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2AD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2AD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2AD8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2AD8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2A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2AD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2AD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2AD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2AD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812</izvorni_sadrzaj>
    <derivirana_varijabla naziv="DomainObject.Predmet.Broj_1">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2013.</izvorni_sadrzaj>
    <derivirana_varijabla naziv="DomainObject.Predmet.DatumOsnivanja_1">11.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St-812/2013</izvorni_sadrzaj>
    <derivirana_varijabla naziv="DomainObject.Predmet.OznakaBroj_1">St-812/2013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ENSIS d.o.o. za proizvodnju, trgovinu i usluge</izvorni_sadrzaj>
    <derivirana_varijabla naziv="DomainObject.Predmet.ProtustrankaFormated_1">  ENSIS d.o.o. za proizvodnju, trgovinu i usluge</derivirana_varijabla>
  </DomainObject.Predmet.ProtustrankaFormated>
  <DomainObject.Predmet.ProtustrankaFormatedOIB>
    <izvorni_sadrzaj>  ENSIS d.o.o. za proizvodnju, trgovinu i usluge, OIB 15791242790</izvorni_sadrzaj>
    <derivirana_varijabla naziv="DomainObject.Predmet.ProtustrankaFormatedOIB_1">  ENSIS d.o.o. za proizvodnju, trgovinu i usluge, OIB 15791242790</derivirana_varijabla>
  </DomainObject.Predmet.ProtustrankaFormatedOIB>
  <DomainObject.Predmet.ProtustrankaFormatedWithAdress>
    <izvorni_sadrzaj> ENSIS d.o.o. za proizvodnju, trgovinu i usluge, Ulica Andrije Hebranga 1, Vukovar</izvorni_sadrzaj>
    <derivirana_varijabla naziv="DomainObject.Predmet.ProtustrankaFormatedWithAdress_1"> ENSIS d.o.o. za proizvodnju, trgovinu i usluge, Ulica Andrije Hebranga 1, Vukovar</derivirana_varijabla>
  </DomainObject.Predmet.ProtustrankaFormatedWithAdress>
  <DomainObject.Predmet.ProtustrankaFormatedWithAdressOIB>
    <izvorni_sadrzaj> ENSIS d.o.o. za proizvodnju, trgovinu i usluge, OIB 15791242790, Ulica Andrije Hebranga 1, Vukovar</izvorni_sadrzaj>
    <derivirana_varijabla naziv="DomainObject.Predmet.ProtustrankaFormatedWithAdressOIB_1"> ENSIS d.o.o. za proizvodnju, trgovinu i usluge, OIB 15791242790, Ulica Andrije Hebranga 1, Vukovar</derivirana_varijabla>
  </DomainObject.Predmet.ProtustrankaFormatedWithAdressOIB>
  <DomainObject.Predmet.ProtustrankaWithAdress>
    <izvorni_sadrzaj>ENSIS d.o.o. za proizvodnju, trgovinu i usluge Ulica Andrije Hebranga 1, Vukovar</izvorni_sadrzaj>
    <derivirana_varijabla naziv="DomainObject.Predmet.ProtustrankaWithAdress_1">ENSIS d.o.o. za proizvodnju, trgovinu i usluge Ulica Andrije Hebranga 1, Vukovar</derivirana_varijabla>
  </DomainObject.Predmet.ProtustrankaWithAdress>
  <DomainObject.Predmet.ProtustrankaWithAdressOIB>
    <izvorni_sadrzaj>ENSIS d.o.o. za proizvodnju, trgovinu i usluge, OIB 15791242790, Ulica Andrije Hebranga 1, Vukovar</izvorni_sadrzaj>
    <derivirana_varijabla naziv="DomainObject.Predmet.ProtustrankaWithAdressOIB_1">ENSIS d.o.o. za proizvodnju, trgovinu i usluge, OIB 15791242790, Ulica Andrije Hebranga 1, Vukovar</derivirana_varijabla>
  </DomainObject.Predmet.ProtustrankaWithAdressOIB>
  <DomainObject.Predmet.ProtustrankaNazivFormated>
    <izvorni_sadrzaj>ENSIS d.o.o. za proizvodnju, trgovinu i usluge</izvorni_sadrzaj>
    <derivirana_varijabla naziv="DomainObject.Predmet.ProtustrankaNazivFormated_1">ENSIS d.o.o. za proizvodnju, trgovinu i usluge</derivirana_varijabla>
  </DomainObject.Predmet.ProtustrankaNazivFormated>
  <DomainObject.Predmet.ProtustrankaNazivFormatedOIB>
    <izvorni_sadrzaj>ENSIS d.o.o. za proizvodnju, trgovinu i usluge, OIB 15791242790</izvorni_sadrzaj>
    <derivirana_varijabla naziv="DomainObject.Predmet.ProtustrankaNazivFormatedOIB_1">ENSIS d.o.o. za proizvodnju, trgovinu i usluge, OIB 15791242790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VUKOVAR zastupanog po punomoćniku ŽUPANIJSKO DRŽAVNO ODVJETNIŠTVO  U VUKOVARU</izvorni_sadrzaj>
    <derivirana_varijabla naziv="DomainObject.Predmet.StrankaFormated_1">  RH MF PU PODRUČNI URED VUKOVAR zastupanog po punomoćniku ŽUPANIJSKO DRŽAVNO ODVJETNIŠTVO  U VUKOVARU</derivirana_varijabla>
  </DomainObject.Predmet.StrankaFormated>
  <DomainObject.Predmet.StrankaFormatedOIB>
    <izvorni_sadrzaj>  RH MF PU PODRUČNI URED VUKOVAR, OIB 18683136487 zastupanog po punomoćniku ŽUPANIJSKO DRŽAVNO ODVJETNIŠTVO  U VUKOVARU</izvorni_sadrzaj>
    <derivirana_varijabla naziv="DomainObject.Predmet.StrankaFormatedOIB_1">  RH MF PU PODRUČNI URED VUKOVAR, OIB 18683136487 zastupanog po punomoćniku ŽUPANIJSKO DRŽAVNO ODVJETNIŠTVO  U VUKOVARU</derivirana_varijabla>
  </DomainObject.Predmet.StrankaFormatedOIB>
  <DomainObject.Predmet.StrankaFormatedWithAdress>
    <izvorni_sadrzaj> RH MF PU PODRUČNI URED VUKOVAR zastupanog po punomoćniku ŽUPANIJSKO DRŽAVNO ODVJETNIŠTVO  U VUKOVARU</izvorni_sadrzaj>
    <derivirana_varijabla naziv="DomainObject.Predmet.StrankaFormatedWithAdress_1"> RH MF PU PODRUČNI URED VUKOVAR zastupanog po punomoćniku ŽUPANIJSKO DRŽAVNO ODVJETNIŠTVO  U VUKOVARU</derivirana_varijabla>
  </DomainObject.Predmet.StrankaFormatedWithAdress>
  <DomainObject.Predmet.StrankaFormatedWithAdressOIB>
    <izvorni_sadrzaj> RH MF PU PODRUČNI URED VUKOVAR, OIB 18683136487 zastupanog po punomoćniku ŽUPANIJSKO DRŽAVNO ODVJETNIŠTVO  U VUKOVARU</izvorni_sadrzaj>
    <derivirana_varijabla naziv="DomainObject.Predmet.StrankaFormatedWithAdressOIB_1"> RH MF PU PODRUČNI URED VUKOVAR, OIB 18683136487 zastupanog po punomoćniku ŽUPANIJSKO DRŽAVNO ODVJETNIŠTVO  U VUKOVARU</derivirana_varijabla>
  </DomainObject.Predmet.StrankaFormatedWithAdressOIB>
  <DomainObject.Predmet.StrankaWithAdress>
    <izvorni_sadrzaj>RH MF PU PODRUČNI URED VUKOVAR </izvorni_sadrzaj>
    <derivirana_varijabla naziv="DomainObject.Predmet.StrankaWithAdress_1">RH MF PU PODRUČNI URED VUKOVAR </derivirana_varijabla>
  </DomainObject.Predmet.StrankaWithAdress>
  <DomainObject.Predmet.StrankaWithAdressOIB>
    <izvorni_sadrzaj>RH MF PU PODRUČNI URED VUKOVAR, OIB 18683136487</izvorni_sadrzaj>
    <derivirana_varijabla naziv="DomainObject.Predmet.StrankaWithAdressOIB_1">RH MF PU PODRUČNI URED VUKOVAR, OIB 18683136487</derivirana_varijabla>
  </DomainObject.Predmet.StrankaWithAdressOIB>
  <DomainObject.Predmet.StrankaNazivFormated>
    <izvorni_sadrzaj>RH MF PU PODRUČNI URED VUKOVAR</izvorni_sadrzaj>
    <derivirana_varijabla naziv="DomainObject.Predmet.StrankaNazivFormated_1">RH MF PU PODRUČNI URED VUKOVAR</derivirana_varijabla>
  </DomainObject.Predmet.StrankaNazivFormated>
  <DomainObject.Predmet.StrankaNazivFormatedOIB>
    <izvorni_sadrzaj>RH MF PU PODRUČNI URED VUKOVAR, OIB 18683136487</izvorni_sadrzaj>
    <derivirana_varijabla naziv="DomainObject.Predmet.StrankaNazivFormatedOIB_1">RH MF PU PODRUČNI URED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VUKOVAR zastupanog po punomoćniku ŽUPANIJSKO DRŽAVNO ODVJETNIŠTVO  U VUKOVARU</item>
    </izvorni_sadrzaj>
    <derivirana_varijabla naziv="DomainObject.Predmet.StrankaListFormated_1">
      <item>RH MF PU PODRUČNI URED VUKOVAR zastupanog po punomoćniku ŽUPANIJSKO DRŽAVNO ODVJETNIŠTVO  U VUKOVARU</item>
    </derivirana_varijabla>
  </DomainObject.Predmet.StrankaListFormated>
  <DomainObject.Predmet.StrankaListFormatedOIB>
    <izvorni_sadrzaj>
      <item>RH MF PU PODRUČNI URED VUKOVAR, OIB 18683136487 zastupanog po punomoćniku ŽUPANIJSKO DRŽAVNO ODVJETNIŠTVO  U VUKOVARU</item>
    </izvorni_sadrzaj>
    <derivirana_varijabla naziv="DomainObject.Predmet.StrankaListFormatedOIB_1">
      <item>RH MF PU PODRUČNI URED VUKOVAR, OIB 18683136487 zastupanog po punomoćniku ŽUPANIJSKO DRŽAVNO ODVJETNIŠTVO  U VUKOVARU</item>
    </derivirana_varijabla>
  </DomainObject.Predmet.StrankaListFormatedOIB>
  <DomainObject.Predmet.StrankaListFormatedWithAdress>
    <izvorni_sadrzaj>
      <item>RH MF PU PODRUČNI URED VUKOVAR zastupanog po punomoćniku ŽUPANIJSKO DRŽAVNO ODVJETNIŠTVO  U VUKOVARU</item>
    </izvorni_sadrzaj>
    <derivirana_varijabla naziv="DomainObject.Predmet.StrankaListFormatedWithAdress_1">
      <item>RH MF PU PODRUČNI URED VUKOVAR zastupanog po punomoćniku ŽUPANIJSKO DRŽAVNO ODVJETNIŠTVO  U VUKOVARU</item>
    </derivirana_varijabla>
  </DomainObject.Predmet.StrankaListFormatedWithAdress>
  <DomainObject.Predmet.StrankaListFormatedWithAdressOIB>
    <izvorni_sadrzaj>
      <item>RH MF PU PODRUČNI URED VUKOVAR, OIB 18683136487 zastupanog po punomoćniku ŽUPANIJSKO DRŽAVNO ODVJETNIŠTVO  U VUKOVARU</item>
    </izvorni_sadrzaj>
    <derivirana_varijabla naziv="DomainObject.Predmet.StrankaListFormatedWithAdressOIB_1">
      <item>RH MF PU PODRUČNI URED VUKOVAR, OIB 18683136487 zastupanog po punomoćniku ŽUPANIJSKO DRŽAVNO ODVJETNIŠTVO  U VUKOVARU</item>
    </derivirana_varijabla>
  </DomainObject.Predmet.StrankaListFormatedWithAdressOIB>
  <DomainObject.Predmet.StrankaListNazivFormated>
    <izvorni_sadrzaj>
      <item>RH MF PU PODRUČNI URED VUKOVAR</item>
    </izvorni_sadrzaj>
    <derivirana_varijabla naziv="DomainObject.Predmet.StrankaListNazivFormated_1">
      <item>RH MF PU PODRUČNI URED VUKOVAR</item>
    </derivirana_varijabla>
  </DomainObject.Predmet.StrankaListNazivFormated>
  <DomainObject.Predmet.StrankaListNazivFormatedOIB>
    <izvorni_sadrzaj>
      <item>RH MF PU PODRUČNI URED VUKOVAR, OIB 18683136487</item>
    </izvorni_sadrzaj>
    <derivirana_varijabla naziv="DomainObject.Predmet.StrankaListNazivFormatedOIB_1">
      <item>RH MF PU PODRUČNI URED VUKOVAR, OIB 18683136487</item>
    </derivirana_varijabla>
  </DomainObject.Predmet.StrankaListNazivFormatedOIB>
  <DomainObject.Predmet.ProtuStrankaListFormated>
    <izvorni_sadrzaj>
      <item>ENSIS d.o.o. za proizvodnju, trgovinu i usluge</item>
    </izvorni_sadrzaj>
    <derivirana_varijabla naziv="DomainObject.Predmet.ProtuStrankaListFormated_1">
      <item>ENSIS d.o.o. za proizvodnju, trgovinu i usluge</item>
    </derivirana_varijabla>
  </DomainObject.Predmet.ProtuStrankaListFormated>
  <DomainObject.Predmet.ProtuStrankaListFormatedOIB>
    <izvorni_sadrzaj>
      <item>ENSIS d.o.o. za proizvodnju, trgovinu i usluge, OIB 15791242790</item>
    </izvorni_sadrzaj>
    <derivirana_varijabla naziv="DomainObject.Predmet.ProtuStrankaListFormatedOIB_1">
      <item>ENSIS d.o.o. za proizvodnju, trgovinu i usluge, OIB 15791242790</item>
    </derivirana_varijabla>
  </DomainObject.Predmet.ProtuStrankaListFormatedOIB>
  <DomainObject.Predmet.ProtuStrankaListFormatedWithAdress>
    <izvorni_sadrzaj>
      <item>ENSIS d.o.o. za proizvodnju, trgovinu i usluge, Ulica Andrije Hebranga 1, Vukovar</item>
    </izvorni_sadrzaj>
    <derivirana_varijabla naziv="DomainObject.Predmet.ProtuStrankaListFormatedWithAdress_1">
      <item>ENSIS d.o.o. za proizvodnju, trgovinu i usluge, Ulica Andrije Hebranga 1, Vukovar</item>
    </derivirana_varijabla>
  </DomainObject.Predmet.ProtuStrankaListFormatedWithAdress>
  <DomainObject.Predmet.ProtuStrankaListFormatedWithAdressOIB>
    <izvorni_sadrzaj>
      <item>ENSIS d.o.o. za proizvodnju, trgovinu i usluge, OIB 15791242790, Ulica Andrije Hebranga 1, Vukovar</item>
    </izvorni_sadrzaj>
    <derivirana_varijabla naziv="DomainObject.Predmet.ProtuStrankaListFormatedWithAdressOIB_1">
      <item>ENSIS d.o.o. za proizvodnju, trgovinu i usluge, OIB 15791242790, Ulica Andrije Hebranga 1, Vukovar</item>
    </derivirana_varijabla>
  </DomainObject.Predmet.ProtuStrankaListFormatedWithAdressOIB>
  <DomainObject.Predmet.ProtuStrankaListNazivFormated>
    <izvorni_sadrzaj>
      <item>ENSIS d.o.o. za proizvodnju, trgovinu i usluge</item>
    </izvorni_sadrzaj>
    <derivirana_varijabla naziv="DomainObject.Predmet.ProtuStrankaListNazivFormated_1">
      <item>ENSIS d.o.o. za proizvodnju, trgovinu i usluge</item>
    </derivirana_varijabla>
  </DomainObject.Predmet.ProtuStrankaListNazivFormated>
  <DomainObject.Predmet.ProtuStrankaListNazivFormatedOIB>
    <izvorni_sadrzaj>
      <item>ENSIS d.o.o. za proizvodnju, trgovinu i usluge, OIB 15791242790</item>
    </izvorni_sadrzaj>
    <derivirana_varijabla naziv="DomainObject.Predmet.ProtuStrankaListNazivFormatedOIB_1">
      <item>ENSIS d.o.o. za proizvodnju, trgovinu i usluge, OIB 15791242790</item>
    </derivirana_varijabla>
  </DomainObject.Predmet.ProtuStrankaListNazivFormatedOIB>
  <DomainObject.Predmet.OstaliListFormated>
    <izvorni_sadrzaj>
      <item>ŽUPANIJSKO DRŽAVNO ODVJETNIŠTVO  U VUKOVARU punomoćnik sudionika u postupku RH MF PU PODRUČNI URED VUKOVAR</item>
      <item>zagrebačka banka d.d. Zagreb</item>
      <item>Dražena Tokić</item>
      <item>Oglasna ploča - ENSIS d.o.o. u stečaju, Vukovar</item>
      <item>Blanka Gambiraža</item>
      <item>Porezna uprava u Samoboru</item>
      <item>PRVI FAKTOR d.o.o. Zagreb</item>
      <item>EOS Matrix D.O.O.</item>
      <item>VB LEASING d.o.o.</item>
    </izvorni_sadrzaj>
    <derivirana_varijabla naziv="DomainObject.Predmet.OstaliListFormated_1">
      <item>ŽUPANIJSKO DRŽAVNO ODVJETNIŠTVO  U VUKOVARU punomoćnik sudionika u postupku RH MF PU PODRUČNI URED VUKOVAR</item>
      <item>zagrebačka banka d.d. Zagreb</item>
      <item>Dražena Tokić</item>
      <item>Oglasna ploča - ENSIS d.o.o. u stečaju, Vukovar</item>
      <item>Blanka Gambiraža</item>
      <item>Porezna uprava u Samoboru</item>
      <item>PRVI FAKTOR d.o.o. Zagreb</item>
      <item>EOS Matrix D.O.O.</item>
      <item>VB LEASING d.o.o.</item>
    </derivirana_varijabla>
  </DomainObject.Predmet.OstaliListFormated>
  <DomainObject.Predmet.OstaliListFormatedOIB>
    <izvorni_sadrzaj>
      <item>ŽUPANIJSKO DRŽAVNO ODVJETNIŠTVO  U VUKOVARU punomoćnik sudionika u postupku RH MF PU PODRUČNI URED VUKOVAR</item>
      <item>zagrebačka banka d.d. Zagreb</item>
      <item>Dražena Tokić</item>
      <item>Oglasna ploča - ENSIS d.o.o. u stečaju, Vukovar</item>
      <item>Blanka Gambiraža, OIB 81085118009</item>
      <item>Porezna uprava u Samoboru, OIB 18683136487</item>
      <item>PRVI FAKTOR d.o.o. Zagreb, OIB 63278028623</item>
      <item>EOS Matrix D.O.O., OIB 76674680107</item>
      <item>VB LEASING d.o.o., OIB 55525619967</item>
    </izvorni_sadrzaj>
    <derivirana_varijabla naziv="DomainObject.Predmet.OstaliListFormatedOIB_1">
      <item>ŽUPANIJSKO DRŽAVNO ODVJETNIŠTVO  U VUKOVARU punomoćnik sudionika u postupku RH MF PU PODRUČNI URED VUKOVAR</item>
      <item>zagrebačka banka d.d. Zagreb</item>
      <item>Dražena Tokić</item>
      <item>Oglasna ploča - ENSIS d.o.o. u stečaju, Vukovar</item>
      <item>Blanka Gambiraža, OIB 81085118009</item>
      <item>Porezna uprava u Samoboru, OIB 18683136487</item>
      <item>PRVI FAKTOR d.o.o. Zagreb, OIB 63278028623</item>
      <item>EOS Matrix D.O.O., OIB 76674680107</item>
      <item>VB LEASING d.o.o., OIB 55525619967</item>
    </derivirana_varijabla>
  </DomainObject.Predmet.OstaliListFormatedOIB>
  <DomainObject.Predmet.OstaliListFormatedWithAdress>
    <izvorni_sadrzaj>
      <item>ŽUPANIJSKO DRŽAVNO ODVJETNIŠTVO  U VUKOVARU punomoćnik sudionika u postupku RH MF PU PODRUČNI URED VUKOVAR</item>
      <item>zagrebačka banka d.d. Zagreb, Paromlinska 2, 10000 Zagreb</item>
      <item>Dražena Tokić, 32000 Vukovar</item>
      <item>Oglasna ploča - ENSIS d.o.o. u stečaju, Vukovar</item>
      <item>Blanka Gambiraža, Bakarska 42, 31000 Osijek</item>
      <item>Porezna uprava u Samoboru, bb, 10430 Samobor</item>
      <item>PRVI FAKTOR d.o.o. Zagreb, Hektorovićeva 2/V, 10000 Zagreb</item>
      <item>EOS Matrix D.O.O., Horvatova 82, 10000 Zagreb</item>
      <item>VB LEASING d.o.o., Horvatova 82, 10000 Zagreb</item>
    </izvorni_sadrzaj>
    <derivirana_varijabla naziv="DomainObject.Predmet.OstaliListFormatedWithAdress_1">
      <item>ŽUPANIJSKO DRŽAVNO ODVJETNIŠTVO  U VUKOVARU punomoćnik sudionika u postupku RH MF PU PODRUČNI URED VUKOVAR</item>
      <item>zagrebačka banka d.d. Zagreb, Paromlinska 2, 10000 Zagreb</item>
      <item>Dražena Tokić, 32000 Vukovar</item>
      <item>Oglasna ploča - ENSIS d.o.o. u stečaju, Vukovar</item>
      <item>Blanka Gambiraža, Bakarska 42, 31000 Osijek</item>
      <item>Porezna uprava u Samoboru, bb, 10430 Samobor</item>
      <item>PRVI FAKTOR d.o.o. Zagreb, Hektorovićeva 2/V, 10000 Zagreb</item>
      <item>EOS Matrix D.O.O., Horvatova 82, 10000 Zagreb</item>
      <item>VB LEASING d.o.o., Horvatova 82, 10000 Zagreb</item>
    </derivirana_varijabla>
  </DomainObject.Predmet.OstaliListFormatedWithAdress>
  <DomainObject.Predmet.OstaliListFormatedWithAdressOIB>
    <izvorni_sadrzaj>
      <item>ŽUPANIJSKO DRŽAVNO ODVJETNIŠTVO  U VUKOVARU punomoćnik sudionika u postupku RH MF PU PODRUČNI URED VUKOVAR</item>
      <item>zagrebačka banka d.d. Zagreb, Paromlinska 2, 10000 Zagreb</item>
      <item>Dražena Tokić, 32000 Vukovar</item>
      <item>Oglasna ploča - ENSIS d.o.o. u stečaju, Vukovar</item>
      <item>Blanka Gambiraža, OIB 81085118009, Bakarska 42, 31000 Osijek</item>
      <item>Porezna uprava u Samoboru, OIB 18683136487, bb, 10430 Samobor</item>
      <item>PRVI FAKTOR d.o.o. Zagreb, OIB 63278028623, Hektorovićeva 2/V, 10000 Zagreb</item>
      <item>EOS Matrix D.O.O., OIB 76674680107, Horvatova 82, 10000 Zagreb</item>
      <item>VB LEASING d.o.o., OIB 55525619967, Horvatova 82, 10000 Zagreb</item>
    </izvorni_sadrzaj>
    <derivirana_varijabla naziv="DomainObject.Predmet.OstaliListFormatedWithAdressOIB_1">
      <item>ŽUPANIJSKO DRŽAVNO ODVJETNIŠTVO  U VUKOVARU punomoćnik sudionika u postupku RH MF PU PODRUČNI URED VUKOVAR</item>
      <item>zagrebačka banka d.d. Zagreb, Paromlinska 2, 10000 Zagreb</item>
      <item>Dražena Tokić, 32000 Vukovar</item>
      <item>Oglasna ploča - ENSIS d.o.o. u stečaju, Vukovar</item>
      <item>Blanka Gambiraža, OIB 81085118009, Bakarska 42, 31000 Osijek</item>
      <item>Porezna uprava u Samoboru, OIB 18683136487, bb, 10430 Samobor</item>
      <item>PRVI FAKTOR d.o.o. Zagreb, OIB 63278028623, Hektorovićeva 2/V, 10000 Zagreb</item>
      <item>EOS Matrix D.O.O., OIB 76674680107, Horvatova 82, 10000 Zagreb</item>
      <item>VB LEASING d.o.o., OIB 55525619967, Horvatova 82, 10000 Zagreb</item>
    </derivirana_varijabla>
  </DomainObject.Predmet.OstaliListFormatedWithAdressOIB>
  <DomainObject.Predmet.OstaliListNazivFormated>
    <izvorni_sadrzaj>
      <item>ŽUPANIJSKO DRŽAVNO ODVJETNIŠTVO  U VUKOVARU</item>
      <item>zagrebačka banka d.d. Zagreb</item>
      <item>Dražena Tokić</item>
      <item>Oglasna ploča - ENSIS d.o.o. u stečaju, Vukovar</item>
      <item>Blanka Gambiraža</item>
      <item>Porezna uprava u Samoboru</item>
      <item>PRVI FAKTOR d.o.o. Zagreb</item>
      <item>EOS Matrix D.O.O.</item>
      <item>VB LEASING d.o.o.</item>
    </izvorni_sadrzaj>
    <derivirana_varijabla naziv="DomainObject.Predmet.OstaliListNazivFormated_1">
      <item>ŽUPANIJSKO DRŽAVNO ODVJETNIŠTVO  U VUKOVARU</item>
      <item>zagrebačka banka d.d. Zagreb</item>
      <item>Dražena Tokić</item>
      <item>Oglasna ploča - ENSIS d.o.o. u stečaju, Vukovar</item>
      <item>Blanka Gambiraža</item>
      <item>Porezna uprava u Samoboru</item>
      <item>PRVI FAKTOR d.o.o. Zagreb</item>
      <item>EOS Matrix D.O.O.</item>
      <item>VB LEASING d.o.o.</item>
    </derivirana_varijabla>
  </DomainObject.Predmet.OstaliListNazivFormated>
  <DomainObject.Predmet.OstaliListNazivFormatedOIB>
    <izvorni_sadrzaj>
      <item>ŽUPANIJSKO DRŽAVNO ODVJETNIŠTVO  U VUKOVARU</item>
      <item>zagrebačka banka d.d. Zagreb</item>
      <item>Dražena Tokić</item>
      <item>Oglasna ploča - ENSIS d.o.o. u stečaju, Vukovar</item>
      <item>Blanka Gambiraža, OIB 81085118009</item>
      <item>Porezna uprava u Samoboru, OIB 18683136487</item>
      <item>PRVI FAKTOR d.o.o. Zagreb, OIB 63278028623</item>
      <item>EOS Matrix D.O.O., OIB 76674680107</item>
      <item>VB LEASING d.o.o., OIB 55525619967</item>
    </izvorni_sadrzaj>
    <derivirana_varijabla naziv="DomainObject.Predmet.OstaliListNazivFormatedOIB_1">
      <item>ŽUPANIJSKO DRŽAVNO ODVJETNIŠTVO  U VUKOVARU</item>
      <item>zagrebačka banka d.d. Zagreb</item>
      <item>Dražena Tokić</item>
      <item>Oglasna ploča - ENSIS d.o.o. u stečaju, Vukovar</item>
      <item>Blanka Gambiraža, OIB 81085118009</item>
      <item>Porezna uprava u Samoboru, OIB 18683136487</item>
      <item>PRVI FAKTOR d.o.o. Zagreb, OIB 63278028623</item>
      <item>EOS Matrix D.O.O., OIB 76674680107</item>
      <item>VB LEASING d.o.o., OIB 55525619967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VUKOVAR</izvorni_sadrzaj>
    <derivirana_varijabla naziv="DomainObject.Predmet.StrankaIDrugi_1">RH MF PU PODRUČNI URED VUKOVAR</derivirana_varijabla>
  </DomainObject.Predmet.StrankaIDrugi>
  <DomainObject.Predmet.ProtustrankaIDrugi>
    <izvorni_sadrzaj>ENSIS d.o.o. za proizvodnju, trgovinu i usluge</izvorni_sadrzaj>
    <derivirana_varijabla naziv="DomainObject.Predmet.ProtustrankaIDrugi_1">ENSIS d.o.o. za proizvodnju, trgovinu i usluge</derivirana_varijabla>
  </DomainObject.Predmet.ProtustrankaIDrugi>
  <DomainObject.Predmet.StrankaIDrugiAdressOIB>
    <izvorni_sadrzaj>RH MF PU PODRUČNI URED VUKOVAR, OIB 18683136487</izvorni_sadrzaj>
    <derivirana_varijabla naziv="DomainObject.Predmet.StrankaIDrugiAdressOIB_1">RH MF PU PODRUČNI URED VUKOVAR, OIB 18683136487</derivirana_varijabla>
  </DomainObject.Predmet.StrankaIDrugiAdressOIB>
  <DomainObject.Predmet.ProtustrankaIDrugiAdressOIB>
    <izvorni_sadrzaj>ENSIS d.o.o. za proizvodnju, trgovinu i usluge, OIB 15791242790, Ulica Andrije Hebranga 1, Vukovar</izvorni_sadrzaj>
    <derivirana_varijabla naziv="DomainObject.Predmet.ProtustrankaIDrugiAdressOIB_1">ENSIS d.o.o. za proizvodnju, trgovinu i usluge, OIB 15791242790, Ulica Andrije Hebranga 1,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 U VUKOVARU</item>
      <item>ENSIS d.o.o. za proizvodnju, trgovinu i usluge</item>
      <item>RH MF PU PODRUČNI URED VUKOVAR</item>
      <item>zagrebačka banka d.d. Zagreb</item>
      <item>Dražena Tokić</item>
      <item>Oglasna ploča - ENSIS d.o.o. u stečaju, Vukovar</item>
      <item>Blanka Gambiraža</item>
      <item>Porezna uprava u Samoboru</item>
      <item>PRVI FAKTOR d.o.o. Zagreb</item>
      <item>EOS Matrix D.O.O.</item>
      <item>VB LEASING d.o.o.</item>
    </izvorni_sadrzaj>
    <derivirana_varijabla naziv="DomainObject.Predmet.SudioniciListNaziv_1">
      <item>ŽUPANIJSKO DRŽAVNO ODVJETNIŠTVO  U VUKOVARU</item>
      <item>ENSIS d.o.o. za proizvodnju, trgovinu i usluge</item>
      <item>RH MF PU PODRUČNI URED VUKOVAR</item>
      <item>zagrebačka banka d.d. Zagreb</item>
      <item>Dražena Tokić</item>
      <item>Oglasna ploča - ENSIS d.o.o. u stečaju, Vukovar</item>
      <item>Blanka Gambiraža</item>
      <item>Porezna uprava u Samoboru</item>
      <item>PRVI FAKTOR d.o.o. Zagreb</item>
      <item>EOS Matrix D.O.O.</item>
      <item>VB LEASING d.o.o.</item>
    </derivirana_varijabla>
  </DomainObject.Predmet.SudioniciListNaziv>
  <DomainObject.Predmet.SudioniciListAdressOIB>
    <izvorni_sadrzaj>
      <item>ŽUPANIJSKO DRŽAVNO ODVJETNIŠTVO  U VUKOVARU</item>
      <item>ENSIS d.o.o. za proizvodnju, trgovinu i usluge, OIB 15791242790, Ulica Andrije Hebranga 1,Vukovar</item>
      <item>RH MF PU PODRUČNI URED VUKOVAR, OIB 18683136487</item>
      <item>zagrebačka banka d.d. Zagreb, Paromlinska 2,10000 Zagreb</item>
      <item>Dražena Tokić, 32000 Vukovar</item>
      <item>Oglasna ploča - ENSIS d.o.o. u stečaju, Vukovar</item>
      <item>Blanka Gambiraža, OIB 81085118009, Bakarska 42,31000 Osijek</item>
      <item>Porezna uprava u Samoboru, OIB 18683136487, bb,10430 Samobor</item>
      <item>PRVI FAKTOR d.o.o. Zagreb, OIB 63278028623, Hektorovićeva 2/V,10000 Zagreb</item>
      <item>EOS Matrix D.O.O., OIB 76674680107, Horvatova 82,10000 Zagreb</item>
      <item>VB LEASING d.o.o., OIB 55525619967, Horvatova 82,10000 Zagreb</item>
    </izvorni_sadrzaj>
    <derivirana_varijabla naziv="DomainObject.Predmet.SudioniciListAdressOIB_1">
      <item>ŽUPANIJSKO DRŽAVNO ODVJETNIŠTVO  U VUKOVARU</item>
      <item>ENSIS d.o.o. za proizvodnju, trgovinu i usluge, OIB 15791242790, Ulica Andrije Hebranga 1,Vukovar</item>
      <item>RH MF PU PODRUČNI URED VUKOVAR, OIB 18683136487</item>
      <item>zagrebačka banka d.d. Zagreb, Paromlinska 2,10000 Zagreb</item>
      <item>Dražena Tokić, 32000 Vukovar</item>
      <item>Oglasna ploča - ENSIS d.o.o. u stečaju, Vukovar</item>
      <item>Blanka Gambiraža, OIB 81085118009, Bakarska 42,31000 Osijek</item>
      <item>Porezna uprava u Samoboru, OIB 18683136487, bb,10430 Samobor</item>
      <item>PRVI FAKTOR d.o.o. Zagreb, OIB 63278028623, Hektorovićeva 2/V,10000 Zagreb</item>
      <item>EOS Matrix D.O.O., OIB 76674680107, Horvatova 82,10000 Zagreb</item>
      <item>VB LEASING d.o.o., OIB 55525619967, Horvatova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15791242790</item>
      <item>, OIB 18683136487</item>
      <item>, OIB null</item>
      <item>, OIB null</item>
      <item>, OIB null</item>
      <item>, OIB 81085118009</item>
      <item>, OIB 18683136487</item>
      <item>, OIB 63278028623</item>
      <item>, OIB 76674680107</item>
      <item>, OIB 55525619967</item>
    </izvorni_sadrzaj>
    <derivirana_varijabla naziv="DomainObject.Predmet.SudioniciListNazivOIB_1">
      <item>, OIB null</item>
      <item>, OIB 15791242790</item>
      <item>, OIB 18683136487</item>
      <item>, OIB null</item>
      <item>, OIB null</item>
      <item>, OIB null</item>
      <item>, OIB 81085118009</item>
      <item>, OIB 18683136487</item>
      <item>, OIB 63278028623</item>
      <item>, OIB 76674680107</item>
      <item>, OIB 55525619967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283</properties:Words>
  <properties:Characters>1560</properties:Characters>
  <properties:Lines>51</properties:Lines>
  <properties:Paragraphs>25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2016-10-31T07:43:00Z</dcterms:created>
  <dc:creator>banka</dc:creator>
  <cp:lastModifiedBy>Elizabeta Đeke</cp:lastModifiedBy>
  <cp:lastPrinted>2017-01-19T07:21:00Z</cp:lastPrinted>
  <dcterms:modified xmlns:xsi="http://www.w3.org/2001/XMLSchema-instance" xsi:type="dcterms:W3CDTF">2017-01-19T07:37:00Z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