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74f1" w14:paraId="09f74f1" w:rsidRDefault="00901061" w:rsidP="00910611" w:rsidR="0090106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01061" w:rsidP="00910611" w:rsidR="00901061">
      <w:r>
        <w:rPr>
          <w:rFonts w:eastAsia="MS Mincho"/>
        </w:rPr>
        <w:t xml:space="preserve">   REPUBLIKA HRVATSKA</w:t>
      </w:r>
    </w:p>
    <w:p w:rsidRDefault="00901061" w:rsidP="00910611" w:rsidR="00901061">
      <w:r>
        <w:rPr>
          <w:rFonts w:eastAsia="MS Mincho"/>
        </w:rPr>
        <w:t>TRGOVAČKI SUD U RIJECI</w:t>
      </w:r>
    </w:p>
    <w:p w:rsidRDefault="00901061" w:rsidR="00901061" w:rsidRPr="00910611">
      <w:pPr>
        <w:rPr>
          <w:rFonts w:eastAsia="MS Mincho"/>
        </w:rPr>
      </w:pPr>
      <w:r>
        <w:rPr>
          <w:rFonts w:eastAsia="MS Mincho"/>
        </w:rPr>
        <w:t xml:space="preserve">       Rijeka, Zadarska 1 i 3</w:t>
      </w:r>
    </w:p>
    <w:p w:rsidRDefault="00901061" w:rsidP="00910611" w:rsidR="00901061" w:rsidRPr="00910611"/>
    <w:p w:rsidRDefault="00BB294D" w:rsidP="00BB294D" w:rsidR="00BB294D">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1140B9">
        <w:rPr>
          <w:b/>
        </w:rPr>
        <w:t xml:space="preserve">EURO PANELI </w:t>
      </w:r>
      <w:r w:rsidR="00485E74" w:rsidRPr="00485E74">
        <w:rPr>
          <w:b/>
        </w:rPr>
        <w:t xml:space="preserve">d.o.o. </w:t>
      </w:r>
      <w:r w:rsidR="001140B9">
        <w:rPr>
          <w:b/>
        </w:rPr>
        <w:t>za trgovinu i usluge Rijeka, Stjepana Istranina Konzula 2</w:t>
      </w:r>
      <w:r w:rsidR="00C0179D">
        <w:rPr>
          <w:b/>
        </w:rPr>
        <w:t xml:space="preserve">, </w:t>
      </w:r>
      <w:r w:rsidR="003C7BB5">
        <w:rPr>
          <w:b/>
        </w:rPr>
        <w:t xml:space="preserve">OIB </w:t>
      </w:r>
      <w:r w:rsidR="001140B9">
        <w:rPr>
          <w:b/>
        </w:rPr>
        <w:t>99044719489</w:t>
      </w:r>
      <w:r w:rsidR="003C7BB5">
        <w:rPr>
          <w:b/>
        </w:rPr>
        <w:t xml:space="preserve">, </w:t>
      </w:r>
      <w:r w:rsidR="0055769C">
        <w:t xml:space="preserve">dana </w:t>
      </w:r>
      <w:r w:rsidR="00753A63">
        <w:t>12</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1140B9">
        <w:rPr>
          <w:b/>
        </w:rPr>
        <w:t>HUSEINU KERANOVIĆ</w:t>
      </w:r>
      <w:r w:rsidR="00C0179D">
        <w:rPr>
          <w:b/>
        </w:rPr>
        <w:t xml:space="preserve">, </w:t>
      </w:r>
      <w:r w:rsidR="001140B9">
        <w:rPr>
          <w:b/>
        </w:rPr>
        <w:t>Bosna i Hercegovina, Sanski most, Prvomajska 10</w:t>
      </w:r>
      <w:r w:rsidR="00753A63">
        <w:rPr>
          <w:b/>
        </w:rPr>
        <w:t xml:space="preserve">, </w:t>
      </w:r>
      <w:r w:rsidR="00C83F8A">
        <w:t>osobi</w:t>
      </w:r>
      <w:r w:rsidR="0077519F">
        <w:t xml:space="preserve"> ovlaštenoj za zastupanje dužnika</w:t>
      </w:r>
      <w:r w:rsidR="00A82D3C">
        <w:t xml:space="preserve"> trgovačkog društva</w:t>
      </w:r>
      <w:r w:rsidR="0077519F">
        <w:t xml:space="preserve"> </w:t>
      </w:r>
      <w:r w:rsidR="001140B9">
        <w:rPr>
          <w:b/>
        </w:rPr>
        <w:t xml:space="preserve">EURO PANELI </w:t>
      </w:r>
      <w:r w:rsidR="001140B9" w:rsidRPr="00485E74">
        <w:rPr>
          <w:b/>
        </w:rPr>
        <w:t xml:space="preserve">d.o.o. </w:t>
      </w:r>
      <w:r w:rsidR="001140B9">
        <w:rPr>
          <w:b/>
        </w:rPr>
        <w:t>za trgovinu i usluge Rijeka, Stjepana Istranina Konzula 2, OIB 99044719489</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1140B9">
        <w:t>699</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1140B9">
        <w:rPr>
          <w:bCs/>
        </w:rPr>
        <w:t>699</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1140B9">
        <w:rPr>
          <w:b/>
          <w:bCs/>
        </w:rPr>
        <w:t>699</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1140B9">
        <w:rPr>
          <w:bCs/>
        </w:rPr>
        <w:t>637.785,28</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753A63">
        <w:t>12</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000ACA" w:rsidP="00000ACA" w:rsidR="001B56B7" w:rsidRPr="00C86EE1">
      <w:pPr>
        <w:jc w:val="center"/>
      </w:pPr>
      <w:r>
        <w:tab/>
      </w:r>
      <w:r>
        <w:tab/>
      </w:r>
      <w:r>
        <w:tab/>
      </w:r>
      <w:r>
        <w:tab/>
      </w:r>
      <w:r>
        <w:tab/>
      </w:r>
      <w:r>
        <w:tab/>
      </w:r>
      <w:r>
        <w:tab/>
      </w:r>
      <w:r>
        <w:tab/>
      </w:r>
      <w:r>
        <w:tab/>
      </w:r>
      <w:r>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1D2" w:rsidR="002E11D2">
      <w:r>
        <w:separator/>
      </w:r>
    </w:p>
  </w:endnote>
  <w:endnote w:id="0" w:type="continuationSeparator">
    <w:p w:rsidRDefault="002E11D2" w:rsidR="002E11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1D2" w:rsidR="002E11D2">
      <w:r>
        <w:separator/>
      </w:r>
    </w:p>
  </w:footnote>
  <w:footnote w:id="0" w:type="continuationSeparator">
    <w:p w:rsidRDefault="002E11D2" w:rsidR="002E11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1140B9">
      <w:t>699</w:t>
    </w:r>
    <w:r w:rsidR="004823C8">
      <w:t>/17-</w:t>
    </w:r>
    <w:r w:rsidR="00485E7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A2F18"/>
    <w:rsid w:val="000B2C7B"/>
    <w:rsid w:val="000C3CBA"/>
    <w:rsid w:val="000D23C3"/>
    <w:rsid w:val="000D5277"/>
    <w:rsid w:val="001140B9"/>
    <w:rsid w:val="0014399B"/>
    <w:rsid w:val="00145822"/>
    <w:rsid w:val="001505D3"/>
    <w:rsid w:val="00183263"/>
    <w:rsid w:val="001977FA"/>
    <w:rsid w:val="001B56B7"/>
    <w:rsid w:val="001E41B6"/>
    <w:rsid w:val="001E694C"/>
    <w:rsid w:val="001E6F72"/>
    <w:rsid w:val="001E7E17"/>
    <w:rsid w:val="00230E1E"/>
    <w:rsid w:val="00235F30"/>
    <w:rsid w:val="00281388"/>
    <w:rsid w:val="00285E9D"/>
    <w:rsid w:val="0028734A"/>
    <w:rsid w:val="00297E10"/>
    <w:rsid w:val="002B2AFB"/>
    <w:rsid w:val="002D0355"/>
    <w:rsid w:val="002D18B2"/>
    <w:rsid w:val="002E0501"/>
    <w:rsid w:val="002E0CE7"/>
    <w:rsid w:val="002E11D2"/>
    <w:rsid w:val="00326B91"/>
    <w:rsid w:val="00363676"/>
    <w:rsid w:val="00367900"/>
    <w:rsid w:val="003B47E3"/>
    <w:rsid w:val="003C7BB5"/>
    <w:rsid w:val="003F7105"/>
    <w:rsid w:val="0040236F"/>
    <w:rsid w:val="00412E43"/>
    <w:rsid w:val="004823C8"/>
    <w:rsid w:val="00485E74"/>
    <w:rsid w:val="004B5C22"/>
    <w:rsid w:val="004C718A"/>
    <w:rsid w:val="004E004C"/>
    <w:rsid w:val="004F1E97"/>
    <w:rsid w:val="00531B84"/>
    <w:rsid w:val="00542F2A"/>
    <w:rsid w:val="00553780"/>
    <w:rsid w:val="0055769C"/>
    <w:rsid w:val="00585BD5"/>
    <w:rsid w:val="00586E6F"/>
    <w:rsid w:val="005C5423"/>
    <w:rsid w:val="00616C78"/>
    <w:rsid w:val="006361EF"/>
    <w:rsid w:val="00646A80"/>
    <w:rsid w:val="006651FF"/>
    <w:rsid w:val="006B38C8"/>
    <w:rsid w:val="006D5E17"/>
    <w:rsid w:val="006D775C"/>
    <w:rsid w:val="006E4C51"/>
    <w:rsid w:val="00706091"/>
    <w:rsid w:val="00714ADD"/>
    <w:rsid w:val="007274E2"/>
    <w:rsid w:val="00753A63"/>
    <w:rsid w:val="0077519F"/>
    <w:rsid w:val="007D1DA7"/>
    <w:rsid w:val="00881E1F"/>
    <w:rsid w:val="00884401"/>
    <w:rsid w:val="008B003F"/>
    <w:rsid w:val="008C25C3"/>
    <w:rsid w:val="008C7C65"/>
    <w:rsid w:val="008D1CB9"/>
    <w:rsid w:val="008D5892"/>
    <w:rsid w:val="008F1A0D"/>
    <w:rsid w:val="00901061"/>
    <w:rsid w:val="0091040A"/>
    <w:rsid w:val="00943F2B"/>
    <w:rsid w:val="00962101"/>
    <w:rsid w:val="00993A9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36AC3"/>
    <w:rsid w:val="00D5639E"/>
    <w:rsid w:val="00D972F3"/>
    <w:rsid w:val="00DA16BD"/>
    <w:rsid w:val="00DC2B65"/>
    <w:rsid w:val="00DF01A9"/>
    <w:rsid w:val="00DF66A4"/>
    <w:rsid w:val="00E02E3E"/>
    <w:rsid w:val="00E52507"/>
    <w:rsid w:val="00E661F3"/>
    <w:rsid w:val="00EB5FE6"/>
    <w:rsid w:val="00ED6B72"/>
    <w:rsid w:val="00F02B32"/>
    <w:rsid w:val="00F45504"/>
    <w:rsid w:val="00F94A5A"/>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901061"/>
    <w:rPr>
      <w:color w:val="808080"/>
      <w:bdr w:space="0" w:sz="0" w:color="auto" w:val="none"/>
      <w:shd w:fill="auto" w:color="auto" w:val="clear"/>
    </w:rPr>
  </w:style>
  <w:style w:customStyle="true" w:styleId="eSPISCCParagraphDefaultFont" w:type="character">
    <w:name w:val="eSPIS_CC_Paragraph Default Font"/>
    <w:basedOn w:val="Zadanifontodlomka"/>
    <w:rsid w:val="0090106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901061"/>
    <w:rPr>
      <w:b/>
      <w:bCs/>
      <w:bdr w:space="0" w:sz="0" w:color="auto" w:val="none"/>
      <w:shd w:fill="FFFFCC" w:color="auto" w:val="clear"/>
      <w:lang w:val="hr-HR"/>
    </w:rPr>
  </w:style>
  <w:style w:customStyle="true" w:styleId="PozadinaSvijetloCrvena" w:type="character">
    <w:name w:val="Pozadina_SvijetloCrvena"/>
    <w:basedOn w:val="eSPISCCParagraphDefaultFont"/>
    <w:rsid w:val="00901061"/>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01061"/>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901061"/>
    <w:rPr>
      <w:color w:val="808080"/>
      <w:bdr w:color="auto" w:space="0" w:sz="0" w:val="none"/>
      <w:shd w:color="auto" w:fill="auto" w:val="clear"/>
    </w:rPr>
  </w:style>
  <w:style w:customStyle="1" w:styleId="eSPISCCParagraphDefaultFont" w:type="character">
    <w:name w:val="eSPIS_CC_Paragraph Default Font"/>
    <w:basedOn w:val="Zadanifontodlomka"/>
    <w:rsid w:val="0090106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901061"/>
    <w:rPr>
      <w:b/>
      <w:bCs/>
      <w:bdr w:color="auto" w:space="0" w:sz="0" w:val="none"/>
      <w:shd w:color="auto" w:fill="FFFFCC" w:val="clear"/>
      <w:lang w:val="hr-HR"/>
    </w:rPr>
  </w:style>
  <w:style w:customStyle="1" w:styleId="PozadinaSvijetloCrvena" w:type="character">
    <w:name w:val="Pozadina_SvijetloCrvena"/>
    <w:basedOn w:val="eSPISCCParagraphDefaultFont"/>
    <w:rsid w:val="00901061"/>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01061"/>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St-699/2017</izvorni_sadrzaj>
    <derivirana_varijabla naziv="DomainObject.Predmet.OznakaBroj_1">St-699/2017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PANELI d.o.o.</izvorni_sadrzaj>
    <derivirana_varijabla naziv="DomainObject.Predmet.ProtustrankaFormated_1">  EURO PANELI d.o.o.</derivirana_varijabla>
  </DomainObject.Predmet.ProtustrankaFormated>
  <DomainObject.Predmet.ProtustrankaFormatedOIB>
    <izvorni_sadrzaj>  EURO PANELI d.o.o., OIB 99044719489</izvorni_sadrzaj>
    <derivirana_varijabla naziv="DomainObject.Predmet.ProtustrankaFormatedOIB_1">  EURO PANELI d.o.o., OIB 99044719489</derivirana_varijabla>
  </DomainObject.Predmet.ProtustrankaFormatedOIB>
  <DomainObject.Predmet.ProtustrankaFormatedWithAdress>
    <izvorni_sadrzaj> EURO PANELI d.o.o., Stjepana Istranina Konzula 2, 51000 Rijeka</izvorni_sadrzaj>
    <derivirana_varijabla naziv="DomainObject.Predmet.ProtustrankaFormatedWithAdress_1"> EURO PANELI d.o.o., Stjepana Istranina Konzula 2, 51000 Rijeka</derivirana_varijabla>
  </DomainObject.Predmet.ProtustrankaFormatedWithAdress>
  <DomainObject.Predmet.ProtustrankaFormatedWithAdressOIB>
    <izvorni_sadrzaj> EURO PANELI d.o.o., OIB 99044719489, Stjepana Istranina Konzula 2, 51000 Rijeka</izvorni_sadrzaj>
    <derivirana_varijabla naziv="DomainObject.Predmet.ProtustrankaFormatedWithAdressOIB_1"> EURO PANELI d.o.o., OIB 99044719489, Stjepana Istranina Konzula 2, 51000 Rijeka</derivirana_varijabla>
  </DomainObject.Predmet.ProtustrankaFormatedWithAdressOIB>
  <DomainObject.Predmet.ProtustrankaWithAdress>
    <izvorni_sadrzaj>EURO PANELI d.o.o. Stjepana Istranina Konzula 2, 51000 Rijeka</izvorni_sadrzaj>
    <derivirana_varijabla naziv="DomainObject.Predmet.ProtustrankaWithAdress_1">EURO PANELI d.o.o. Stjepana Istranina Konzula 2, 51000 Rijeka</derivirana_varijabla>
  </DomainObject.Predmet.ProtustrankaWithAdress>
  <DomainObject.Predmet.ProtustrankaWithAdressOIB>
    <izvorni_sadrzaj>EURO PANELI d.o.o., OIB 99044719489, Stjepana Istranina Konzula 2, 51000 Rijeka</izvorni_sadrzaj>
    <derivirana_varijabla naziv="DomainObject.Predmet.ProtustrankaWithAdressOIB_1">EURO PANELI d.o.o., OIB 99044719489, Stjepana Istranina Konzula 2, 51000 Rijeka</derivirana_varijabla>
  </DomainObject.Predmet.ProtustrankaWithAdressOIB>
  <DomainObject.Predmet.ProtustrankaNazivFormated>
    <izvorni_sadrzaj>EURO PANELI d.o.o.</izvorni_sadrzaj>
    <derivirana_varijabla naziv="DomainObject.Predmet.ProtustrankaNazivFormated_1">EURO PANELI d.o.o.</derivirana_varijabla>
  </DomainObject.Predmet.ProtustrankaNazivFormated>
  <DomainObject.Predmet.ProtustrankaNazivFormatedOIB>
    <izvorni_sadrzaj>EURO PANELI d.o.o., OIB 99044719489</izvorni_sadrzaj>
    <derivirana_varijabla naziv="DomainObject.Predmet.ProtustrankaNazivFormatedOIB_1">EURO PANELI d.o.o., OIB 99044719489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PANELI d.o.o.</item>
    </izvorni_sadrzaj>
    <derivirana_varijabla naziv="DomainObject.Predmet.ProtuStrankaListFormated_1">
      <item>EURO PANELI d.o.o.</item>
    </derivirana_varijabla>
  </DomainObject.Predmet.ProtuStrankaListFormated>
  <DomainObject.Predmet.ProtuStrankaListFormatedOIB>
    <izvorni_sadrzaj>
      <item>EURO PANELI d.o.o., OIB 99044719489</item>
    </izvorni_sadrzaj>
    <derivirana_varijabla naziv="DomainObject.Predmet.ProtuStrankaListFormatedOIB_1">
      <item>EURO PANELI d.o.o., OIB 99044719489</item>
    </derivirana_varijabla>
  </DomainObject.Predmet.ProtuStrankaListFormatedOIB>
  <DomainObject.Predmet.ProtuStrankaListFormatedWithAdress>
    <izvorni_sadrzaj>
      <item>EURO PANELI d.o.o., Stjepana Istranina Konzula 2, 51000 Rijeka</item>
    </izvorni_sadrzaj>
    <derivirana_varijabla naziv="DomainObject.Predmet.ProtuStrankaListFormatedWithAdress_1">
      <item>EURO PANELI d.o.o., Stjepana Istranina Konzula 2, 51000 Rijeka</item>
    </derivirana_varijabla>
  </DomainObject.Predmet.ProtuStrankaListFormatedWithAdress>
  <DomainObject.Predmet.ProtuStrankaListFormatedWithAdressOIB>
    <izvorni_sadrzaj>
      <item>EURO PANELI d.o.o., OIB 99044719489, Stjepana Istranina Konzula 2, 51000 Rijeka</item>
    </izvorni_sadrzaj>
    <derivirana_varijabla naziv="DomainObject.Predmet.ProtuStrankaListFormatedWithAdressOIB_1">
      <item>EURO PANELI d.o.o., OIB 99044719489, Stjepana Istranina Konzula 2, 51000 Rijeka</item>
    </derivirana_varijabla>
  </DomainObject.Predmet.ProtuStrankaListFormatedWithAdressOIB>
  <DomainObject.Predmet.ProtuStrankaListNazivFormated>
    <izvorni_sadrzaj>
      <item>EURO PANELI d.o.o.</item>
    </izvorni_sadrzaj>
    <derivirana_varijabla naziv="DomainObject.Predmet.ProtuStrankaListNazivFormated_1">
      <item>EURO PANELI d.o.o.</item>
    </derivirana_varijabla>
  </DomainObject.Predmet.ProtuStrankaListNazivFormated>
  <DomainObject.Predmet.ProtuStrankaListNazivFormatedOIB>
    <izvorni_sadrzaj>
      <item>EURO PANELI d.o.o., OIB 99044719489</item>
    </izvorni_sadrzaj>
    <derivirana_varijabla naziv="DomainObject.Predmet.ProtuStrankaListNazivFormatedOIB_1">
      <item>EURO PANELI d.o.o., OIB 99044719489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PANELI d.o.o.</izvorni_sadrzaj>
    <derivirana_varijabla naziv="DomainObject.Predmet.ProtustrankaIDrugi_1">EURO PANELI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PANELI d.o.o., OIB 99044719489, Stjepana Istranina Konzula 2, 51000 Rijeka</izvorni_sadrzaj>
    <derivirana_varijabla naziv="DomainObject.Predmet.ProtustrankaIDrugiAdressOIB_1">EURO PANELI d.o.o., OIB 99044719489, Stjepana Istranina Konzula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PANELI d.o.o.</item>
    </izvorni_sadrzaj>
    <derivirana_varijabla naziv="DomainObject.Predmet.SudioniciListNaziv_1">
      <item>FINA  Rijeka</item>
      <item>EURO PANELI d.o.o.</item>
    </derivirana_varijabla>
  </DomainObject.Predmet.SudioniciListNaziv>
  <DomainObject.Predmet.SudioniciListAdressOIB>
    <izvorni_sadrzaj>
      <item>FINA  Rijeka, OIB 85821130368, Frana Kurelca 8,51000 Rijeka</item>
      <item>EURO PANELI d.o.o., OIB 99044719489, Stjepana Istranina Konzula 2,51000 Rijeka</item>
    </izvorni_sadrzaj>
    <derivirana_varijabla naziv="DomainObject.Predmet.SudioniciListAdressOIB_1">
      <item>FINA  Rijeka, OIB 85821130368, Frana Kurelca 8,51000 Rijeka</item>
      <item>EURO PANELI d.o.o., OIB 99044719489, Stjepana Istranina Konzula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99044719489</item>
    </izvorni_sadrzaj>
    <derivirana_varijabla naziv="DomainObject.Predmet.SudioniciListNazivOIB_1">
      <item>, OIB 85821130368</item>
      <item>, OIB 99044719489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97C49-3012-45F7-B7F5-3111AF0C2D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926</properties:Words>
  <properties:Characters>5203</properties:Characters>
  <properties:Lines>107</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2018-02-12T09:13:00Z</dcterms:created>
  <dc:creator>ksarlija</dc:creator>
  <cp:lastModifiedBy>Jasna Radulović</cp:lastModifiedBy>
  <cp:lastPrinted>2018-02-12T09:17:00Z</cp:lastPrinted>
  <dcterms:modified xmlns:xsi="http://www.w3.org/2001/XMLSchema-instance" xsi:type="dcterms:W3CDTF">2018-02-13T07:16:00Z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