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A86F79" w:rsidR="00FC78CA" w:rsidRPr="00510378">
        <w:trPr>
          <w:gridAfter w:val="1"/>
          <w:wAfter w:type="dxa" w:w="284"/>
        </w:trPr>
        <w:tc>
          <w:tcPr>
            <w:tcW w:type="dxa" w:w="2943"/>
          </w:tcPr>
          <w:p w:rsidRDefault="00FC78CA" w:rsidP="00A86F79" w:rsidR="00FC78CA" w:rsidRPr="00510378">
            <w:pPr>
              <w:jc w:val="center"/>
              <w:rPr>
                <w:rFonts w:cs="Times New Roman" w:hAnsi="Times New Roman" w:ascii="Times New Roman"/>
              </w:rPr>
            </w:pPr>
            <w:bookmarkStart w:name="_GoBack" w:id="0"/>
            <w:bookmarkEnd w:id="0"/>
            <w:r w:rsidRPr="00510378">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A86F79" w:rsidR="00FC78CA" w:rsidRPr="00510378">
        <w:tc>
          <w:tcPr>
            <w:tcW w:type="dxa" w:w="3227"/>
            <w:gridSpan w:val="2"/>
          </w:tcPr>
          <w:p w:rsidRDefault="00FC78CA" w:rsidP="00A86F79" w:rsidR="00FC78CA" w:rsidRPr="00510378">
            <w:pPr>
              <w:jc w:val="center"/>
              <w:rPr>
                <w:rFonts w:cs="Times New Roman" w:hAnsi="Times New Roman" w:ascii="Times New Roman"/>
              </w:rPr>
            </w:pPr>
            <w:r w:rsidRPr="00510378">
              <w:rPr>
                <w:rFonts w:cs="Times New Roman" w:hAnsi="Times New Roman" w:ascii="Times New Roman"/>
              </w:rPr>
              <w:t>Republika Hrvatska</w:t>
            </w:r>
          </w:p>
          <w:p w:rsidRDefault="00FC78CA" w:rsidP="00A86F79" w:rsidR="00FC78CA" w:rsidRPr="00510378">
            <w:pPr>
              <w:jc w:val="center"/>
              <w:rPr>
                <w:rFonts w:cs="Times New Roman" w:hAnsi="Times New Roman" w:ascii="Times New Roman"/>
              </w:rPr>
            </w:pPr>
            <w:r w:rsidRPr="00510378">
              <w:rPr>
                <w:rFonts w:cs="Times New Roman" w:hAnsi="Times New Roman" w:ascii="Times New Roman"/>
              </w:rPr>
              <w:t>Trgovački sud u Zadru</w:t>
            </w:r>
          </w:p>
          <w:p w:rsidRDefault="00FC78CA" w:rsidP="00A86F79" w:rsidR="00FC78CA" w:rsidRPr="00510378">
            <w:pPr>
              <w:jc w:val="center"/>
              <w:rPr>
                <w:rFonts w:cs="Times New Roman" w:hAnsi="Times New Roman" w:ascii="Times New Roman"/>
              </w:rPr>
            </w:pPr>
            <w:r w:rsidRPr="00510378">
              <w:rPr>
                <w:rFonts w:cs="Times New Roman" w:hAnsi="Times New Roman" w:ascii="Times New Roman"/>
              </w:rPr>
              <w:t>Zadar, Dr. Franje Tuđmana 35</w:t>
            </w:r>
          </w:p>
        </w:tc>
      </w:tr>
    </w:tbl>
    <w:p w14:textId="a4e6e1e" w14:paraId="a4e6e1e" w:rsidRDefault="004F094E" w:rsidP="00CF154B" w:rsidR="004F094E" w:rsidRPr="00510378">
      <w:pPr>
        <w15:collapsed w:val="false"/>
      </w:pPr>
    </w:p>
    <w:p w:rsidRDefault="004F094E" w:rsidP="004F094E" w:rsidR="00CF154B" w:rsidRPr="00510378">
      <w:pPr>
        <w:jc w:val="center"/>
        <w:rPr>
          <w:bCs/>
        </w:rPr>
      </w:pPr>
      <w:r w:rsidRPr="00510378">
        <w:rPr>
          <w:bCs/>
        </w:rPr>
        <w:t>R E P U B L I K A   H R V A T S K A</w:t>
      </w:r>
    </w:p>
    <w:p w:rsidRDefault="004F094E" w:rsidP="004F094E" w:rsidR="004F094E" w:rsidRPr="00510378">
      <w:pPr>
        <w:jc w:val="center"/>
        <w:rPr>
          <w:bCs/>
        </w:rPr>
      </w:pPr>
    </w:p>
    <w:p w:rsidRDefault="004F094E" w:rsidP="00CF154B" w:rsidR="00CF154B" w:rsidRPr="00510378">
      <w:pPr>
        <w:jc w:val="center"/>
        <w:rPr>
          <w:bCs/>
        </w:rPr>
      </w:pPr>
      <w:r w:rsidRPr="00510378">
        <w:rPr>
          <w:bCs/>
        </w:rPr>
        <w:t>R J E Š E N J E</w:t>
      </w:r>
    </w:p>
    <w:p w:rsidRDefault="00A33491" w:rsidP="00A33491" w:rsidR="00A33491" w:rsidRPr="00510378">
      <w:pPr>
        <w:jc w:val="both"/>
        <w:rPr>
          <w:b/>
          <w:bCs/>
        </w:rPr>
      </w:pPr>
    </w:p>
    <w:p w:rsidRDefault="00B75DA5" w:rsidP="00AC03AD" w:rsidR="00AD7168" w:rsidRPr="00510378">
      <w:pPr>
        <w:ind w:firstLine="708"/>
        <w:jc w:val="both"/>
      </w:pPr>
      <w:r w:rsidRPr="00510378">
        <w:t xml:space="preserve">Trgovački sud u Zadru, po sutkinji Ani Markač, </w:t>
      </w:r>
      <w:r w:rsidR="00AC03AD" w:rsidRPr="00AB3EE4">
        <w:t xml:space="preserve">u stečajnom postupku nad stečajnim dužnikom </w:t>
      </w:r>
      <w:r w:rsidR="00AC03AD" w:rsidRPr="00A9248A">
        <w:t>INGA PRAONA j.d.o.o. za usluge i trgovinu</w:t>
      </w:r>
      <w:r w:rsidR="007C5F66">
        <w:t xml:space="preserve"> u stečaju</w:t>
      </w:r>
      <w:r w:rsidR="00AC03AD" w:rsidRPr="00A9248A">
        <w:t>, Zadar, Ulica Hrvatskog Sabora 42, OIB:17022689766</w:t>
      </w:r>
      <w:r w:rsidR="00AC03AD" w:rsidRPr="00AB3EE4">
        <w:t xml:space="preserve">, </w:t>
      </w:r>
      <w:r w:rsidR="00AC03AD">
        <w:t xml:space="preserve">kojeg zastupa stečajna upraviteljica Marica Nekić iz Zadra, 20. svibnja </w:t>
      </w:r>
      <w:r w:rsidR="00AC03AD" w:rsidRPr="00AB3EE4">
        <w:t>2019.,</w:t>
      </w:r>
    </w:p>
    <w:p w:rsidRDefault="00FC78CA" w:rsidP="009410D2" w:rsidR="00FC78CA" w:rsidRPr="00510378">
      <w:pPr>
        <w:ind w:left="3540"/>
      </w:pPr>
      <w:r w:rsidRPr="00510378">
        <w:t>r i j e š i o  j e</w:t>
      </w:r>
    </w:p>
    <w:p w:rsidRDefault="00FC78CA" w:rsidP="00FC78CA" w:rsidR="00FC78CA" w:rsidRPr="00510378">
      <w:pPr>
        <w:jc w:val="both"/>
      </w:pPr>
    </w:p>
    <w:p w:rsidRDefault="00510378" w:rsidP="00D26284" w:rsidR="00D26284">
      <w:pPr>
        <w:jc w:val="both"/>
      </w:pPr>
      <w:r w:rsidRPr="00510378">
        <w:t>I.</w:t>
      </w:r>
      <w:r w:rsidRPr="00510378">
        <w:tab/>
      </w:r>
      <w:r w:rsidR="00AC03AD">
        <w:t>S</w:t>
      </w:r>
      <w:r w:rsidR="00FC78CA" w:rsidRPr="00510378">
        <w:rPr>
          <w:bCs/>
          <w:kern w:val="36"/>
        </w:rPr>
        <w:t>tečajno</w:t>
      </w:r>
      <w:r w:rsidR="00492BE2" w:rsidRPr="00510378">
        <w:rPr>
          <w:bCs/>
          <w:kern w:val="36"/>
        </w:rPr>
        <w:t>j</w:t>
      </w:r>
      <w:r w:rsidR="00FC78CA" w:rsidRPr="00510378">
        <w:rPr>
          <w:bCs/>
          <w:kern w:val="36"/>
        </w:rPr>
        <w:t xml:space="preserve"> upravitelj</w:t>
      </w:r>
      <w:r w:rsidR="00492BE2" w:rsidRPr="00510378">
        <w:rPr>
          <w:bCs/>
          <w:kern w:val="36"/>
        </w:rPr>
        <w:t xml:space="preserve">ici </w:t>
      </w:r>
      <w:r w:rsidRPr="00510378">
        <w:t xml:space="preserve">Marici Nekić iz Zadra, Put </w:t>
      </w:r>
      <w:proofErr w:type="spellStart"/>
      <w:r w:rsidRPr="00510378">
        <w:t>Gazića</w:t>
      </w:r>
      <w:proofErr w:type="spellEnd"/>
      <w:r w:rsidRPr="00510378">
        <w:t xml:space="preserve"> 14a, OIB:75245904208, </w:t>
      </w:r>
      <w:r w:rsidRPr="00510378">
        <w:rPr>
          <w:bCs/>
          <w:kern w:val="36"/>
        </w:rPr>
        <w:t xml:space="preserve">određuje se nagrada za </w:t>
      </w:r>
      <w:r w:rsidRPr="00510378">
        <w:t xml:space="preserve">poslove obavljene </w:t>
      </w:r>
      <w:r w:rsidRPr="00510378">
        <w:rPr>
          <w:bCs/>
          <w:kern w:val="36"/>
        </w:rPr>
        <w:t>u prethodnom postupku nad uvodnom o</w:t>
      </w:r>
      <w:r>
        <w:rPr>
          <w:bCs/>
          <w:kern w:val="36"/>
        </w:rPr>
        <w:t>značenim dužnikom u iznosu od 4.0</w:t>
      </w:r>
      <w:r w:rsidRPr="00510378">
        <w:rPr>
          <w:bCs/>
          <w:kern w:val="36"/>
        </w:rPr>
        <w:t>00,00 kn bruto</w:t>
      </w:r>
      <w:r w:rsidR="00D26284" w:rsidRPr="00D26284">
        <w:t xml:space="preserve"> </w:t>
      </w:r>
      <w:r w:rsidR="00D26284">
        <w:t xml:space="preserve">uvećana za 7,5% s osnove troškova obveznih doprinosa za zdravstveno osiguranje. </w:t>
      </w:r>
    </w:p>
    <w:p w:rsidRDefault="000C29CD" w:rsidP="00510378" w:rsidR="000C29CD">
      <w:pPr>
        <w:jc w:val="both"/>
      </w:pPr>
    </w:p>
    <w:p w:rsidRDefault="007C4212" w:rsidP="00DE6CD7" w:rsidR="00DE6CD7">
      <w:pPr>
        <w:jc w:val="both"/>
      </w:pPr>
      <w:r>
        <w:t>II.</w:t>
      </w:r>
      <w:r w:rsidR="00DE6CD7">
        <w:tab/>
        <w:t>O</w:t>
      </w:r>
      <w:r w:rsidR="00DE6CD7" w:rsidRPr="00B10BB0">
        <w:t xml:space="preserve">dobrava se </w:t>
      </w:r>
      <w:r w:rsidR="00DE6CD7">
        <w:t>s</w:t>
      </w:r>
      <w:r w:rsidR="00DE6CD7" w:rsidRPr="00B10BB0">
        <w:rPr>
          <w:bCs/>
          <w:kern w:val="36"/>
        </w:rPr>
        <w:t>tečajno</w:t>
      </w:r>
      <w:r w:rsidR="00DE6CD7">
        <w:rPr>
          <w:bCs/>
          <w:kern w:val="36"/>
        </w:rPr>
        <w:t>j</w:t>
      </w:r>
      <w:r w:rsidR="00DE6CD7" w:rsidRPr="00B10BB0">
        <w:rPr>
          <w:bCs/>
          <w:kern w:val="36"/>
        </w:rPr>
        <w:t xml:space="preserve"> upravitelj</w:t>
      </w:r>
      <w:r w:rsidR="00DE6CD7">
        <w:rPr>
          <w:bCs/>
          <w:kern w:val="36"/>
        </w:rPr>
        <w:t xml:space="preserve">ici </w:t>
      </w:r>
      <w:r w:rsidR="00DE6CD7" w:rsidRPr="00510378">
        <w:t xml:space="preserve">Marici Nekić iz Zadra, Put </w:t>
      </w:r>
      <w:proofErr w:type="spellStart"/>
      <w:r w:rsidR="00DE6CD7" w:rsidRPr="00510378">
        <w:t>Gazića</w:t>
      </w:r>
      <w:proofErr w:type="spellEnd"/>
      <w:r w:rsidR="00DE6CD7" w:rsidRPr="00510378">
        <w:t xml:space="preserve"> 14a, OIB:75245904208</w:t>
      </w:r>
      <w:r w:rsidR="00DE6CD7">
        <w:t xml:space="preserve">, </w:t>
      </w:r>
      <w:r w:rsidR="00DE6CD7" w:rsidRPr="00B10BB0">
        <w:t xml:space="preserve">trošak koji </w:t>
      </w:r>
      <w:r w:rsidR="00DE6CD7">
        <w:t xml:space="preserve">joj je </w:t>
      </w:r>
      <w:r w:rsidR="00DE6CD7" w:rsidRPr="00B10BB0">
        <w:t xml:space="preserve">nastao u </w:t>
      </w:r>
      <w:r w:rsidR="00DE6CD7">
        <w:t>prethodnom p</w:t>
      </w:r>
      <w:r w:rsidR="00DE6CD7" w:rsidRPr="00B10BB0">
        <w:t xml:space="preserve">ostupku </w:t>
      </w:r>
      <w:r w:rsidR="00DE6CD7" w:rsidRPr="00B10BB0">
        <w:rPr>
          <w:bCs/>
          <w:kern w:val="36"/>
        </w:rPr>
        <w:t>u iznosu od ukupno</w:t>
      </w:r>
      <w:r w:rsidR="00DE6CD7">
        <w:rPr>
          <w:bCs/>
          <w:kern w:val="36"/>
        </w:rPr>
        <w:t xml:space="preserve"> </w:t>
      </w:r>
      <w:r w:rsidR="00AC03AD">
        <w:rPr>
          <w:bCs/>
          <w:kern w:val="36"/>
        </w:rPr>
        <w:t xml:space="preserve">57,94 </w:t>
      </w:r>
      <w:r w:rsidR="00DE6CD7">
        <w:rPr>
          <w:bCs/>
          <w:kern w:val="36"/>
        </w:rPr>
        <w:t>kuna</w:t>
      </w:r>
      <w:r w:rsidR="00DE6CD7" w:rsidRPr="00B10BB0">
        <w:t>.</w:t>
      </w:r>
    </w:p>
    <w:p w:rsidRDefault="00510378" w:rsidP="00510378" w:rsidR="00510378" w:rsidRPr="00510378">
      <w:pPr>
        <w:jc w:val="both"/>
      </w:pPr>
    </w:p>
    <w:p w:rsidRDefault="00FC78CA" w:rsidP="00FC78CA" w:rsidR="00C77124">
      <w:pPr>
        <w:pStyle w:val="Odlomakpopisa"/>
        <w:spacing w:after="200"/>
        <w:ind w:left="0"/>
        <w:jc w:val="both"/>
      </w:pPr>
      <w:r w:rsidRPr="00510378">
        <w:t>II</w:t>
      </w:r>
      <w:r w:rsidR="007C4212">
        <w:t>I</w:t>
      </w:r>
      <w:r w:rsidRPr="00510378">
        <w:t>.</w:t>
      </w:r>
      <w:r w:rsidRPr="00510378">
        <w:tab/>
      </w:r>
      <w:r w:rsidR="005C204B" w:rsidRPr="00510378">
        <w:t xml:space="preserve">Nalaže se računovodstvu ovog suda da isplatu iznosa iz točke I. </w:t>
      </w:r>
      <w:r w:rsidR="007C4212">
        <w:t xml:space="preserve">i II. </w:t>
      </w:r>
      <w:r w:rsidR="005C204B" w:rsidRPr="00510378">
        <w:t xml:space="preserve">izreke ovog rješenja izvrši </w:t>
      </w:r>
      <w:r w:rsidR="00AD7168" w:rsidRPr="00510378">
        <w:t>i</w:t>
      </w:r>
      <w:r w:rsidR="005C204B" w:rsidRPr="00510378">
        <w:t>z Fonda za namirenje troškova stečajnoga postupka iz čl. 111. Stečajno</w:t>
      </w:r>
      <w:r w:rsidR="00AC03AD">
        <w:t xml:space="preserve">g zakona uplatom na žiro račun </w:t>
      </w:r>
      <w:r w:rsidR="00510378">
        <w:t>stečajnoj upraviteljici Marici Nekić iz Zadra.</w:t>
      </w:r>
    </w:p>
    <w:p w:rsidRDefault="00FC78CA" w:rsidP="00FC78CA" w:rsidR="00FC78CA" w:rsidRPr="00510378">
      <w:pPr>
        <w:jc w:val="center"/>
      </w:pPr>
      <w:r w:rsidRPr="00510378">
        <w:t>Obrazloženje</w:t>
      </w:r>
    </w:p>
    <w:p w:rsidRDefault="00FC78CA" w:rsidP="00FC78CA" w:rsidR="00FC78CA" w:rsidRPr="00510378">
      <w:pPr>
        <w:ind w:firstLine="705"/>
        <w:jc w:val="both"/>
      </w:pPr>
    </w:p>
    <w:p w:rsidRDefault="00FC78CA" w:rsidP="00FC78CA" w:rsidR="00FC78CA" w:rsidRPr="00510378">
      <w:pPr>
        <w:ind w:firstLine="705"/>
        <w:jc w:val="both"/>
      </w:pPr>
      <w:r w:rsidRPr="00510378">
        <w:t xml:space="preserve">Rješenjem ovog suda od </w:t>
      </w:r>
      <w:r w:rsidR="00D26284">
        <w:t xml:space="preserve">27. rujna </w:t>
      </w:r>
      <w:r w:rsidR="00510378">
        <w:t xml:space="preserve">2018. </w:t>
      </w:r>
      <w:r w:rsidRPr="00510378">
        <w:t>u predmetu gornjeg poslovnog broja imenovan</w:t>
      </w:r>
      <w:r w:rsidR="00510378">
        <w:t>a</w:t>
      </w:r>
      <w:r w:rsidRPr="00510378">
        <w:t xml:space="preserve"> je privremen</w:t>
      </w:r>
      <w:r w:rsidR="00510378">
        <w:t>a</w:t>
      </w:r>
      <w:r w:rsidRPr="00510378">
        <w:t xml:space="preserve"> stečajn</w:t>
      </w:r>
      <w:r w:rsidR="00510378">
        <w:t xml:space="preserve">a upraviteljica Marica Nekić iz </w:t>
      </w:r>
      <w:r w:rsidR="00C77124">
        <w:t>Zadra, koja je 19. studenog 2018</w:t>
      </w:r>
      <w:r w:rsidR="00510378">
        <w:t>. sudu dostavila</w:t>
      </w:r>
      <w:r w:rsidRPr="00510378">
        <w:t xml:space="preserve"> izvješće, čime su se stekli uvjeti iz čla</w:t>
      </w:r>
      <w:r w:rsidR="007C4212">
        <w:t>nka čl. 4. st. 1. i 2.</w:t>
      </w:r>
      <w:r w:rsidRPr="00510378">
        <w:t xml:space="preserve"> Uredbe o kriterijima i načinu obračuna i plaćanja nagrade stečajnim upraviteljima (Narodne novine  broj 105/2015) te čl. 94. st. 1. do 5. Stečajnog zakona (Narodne novine broj 71/2015 i 104/2017) za određ</w:t>
      </w:r>
      <w:r w:rsidR="007C4212">
        <w:t>ivanje jednokratne nagrade istoj</w:t>
      </w:r>
      <w:r w:rsidRPr="00510378">
        <w:t xml:space="preserve"> za poslove obavljene u prethodnom postupku.</w:t>
      </w:r>
    </w:p>
    <w:p w:rsidRDefault="00FC78CA" w:rsidP="00FC78CA" w:rsidR="00FC78CA">
      <w:pPr>
        <w:ind w:firstLine="705"/>
        <w:jc w:val="both"/>
      </w:pPr>
      <w:r w:rsidRPr="00510378">
        <w:t>Visina nagrade  privremeno</w:t>
      </w:r>
      <w:r w:rsidR="00510378">
        <w:t>j</w:t>
      </w:r>
      <w:r w:rsidRPr="00510378">
        <w:t xml:space="preserve"> stečajno</w:t>
      </w:r>
      <w:r w:rsidR="00510378">
        <w:t>j</w:t>
      </w:r>
      <w:r w:rsidRPr="00510378">
        <w:t xml:space="preserve"> upravitelj</w:t>
      </w:r>
      <w:r w:rsidR="00510378">
        <w:t xml:space="preserve">ici </w:t>
      </w:r>
      <w:r w:rsidRPr="00510378">
        <w:t>iz točke I. izreke ovog rješenja određena je vodeći računa o obujma i složenosti poslovima koje je ist</w:t>
      </w:r>
      <w:r w:rsidR="00510378">
        <w:t>a</w:t>
      </w:r>
      <w:r w:rsidRPr="00510378">
        <w:t xml:space="preserve"> obavi</w:t>
      </w:r>
      <w:r w:rsidR="00510378">
        <w:t>la</w:t>
      </w:r>
      <w:r w:rsidRPr="00510378">
        <w:t xml:space="preserve"> u prethodnom postupku.</w:t>
      </w:r>
    </w:p>
    <w:p w:rsidRDefault="00D26284" w:rsidP="00D26284" w:rsidR="00D26284">
      <w:pPr>
        <w:ind w:firstLine="708"/>
        <w:jc w:val="both"/>
      </w:pPr>
      <w:r>
        <w:t xml:space="preserve">Također za navesti je, kako nije sporno da je, čl. 15. Uredbe propisano da svi iznosi koji se primjenjuju po toj Uredbi su bruto iznosi, odnosno iznosi prije odbitka pripadajućih doprinosa iz osnovice, poreza ili drugih naknada, kao i da Uredbom nije predviđeno da se pored nagrade u bruto iznosu, kada se radi o drugom dohotku, stečajnom upravitelju obračunava i doprinos za zdravstveno osiguranje u visini od 7,5%, odnosno da mu se nagrada uvećava za navedeni doprinos. Međutim, doprinos za zdravstveno osiguranje nije uključen u bruto iznos nagrade stečajnom upravitelju, jer se radi o doprinosu na osnovicu prema odredbi članka 113. stavka 1. točka 2.1. Zakona o doprinosima (Narodne novine broj 84/08, 152/08, </w:t>
      </w:r>
      <w:r>
        <w:lastRenderedPageBreak/>
        <w:t>94/09, 18/11, 22/12, 144/12, 148/13, 41/14, 143/14 i 115/16), zbog čega za navedeni iznos treba uvećati nagradu stečajnom upravitelju, budući da je obveznik doprinosa na osnovicu isplatitelj primitka prema odredbi članka 111. Zakona o doprinosima.</w:t>
      </w:r>
    </w:p>
    <w:p w:rsidRDefault="00510378" w:rsidP="00FC78CA" w:rsidR="00510378">
      <w:pPr>
        <w:ind w:firstLine="705"/>
        <w:jc w:val="both"/>
      </w:pPr>
      <w:r>
        <w:t xml:space="preserve">Privremena stečajna upraviteljica je podneskom od 19. studenog 2018. zatražila naknadu troškova koji su joj nastali u </w:t>
      </w:r>
      <w:r w:rsidR="00C77124">
        <w:t xml:space="preserve">tijekom </w:t>
      </w:r>
      <w:r>
        <w:t xml:space="preserve">prethodnog postupka i to u iznosu od ukupno </w:t>
      </w:r>
      <w:r w:rsidR="00D26284">
        <w:t xml:space="preserve">57,94 </w:t>
      </w:r>
      <w:r>
        <w:t xml:space="preserve">kn, od čega da se iznos od 40,00 kn odnosi na trošak državnih biljega – 2 kom, svaki po 20,00 kn, </w:t>
      </w:r>
      <w:r w:rsidR="00D26284">
        <w:t xml:space="preserve">te </w:t>
      </w:r>
      <w:r>
        <w:t>iznos od 17,94 kn na ime troškova izdavanja Uvjerenja Sta</w:t>
      </w:r>
      <w:r w:rsidR="00D26284">
        <w:t>nice za tehnički pregled vozila</w:t>
      </w:r>
      <w:r w:rsidR="007C4212">
        <w:t>.</w:t>
      </w:r>
    </w:p>
    <w:p w:rsidRDefault="007C4212" w:rsidP="007C4212" w:rsidR="00510378" w:rsidRPr="00C77124">
      <w:pPr>
        <w:ind w:firstLine="705"/>
        <w:jc w:val="both"/>
      </w:pPr>
      <w:r>
        <w:t xml:space="preserve">Budući da je ista dostavila pisano, obrazloženo i dokumentirano izvješće u svezi zatraženih troškova, to je sud, a sukladno odredbi čl. </w:t>
      </w:r>
      <w:r w:rsidRPr="00C77124">
        <w:t>94. st. 3. Stečajnog zakona odluč</w:t>
      </w:r>
      <w:r w:rsidR="00C77124" w:rsidRPr="00C77124">
        <w:t xml:space="preserve">io </w:t>
      </w:r>
      <w:r w:rsidRPr="00C77124">
        <w:t xml:space="preserve">kao u točki II. izreke ovog rješenja. </w:t>
      </w:r>
    </w:p>
    <w:p w:rsidRDefault="007C4212" w:rsidP="005C204B" w:rsidR="005C204B" w:rsidRPr="00510378">
      <w:pPr>
        <w:ind w:firstLine="708"/>
        <w:jc w:val="both"/>
        <w:rPr>
          <w:color w:val="000000"/>
        </w:rPr>
      </w:pPr>
      <w:r>
        <w:rPr>
          <w:color w:val="000000"/>
        </w:rPr>
        <w:t>U odnosu na točku III</w:t>
      </w:r>
      <w:r w:rsidR="005C204B" w:rsidRPr="00510378">
        <w:rPr>
          <w:color w:val="000000"/>
        </w:rPr>
        <w:t xml:space="preserve">. </w:t>
      </w:r>
      <w:r>
        <w:rPr>
          <w:color w:val="000000"/>
        </w:rPr>
        <w:t xml:space="preserve">izreke </w:t>
      </w:r>
      <w:r w:rsidR="005C204B" w:rsidRPr="00510378">
        <w:rPr>
          <w:color w:val="000000"/>
        </w:rPr>
        <w:t xml:space="preserve">ovog rješenja naloženo je da se isplata predmetne nagrade </w:t>
      </w:r>
      <w:r>
        <w:rPr>
          <w:color w:val="000000"/>
        </w:rPr>
        <w:t xml:space="preserve">i troškova </w:t>
      </w:r>
      <w:r w:rsidR="005C204B" w:rsidRPr="00510378">
        <w:rPr>
          <w:color w:val="000000"/>
        </w:rPr>
        <w:t>privremeno</w:t>
      </w:r>
      <w:r>
        <w:rPr>
          <w:color w:val="000000"/>
        </w:rPr>
        <w:t>j</w:t>
      </w:r>
      <w:r w:rsidR="005C204B" w:rsidRPr="00510378">
        <w:rPr>
          <w:color w:val="000000"/>
        </w:rPr>
        <w:t xml:space="preserve"> stečajno</w:t>
      </w:r>
      <w:r>
        <w:rPr>
          <w:color w:val="000000"/>
        </w:rPr>
        <w:t>j</w:t>
      </w:r>
      <w:r w:rsidR="005C204B" w:rsidRPr="00510378">
        <w:rPr>
          <w:color w:val="000000"/>
        </w:rPr>
        <w:t xml:space="preserve"> upravitelj</w:t>
      </w:r>
      <w:r>
        <w:rPr>
          <w:color w:val="000000"/>
        </w:rPr>
        <w:t xml:space="preserve">ici </w:t>
      </w:r>
      <w:r w:rsidR="005C204B" w:rsidRPr="00510378">
        <w:rPr>
          <w:bCs/>
          <w:kern w:val="36"/>
        </w:rPr>
        <w:t xml:space="preserve">za </w:t>
      </w:r>
      <w:r w:rsidR="005C204B" w:rsidRPr="00510378">
        <w:t xml:space="preserve">poslove obavljene </w:t>
      </w:r>
      <w:r w:rsidR="005C204B" w:rsidRPr="00510378">
        <w:rPr>
          <w:bCs/>
          <w:kern w:val="36"/>
        </w:rPr>
        <w:t xml:space="preserve">u prethodnom postupku </w:t>
      </w:r>
      <w:r w:rsidR="005C204B" w:rsidRPr="00510378">
        <w:t xml:space="preserve">namiri iz Fonda za namirenje troškova stečajnoga postupka, sukladno odredbi čl. </w:t>
      </w:r>
      <w:r w:rsidR="005C204B" w:rsidRPr="00510378">
        <w:rPr>
          <w:color w:val="000000"/>
        </w:rPr>
        <w:t>94. st. 6. i čl. 111. Stečajnog zakona</w:t>
      </w:r>
      <w:r w:rsidR="005C204B" w:rsidRPr="00510378">
        <w:t>.</w:t>
      </w:r>
    </w:p>
    <w:p w:rsidRDefault="00FC78CA" w:rsidP="00FC78CA" w:rsidR="00FC78CA" w:rsidRPr="00510378">
      <w:pPr>
        <w:ind w:firstLine="708"/>
      </w:pPr>
      <w:r w:rsidRPr="00510378">
        <w:t>Slijedom navedenog odlučeno je kao u izreci.</w:t>
      </w:r>
    </w:p>
    <w:p w:rsidRDefault="00FC78CA" w:rsidP="00FC78CA" w:rsidR="00FC78CA" w:rsidRPr="00510378">
      <w:pPr>
        <w:ind w:firstLine="708"/>
      </w:pPr>
    </w:p>
    <w:p w:rsidRDefault="005C204B" w:rsidP="00FC78CA" w:rsidR="00FC78CA" w:rsidRPr="00510378">
      <w:pPr>
        <w:jc w:val="center"/>
      </w:pPr>
      <w:r w:rsidRPr="00510378">
        <w:t xml:space="preserve">         </w:t>
      </w:r>
      <w:r w:rsidR="00FC78CA" w:rsidRPr="00510378">
        <w:t xml:space="preserve">U Zadru </w:t>
      </w:r>
      <w:r w:rsidR="00D26284">
        <w:t>20</w:t>
      </w:r>
      <w:r w:rsidR="00AD7168" w:rsidRPr="00510378">
        <w:t xml:space="preserve">. svibnja 2019. </w:t>
      </w:r>
      <w:r w:rsidR="00FC78CA" w:rsidRPr="00510378">
        <w:t xml:space="preserve">  </w:t>
      </w:r>
    </w:p>
    <w:p w:rsidRDefault="00FC78CA" w:rsidP="00FC78CA" w:rsidR="00FC78CA" w:rsidRPr="00510378">
      <w:pPr>
        <w:jc w:val="center"/>
      </w:pPr>
    </w:p>
    <w:p w:rsidRDefault="000513D2" w:rsidP="000513D2" w:rsidR="000513D2">
      <w:r>
        <w:t xml:space="preserve">Za točnost </w:t>
      </w:r>
      <w:proofErr w:type="spellStart"/>
      <w:r>
        <w:t>otpravka</w:t>
      </w:r>
      <w:proofErr w:type="spellEnd"/>
      <w:r>
        <w:t xml:space="preserve"> – ovlaštena službenica                                                  </w:t>
      </w:r>
      <w:r>
        <w:tab/>
        <w:t xml:space="preserve">        Sutkinja</w:t>
      </w:r>
    </w:p>
    <w:p w:rsidRDefault="000513D2" w:rsidP="000513D2" w:rsidR="000513D2">
      <w:r>
        <w:t>Martina Kalmeta</w:t>
      </w:r>
      <w:r>
        <w:tab/>
      </w:r>
      <w:r>
        <w:tab/>
      </w:r>
      <w:r>
        <w:tab/>
      </w:r>
      <w:r>
        <w:tab/>
      </w:r>
      <w:r>
        <w:tab/>
      </w:r>
      <w:r>
        <w:tab/>
      </w:r>
      <w:r>
        <w:tab/>
      </w:r>
      <w:r>
        <w:tab/>
        <w:t xml:space="preserve">     Ana Markač, v.r.</w:t>
      </w:r>
    </w:p>
    <w:p w:rsidRDefault="00FC78CA" w:rsidP="00FC78CA" w:rsidR="00FC78CA" w:rsidRPr="00510378">
      <w:pPr>
        <w:jc w:val="right"/>
      </w:pPr>
    </w:p>
    <w:p w:rsidRDefault="00694AB6" w:rsidP="00FC78CA" w:rsidR="00694AB6"/>
    <w:p w:rsidRDefault="00FC78CA" w:rsidP="00FC78CA" w:rsidR="00FC78CA" w:rsidRPr="00510378">
      <w:r w:rsidRPr="00510378">
        <w:t xml:space="preserve">UPUTA O PRAVNOM LIJEKU:  </w:t>
      </w:r>
    </w:p>
    <w:p w:rsidRDefault="00FC78CA" w:rsidP="00FC78CA" w:rsidR="00FC78CA" w:rsidRPr="00510378">
      <w:pPr>
        <w:tabs>
          <w:tab w:pos="0" w:val="left"/>
        </w:tabs>
        <w:jc w:val="both"/>
      </w:pPr>
      <w:r w:rsidRPr="00510378">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w:t>
      </w:r>
    </w:p>
    <w:p w:rsidRDefault="009410D2" w:rsidP="00FC78CA" w:rsidR="009410D2" w:rsidRPr="00510378"/>
    <w:p w:rsidRDefault="00C77124" w:rsidP="00FC78CA" w:rsidR="00C77124"/>
    <w:p w:rsidRDefault="00FC78CA" w:rsidP="00FC78CA" w:rsidR="00FC78CA" w:rsidRPr="00510378">
      <w:r w:rsidRPr="00510378">
        <w:t>Dostaviti:</w:t>
      </w:r>
    </w:p>
    <w:p w:rsidRDefault="00FC78CA" w:rsidP="00FC78CA" w:rsidR="00FC78CA" w:rsidRPr="00510378">
      <w:pPr>
        <w:numPr>
          <w:ilvl w:val="0"/>
          <w:numId w:val="5"/>
        </w:numPr>
        <w:jc w:val="both"/>
      </w:pPr>
      <w:r w:rsidRPr="00510378">
        <w:t>stečajno</w:t>
      </w:r>
      <w:r w:rsidR="00510378">
        <w:t>j</w:t>
      </w:r>
      <w:r w:rsidRPr="00510378">
        <w:t xml:space="preserve"> upravitelj</w:t>
      </w:r>
      <w:r w:rsidR="00510378">
        <w:t>ici Marici Nekić iz Zadra</w:t>
      </w:r>
      <w:r w:rsidRPr="00510378">
        <w:t>,</w:t>
      </w:r>
    </w:p>
    <w:p w:rsidRDefault="00FC78CA" w:rsidP="00FC78CA" w:rsidR="00FC78CA" w:rsidRPr="00510378">
      <w:pPr>
        <w:numPr>
          <w:ilvl w:val="0"/>
          <w:numId w:val="5"/>
        </w:numPr>
      </w:pPr>
      <w:r w:rsidRPr="00510378">
        <w:t>e-Oglasna ploča sudova</w:t>
      </w:r>
    </w:p>
    <w:p w:rsidRDefault="00FC78CA" w:rsidP="00FC78CA" w:rsidR="00FC78CA" w:rsidRPr="00510378">
      <w:pPr>
        <w:numPr>
          <w:ilvl w:val="0"/>
          <w:numId w:val="5"/>
        </w:numPr>
      </w:pPr>
      <w:r w:rsidRPr="00510378">
        <w:t>u spis</w:t>
      </w:r>
    </w:p>
    <w:p w:rsidRDefault="00FC78CA" w:rsidP="00FC78CA" w:rsidR="00FC78CA" w:rsidRPr="00510378">
      <w:pPr>
        <w:numPr>
          <w:ilvl w:val="0"/>
          <w:numId w:val="5"/>
        </w:numPr>
        <w:jc w:val="both"/>
        <w:rPr>
          <w:u w:val="single"/>
        </w:rPr>
      </w:pPr>
      <w:r w:rsidRPr="00510378">
        <w:rPr>
          <w:u w:val="single"/>
        </w:rPr>
        <w:t>računovodstvu suda nakon pravomoćnosti</w:t>
      </w:r>
    </w:p>
    <w:p w:rsidRDefault="007C1091" w:rsidP="007C1091" w:rsidR="007C1091" w:rsidRPr="00510378">
      <w:pPr>
        <w:ind w:firstLine="708"/>
        <w:jc w:val="both"/>
        <w:rPr>
          <w:rFonts w:cstheme="majorBidi" w:hAnsiTheme="majorBidi" w:asciiTheme="majorBidi"/>
        </w:rPr>
      </w:pPr>
    </w:p>
    <w:sectPr w:rsidSect="00C77124" w:rsidR="007C1091" w:rsidRPr="00510378">
      <w:headerReference w:type="default" r:id="rId11"/>
      <w:pgSz w:h="16838" w:w="11906"/>
      <w:pgMar w:gutter="0" w:footer="708" w:header="708" w:left="1417" w:bottom="113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CA127D">
      <w:rPr>
        <w:sz w:val="22"/>
        <w:szCs w:val="22"/>
      </w:rPr>
      <w:t>broj: 2 St-</w:t>
    </w:r>
    <w:r w:rsidR="00A55415">
      <w:rPr>
        <w:sz w:val="22"/>
        <w:szCs w:val="22"/>
      </w:rPr>
      <w:t>242/2018-27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689C7373"/>
    <w:multiLevelType w:val="hybridMultilevel"/>
    <w:tmpl w:val="F4E69DC8"/>
    <w:lvl w:tplc="F8EADB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513D2"/>
    <w:rsid w:val="000828A3"/>
    <w:rsid w:val="000A768A"/>
    <w:rsid w:val="000B31B4"/>
    <w:rsid w:val="000C29CD"/>
    <w:rsid w:val="000E05E3"/>
    <w:rsid w:val="000E2B5E"/>
    <w:rsid w:val="000E636B"/>
    <w:rsid w:val="000F4307"/>
    <w:rsid w:val="00115C9B"/>
    <w:rsid w:val="00132542"/>
    <w:rsid w:val="001326B4"/>
    <w:rsid w:val="001A0AB6"/>
    <w:rsid w:val="001A4EDD"/>
    <w:rsid w:val="001D40E1"/>
    <w:rsid w:val="001D6AFF"/>
    <w:rsid w:val="001E16B4"/>
    <w:rsid w:val="00206EDD"/>
    <w:rsid w:val="0021572B"/>
    <w:rsid w:val="002260B1"/>
    <w:rsid w:val="00277302"/>
    <w:rsid w:val="002B40D8"/>
    <w:rsid w:val="002B4A18"/>
    <w:rsid w:val="002D6596"/>
    <w:rsid w:val="00307487"/>
    <w:rsid w:val="003A252D"/>
    <w:rsid w:val="003D05C7"/>
    <w:rsid w:val="003F663A"/>
    <w:rsid w:val="0040013F"/>
    <w:rsid w:val="00470340"/>
    <w:rsid w:val="00492043"/>
    <w:rsid w:val="00492BE2"/>
    <w:rsid w:val="004B7A54"/>
    <w:rsid w:val="004D4C7B"/>
    <w:rsid w:val="004F094E"/>
    <w:rsid w:val="00502FCD"/>
    <w:rsid w:val="00510378"/>
    <w:rsid w:val="0052089C"/>
    <w:rsid w:val="00583E3E"/>
    <w:rsid w:val="005C204B"/>
    <w:rsid w:val="005F5D21"/>
    <w:rsid w:val="0060354C"/>
    <w:rsid w:val="00604FE0"/>
    <w:rsid w:val="00615A53"/>
    <w:rsid w:val="00626C54"/>
    <w:rsid w:val="00692C3F"/>
    <w:rsid w:val="00694AB6"/>
    <w:rsid w:val="006964AE"/>
    <w:rsid w:val="006D5987"/>
    <w:rsid w:val="006E08C4"/>
    <w:rsid w:val="00753D2D"/>
    <w:rsid w:val="0076023B"/>
    <w:rsid w:val="007962EB"/>
    <w:rsid w:val="007A0826"/>
    <w:rsid w:val="007C1091"/>
    <w:rsid w:val="007C4212"/>
    <w:rsid w:val="007C5F66"/>
    <w:rsid w:val="007E2C61"/>
    <w:rsid w:val="00813563"/>
    <w:rsid w:val="008748A0"/>
    <w:rsid w:val="008863BC"/>
    <w:rsid w:val="008C0F9E"/>
    <w:rsid w:val="008E1367"/>
    <w:rsid w:val="008E2E84"/>
    <w:rsid w:val="00910042"/>
    <w:rsid w:val="009410D2"/>
    <w:rsid w:val="0095041A"/>
    <w:rsid w:val="00993384"/>
    <w:rsid w:val="009C0775"/>
    <w:rsid w:val="009D53CA"/>
    <w:rsid w:val="00A33491"/>
    <w:rsid w:val="00A36A20"/>
    <w:rsid w:val="00A42258"/>
    <w:rsid w:val="00A42C78"/>
    <w:rsid w:val="00A50AB1"/>
    <w:rsid w:val="00A55415"/>
    <w:rsid w:val="00A6285A"/>
    <w:rsid w:val="00A94666"/>
    <w:rsid w:val="00AA6D98"/>
    <w:rsid w:val="00AB03A9"/>
    <w:rsid w:val="00AC03AD"/>
    <w:rsid w:val="00AD7168"/>
    <w:rsid w:val="00AE6CF3"/>
    <w:rsid w:val="00B32353"/>
    <w:rsid w:val="00B34B79"/>
    <w:rsid w:val="00B42167"/>
    <w:rsid w:val="00B46854"/>
    <w:rsid w:val="00B75DA5"/>
    <w:rsid w:val="00BA7235"/>
    <w:rsid w:val="00BE6C59"/>
    <w:rsid w:val="00C464CD"/>
    <w:rsid w:val="00C77124"/>
    <w:rsid w:val="00CA127D"/>
    <w:rsid w:val="00CD054E"/>
    <w:rsid w:val="00CD7653"/>
    <w:rsid w:val="00CF0448"/>
    <w:rsid w:val="00CF154B"/>
    <w:rsid w:val="00D01CD3"/>
    <w:rsid w:val="00D140E6"/>
    <w:rsid w:val="00D26284"/>
    <w:rsid w:val="00D35C6E"/>
    <w:rsid w:val="00D636A3"/>
    <w:rsid w:val="00D858FE"/>
    <w:rsid w:val="00D948FE"/>
    <w:rsid w:val="00DE6CD7"/>
    <w:rsid w:val="00E133E7"/>
    <w:rsid w:val="00E201F9"/>
    <w:rsid w:val="00E54A6E"/>
    <w:rsid w:val="00E658F7"/>
    <w:rsid w:val="00EA706B"/>
    <w:rsid w:val="00EC2F8C"/>
    <w:rsid w:val="00ED33D2"/>
    <w:rsid w:val="00EE6401"/>
    <w:rsid w:val="00F0194D"/>
    <w:rsid w:val="00F320CF"/>
    <w:rsid w:val="00F4381B"/>
    <w:rsid w:val="00F51946"/>
    <w:rsid w:val="00F55F3B"/>
    <w:rsid w:val="00F6532B"/>
    <w:rsid w:val="00F739C9"/>
    <w:rsid w:val="00FA444C"/>
    <w:rsid w:val="00FC78CA"/>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Reetkatablice" w:type="table">
    <w:name w:val="Table Grid"/>
    <w:basedOn w:val="Obinatablica"/>
    <w:uiPriority w:val="59"/>
    <w:rsid w:val="00FC78CA"/>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513D2"/>
    <w:rPr>
      <w:color w:val="808080"/>
      <w:bdr w:space="0" w:sz="0" w:color="auto" w:val="none"/>
      <w:shd w:fill="auto" w:color="auto" w:val="clear"/>
    </w:rPr>
  </w:style>
  <w:style w:customStyle="true" w:styleId="eSPISCCParagraphDefaultFont" w:type="character">
    <w:name w:val="eSPIS_CC_Paragraph Default Font"/>
    <w:basedOn w:val="Zadanifontodlomka"/>
    <w:rsid w:val="000513D2"/>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0513D2"/>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0513D2"/>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513D2"/>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Reetkatablice" w:type="table">
    <w:name w:val="Table Grid"/>
    <w:basedOn w:val="Obinatablica"/>
    <w:uiPriority w:val="59"/>
    <w:rsid w:val="00FC78CA"/>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513D2"/>
    <w:rPr>
      <w:color w:val="808080"/>
      <w:bdr w:color="auto" w:space="0" w:sz="0" w:val="none"/>
      <w:shd w:color="auto" w:fill="auto" w:val="clear"/>
    </w:rPr>
  </w:style>
  <w:style w:customStyle="1" w:styleId="eSPISCCParagraphDefaultFont" w:type="character">
    <w:name w:val="eSPIS_CC_Paragraph Default Font"/>
    <w:basedOn w:val="Zadanifontodlomka"/>
    <w:rsid w:val="000513D2"/>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0513D2"/>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0513D2"/>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513D2"/>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057239098">
      <w:bodyDiv w:val="true"/>
      <w:marLeft w:val="0"/>
      <w:marRight w:val="0"/>
      <w:marTop w:val="0"/>
      <w:marBottom w:val="0"/>
      <w:divBdr>
        <w:top w:space="0" w:sz="0" w:color="auto" w:val="none"/>
        <w:left w:space="0" w:sz="0" w:color="auto" w:val="none"/>
        <w:bottom w:space="0" w:sz="0" w:color="auto" w:val="none"/>
        <w:right w:space="0" w:sz="0" w:color="auto" w:val="none"/>
      </w:divBdr>
    </w:div>
    <w:div w:id="1455907881">
      <w:bodyDiv w:val="true"/>
      <w:marLeft w:val="0"/>
      <w:marRight w:val="0"/>
      <w:marTop w:val="0"/>
      <w:marBottom w:val="0"/>
      <w:divBdr>
        <w:top w:space="0" w:sz="0" w:color="auto" w:val="none"/>
        <w:left w:space="0" w:sz="0" w:color="auto" w:val="none"/>
        <w:bottom w:space="0" w:sz="0" w:color="auto" w:val="none"/>
        <w:right w:space="0" w:sz="0" w:color="auto" w:val="none"/>
      </w:divBdr>
    </w:div>
    <w:div w:id="1525362369">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 w:id="1960259834">
      <w:bodyDiv w:val="true"/>
      <w:marLeft w:val="0"/>
      <w:marRight w:val="0"/>
      <w:marTop w:val="0"/>
      <w:marBottom w:val="0"/>
      <w:divBdr>
        <w:top w:space="0" w:sz="0" w:color="auto" w:val="none"/>
        <w:left w:space="0" w:sz="0" w:color="auto" w:val="none"/>
        <w:bottom w:space="0" w:sz="0" w:color="auto" w:val="none"/>
        <w:right w:space="0" w:sz="0" w:color="auto" w:val="none"/>
      </w:divBdr>
    </w:div>
    <w:div w:id="20223921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2018.</izvorni_sadrzaj>
    <derivirana_varijabla naziv="DomainObject.Predmet.DatumOsnivanja_1">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St-242/2018</izvorni_sadrzaj>
    <derivirana_varijabla naziv="DomainObject.Predmet.OznakaBroj_1">St-242/2018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INGA PRAONA j.d.o.o. za usluge i trgovinu</izvorni_sadrzaj>
    <derivirana_varijabla naziv="DomainObject.Predmet.ProtustrankaFormated_1">  INGA PRAONA j.d.o.o. za usluge i trgovinu</derivirana_varijabla>
  </DomainObject.Predmet.ProtustrankaFormated>
  <DomainObject.Predmet.ProtustrankaFormatedOIB>
    <izvorni_sadrzaj>  INGA PRAONA j.d.o.o. za usluge i trgovinu, OIB 17022689766</izvorni_sadrzaj>
    <derivirana_varijabla naziv="DomainObject.Predmet.ProtustrankaFormatedOIB_1">  INGA PRAONA j.d.o.o. za usluge i trgovinu, OIB 17022689766</derivirana_varijabla>
  </DomainObject.Predmet.ProtustrankaFormatedOIB>
  <DomainObject.Predmet.ProtustrankaFormatedWithAdress>
    <izvorni_sadrzaj> INGA PRAONA j.d.o.o. za usluge i trgovinu, Ulica Hrvatskog Sabora 42, 23000 Zadar</izvorni_sadrzaj>
    <derivirana_varijabla naziv="DomainObject.Predmet.ProtustrankaFormatedWithAdress_1"> INGA PRAONA j.d.o.o. za usluge i trgovinu, Ulica Hrvatskog Sabora 42, 23000 Zadar</derivirana_varijabla>
  </DomainObject.Predmet.ProtustrankaFormatedWithAdress>
  <DomainObject.Predmet.ProtustrankaFormatedWithAdressOIB>
    <izvorni_sadrzaj> INGA PRAONA j.d.o.o. za usluge i trgovinu, OIB 17022689766, Ulica Hrvatskog Sabora 42, 23000 Zadar</izvorni_sadrzaj>
    <derivirana_varijabla naziv="DomainObject.Predmet.ProtustrankaFormatedWithAdressOIB_1"> INGA PRAONA j.d.o.o. za usluge i trgovinu, OIB 17022689766, Ulica Hrvatskog Sabora 42, 23000 Zadar</derivirana_varijabla>
  </DomainObject.Predmet.ProtustrankaFormatedWithAdressOIB>
  <DomainObject.Predmet.ProtustrankaWithAdress>
    <izvorni_sadrzaj>INGA PRAONA j.d.o.o. za usluge i trgovinu Ulica Hrvatskog Sabora 42, 23000 Zadar</izvorni_sadrzaj>
    <derivirana_varijabla naziv="DomainObject.Predmet.ProtustrankaWithAdress_1">INGA PRAONA j.d.o.o. za usluge i trgovinu Ulica Hrvatskog Sabora 42, 23000 Zadar</derivirana_varijabla>
  </DomainObject.Predmet.ProtustrankaWithAdress>
  <DomainObject.Predmet.ProtustrankaWithAdressOIB>
    <izvorni_sadrzaj>INGA PRAONA j.d.o.o. za usluge i trgovinu, OIB 17022689766, Ulica Hrvatskog Sabora 42, 23000 Zadar</izvorni_sadrzaj>
    <derivirana_varijabla naziv="DomainObject.Predmet.ProtustrankaWithAdressOIB_1">INGA PRAONA j.d.o.o. za usluge i trgovinu, OIB 17022689766, Ulica Hrvatskog Sabora 42, 23000 Zadar</derivirana_varijabla>
  </DomainObject.Predmet.ProtustrankaWithAdressOIB>
  <DomainObject.Predmet.ProtustrankaNazivFormated>
    <izvorni_sadrzaj>INGA PRAONA j.d.o.o. za usluge i trgovinu</izvorni_sadrzaj>
    <derivirana_varijabla naziv="DomainObject.Predmet.ProtustrankaNazivFormated_1">INGA PRAONA j.d.o.o. za usluge i trgovinu</derivirana_varijabla>
  </DomainObject.Predmet.ProtustrankaNazivFormated>
  <DomainObject.Predmet.ProtustrankaNazivFormatedOIB>
    <izvorni_sadrzaj>INGA PRAONA j.d.o.o. za usluge i trgovinu, OIB 17022689766</izvorni_sadrzaj>
    <derivirana_varijabla naziv="DomainObject.Predmet.ProtustrankaNazivFormatedOIB_1">INGA PRAONA j.d.o.o. za usluge i trgovinu, OIB 17022689766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INGA PRAONA j.d.o.o. za usluge i trgovinu</item>
    </izvorni_sadrzaj>
    <derivirana_varijabla naziv="DomainObject.Predmet.ProtuStrankaListFormated_1">
      <item>INGA PRAONA j.d.o.o. za usluge i trgovinu</item>
    </derivirana_varijabla>
  </DomainObject.Predmet.ProtuStrankaListFormated>
  <DomainObject.Predmet.ProtuStrankaListFormatedOIB>
    <izvorni_sadrzaj>
      <item>INGA PRAONA j.d.o.o. za usluge i trgovinu, OIB 17022689766</item>
    </izvorni_sadrzaj>
    <derivirana_varijabla naziv="DomainObject.Predmet.ProtuStrankaListFormatedOIB_1">
      <item>INGA PRAONA j.d.o.o. za usluge i trgovinu, OIB 17022689766</item>
    </derivirana_varijabla>
  </DomainObject.Predmet.ProtuStrankaListFormatedOIB>
  <DomainObject.Predmet.ProtuStrankaListFormatedWithAdress>
    <izvorni_sadrzaj>
      <item>INGA PRAONA j.d.o.o. za usluge i trgovinu, Ulica Hrvatskog Sabora 42, 23000 Zadar</item>
    </izvorni_sadrzaj>
    <derivirana_varijabla naziv="DomainObject.Predmet.ProtuStrankaListFormatedWithAdress_1">
      <item>INGA PRAONA j.d.o.o. za usluge i trgovinu, Ulica Hrvatskog Sabora 42, 23000 Zadar</item>
    </derivirana_varijabla>
  </DomainObject.Predmet.ProtuStrankaListFormatedWithAdress>
  <DomainObject.Predmet.ProtuStrankaListFormatedWithAdressOIB>
    <izvorni_sadrzaj>
      <item>INGA PRAONA j.d.o.o. za usluge i trgovinu, OIB 17022689766, Ulica Hrvatskog Sabora 42, 23000 Zadar</item>
    </izvorni_sadrzaj>
    <derivirana_varijabla naziv="DomainObject.Predmet.ProtuStrankaListFormatedWithAdressOIB_1">
      <item>INGA PRAONA j.d.o.o. za usluge i trgovinu, OIB 17022689766, Ulica Hrvatskog Sabora 42, 23000 Zadar</item>
    </derivirana_varijabla>
  </DomainObject.Predmet.ProtuStrankaListFormatedWithAdressOIB>
  <DomainObject.Predmet.ProtuStrankaListNazivFormated>
    <izvorni_sadrzaj>
      <item>INGA PRAONA j.d.o.o. za usluge i trgovinu</item>
    </izvorni_sadrzaj>
    <derivirana_varijabla naziv="DomainObject.Predmet.ProtuStrankaListNazivFormated_1">
      <item>INGA PRAONA j.d.o.o. za usluge i trgovinu</item>
    </derivirana_varijabla>
  </DomainObject.Predmet.ProtuStrankaListNazivFormated>
  <DomainObject.Predmet.ProtuStrankaListNazivFormatedOIB>
    <izvorni_sadrzaj>
      <item>INGA PRAONA j.d.o.o. za usluge i trgovinu, OIB 17022689766</item>
    </izvorni_sadrzaj>
    <derivirana_varijabla naziv="DomainObject.Predmet.ProtuStrankaListNazivFormatedOIB_1">
      <item>INGA PRAONA j.d.o.o. za usluge i trgovinu, OIB 17022689766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INGA PRAONA j.d.o.o. za usluge i trgovinu</izvorni_sadrzaj>
    <derivirana_varijabla naziv="DomainObject.Predmet.ProtustrankaIDrugi_1">INGA PRAONA j.d.o.o. za usluge i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INGA PRAONA j.d.o.o. za usluge i trgovinu, OIB 17022689766, Ulica Hrvatskog Sabora 42, 23000 Zadar</izvorni_sadrzaj>
    <derivirana_varijabla naziv="DomainObject.Predmet.ProtustrankaIDrugiAdressOIB_1">INGA PRAONA j.d.o.o. za usluge i trgovinu, OIB 17022689766, Ulica Hrvatskog Sabora 42,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INGA PRAONA j.d.o.o. za usluge i trgovinu</item>
    </izvorni_sadrzaj>
    <derivirana_varijabla naziv="DomainObject.Predmet.SudioniciListNaziv_1">
      <item>FINA</item>
      <item>INGA PRAONA j.d.o.o. za usluge i trgovinu</item>
    </derivirana_varijabla>
  </DomainObject.Predmet.SudioniciListNaziv>
  <DomainObject.Predmet.SudioniciListAdressOIB>
    <izvorni_sadrzaj>
      <item>FINA, OIB 85821130368, Ivana Danila 4,23000 Zadar</item>
      <item>INGA PRAONA j.d.o.o. za usluge i trgovinu, OIB 17022689766, Ulica Hrvatskog Sabora 42,23000 Zadar</item>
    </izvorni_sadrzaj>
    <derivirana_varijabla naziv="DomainObject.Predmet.SudioniciListAdressOIB_1">
      <item>FINA, OIB 85821130368, Ivana Danila 4,23000 Zadar</item>
      <item>INGA PRAONA j.d.o.o. za usluge i trgovinu, OIB 17022689766, Ulica Hrvatskog Sabora 42,23000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17022689766</item>
    </izvorni_sadrzaj>
    <derivirana_varijabla naziv="DomainObject.Predmet.SudioniciListNazivOIB_1">
      <item>, OIB 85821130368</item>
      <item>, OIB 17022689766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20. svibnja 2019.</izvorni_sadrzaj>
    <derivirana_varijabla naziv="DomainObject.PredzadnjaOdlukaIzPredmeta.DatumDonosenjaOdluke_1">20. svibnja 2019.</derivirana_varijabla>
  </DomainObject.PredzadnjaOdlukaIzPredmeta.DatumDonosenjaOdluke>
  <DomainObject.PredzadnjaOdlukaIzPredmeta.Oznaka>
    <izvorni_sadrzaj>St-242/2018-22</izvorni_sadrzaj>
    <derivirana_varijabla naziv="DomainObject.PredzadnjaOdlukaIzPredmeta.Oznaka_1">St-242/2018-22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0158BB-A99E-4E52-92C6-743D63B69F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705</properties:Words>
  <properties:Characters>3674</properties:Characters>
  <properties:Lines>83</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2019-05-20T12:38:00Z</dcterms:created>
  <dc:creator>Ardena Bajlo</dc:creator>
  <cp:lastModifiedBy>Martina Kalmeta</cp:lastModifiedBy>
  <cp:lastPrinted>2019-05-20T12:56:00Z</cp:lastPrinted>
  <dcterms:modified xmlns:xsi="http://www.w3.org/2001/XMLSchema-instance" xsi:type="dcterms:W3CDTF">2019-05-20T12:56:00Z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(St-242-18 nagrada  + TROŠAK privremeni  - NEKIĆ  iz Fonda.docx)</vt:lpwstr>
  </prop:property>
  <prop:property name="CC_coloring" pid="4" fmtid="{D5CDD505-2E9C-101B-9397-08002B2CF9AE}">
    <vt:bool>false</vt:bool>
  </prop:property>
  <prop:property name="BrojStranica" pid="5" fmtid="{D5CDD505-2E9C-101B-9397-08002B2CF9AE}">
    <vt:i4>2</vt:i4>
  </prop:property>
</prop:Properties>
</file>