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adcfdd" w14:paraId="6adcfdd" w:rsidRDefault="00AB4602" w:rsidP="00BC2B6D" w:rsidR="00BC2B6D">
      <w:pPr>
        <w:pStyle w:val="NormaleSPIS"/>
        <w:jc w:val="center"/>
        <w15:collapsed w:val="false"/>
        <w:rPr>
          <w:b/>
          <w:sz w:val="28"/>
        </w:rPr>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bookmarkStart w:name="_GoBack" w:id="0"/>
      <w:bookmarkEnd w:id="0"/>
      <w:r w:rsidR="00BC2B6D">
        <w:rPr>
          <w:b/>
          <w:sz w:val="28"/>
        </w:rPr>
        <w:t>Obrazac 20.</w:t>
      </w:r>
    </w:p>
    <w:p w:rsidRDefault="00BC2B6D" w:rsidP="00BC2B6D" w:rsidR="00BC2B6D">
      <w:pPr>
        <w:jc w:val="center"/>
        <w:rPr>
          <w:b/>
        </w:rPr>
      </w:pPr>
      <w:r>
        <w:rPr>
          <w:b/>
        </w:rPr>
        <w:t>IZVJEŠĆE STEČAJNOGA UPRAVITELJA O TIJEKU STEČAJNOGA POSTUPKA I STANJU STEČAJNE MASE</w:t>
      </w:r>
    </w:p>
    <w:p w:rsidRDefault="00BC2B6D" w:rsidP="00BC2B6D" w:rsidR="00BC2B6D">
      <w:pPr>
        <w:jc w:val="center"/>
      </w:pPr>
    </w:p>
    <w:p w:rsidRDefault="00BC2B6D" w:rsidP="00BC2B6D" w:rsidR="00BC2B6D">
      <w:pPr>
        <w:jc w:val="both"/>
      </w:pPr>
      <w:r>
        <w:t>TRGOVAČKI SUD U BJELOVARU</w:t>
      </w:r>
    </w:p>
    <w:p w:rsidRDefault="00BC2B6D" w:rsidP="00BC2B6D" w:rsidR="00BC2B6D">
      <w:pPr>
        <w:jc w:val="both"/>
      </w:pPr>
      <w:r>
        <w:rPr>
          <w:lang w:val="pl-PL"/>
        </w:rPr>
        <w:t>7 St – 405 / 2017</w:t>
      </w:r>
      <w:r>
        <w:rPr>
          <w:lang w:val="pl-PL"/>
        </w:rPr>
        <w:tab/>
      </w:r>
    </w:p>
    <w:p w:rsidRDefault="00BC2B6D" w:rsidP="00BC2B6D" w:rsidR="00BC2B6D">
      <w:pPr>
        <w:rPr>
          <w:lang w:val="pl-PL"/>
        </w:rPr>
      </w:pPr>
      <w:r>
        <w:rPr>
          <w:lang w:val="pl-PL"/>
        </w:rPr>
        <w:t>ELEKTROMETAL d.d. u stečaju , OIB : 456698553088 , Ferde Rusana 21 , 43000 Bjelovar</w:t>
      </w:r>
    </w:p>
    <w:p w:rsidRDefault="00BC2B6D" w:rsidP="00BC2B6D" w:rsidR="00BC2B6D">
      <w:pPr>
        <w:jc w:val="center"/>
        <w:rPr>
          <w:lang w:val="pl-PL"/>
        </w:rPr>
      </w:pPr>
    </w:p>
    <w:p w:rsidRDefault="00BC2B6D" w:rsidP="00BC2B6D" w:rsidR="00BC2B6D">
      <w:pPr>
        <w:rPr>
          <w:lang w:val="pl-PL"/>
        </w:rPr>
      </w:pPr>
      <w:r>
        <w:rPr>
          <w:lang w:val="pl-PL"/>
        </w:rPr>
        <w:t>I.  TIJEK STEČAJNOGA POSTUPKA U RAZDOBLJU OD 10.01.2018. DO 09.03.2018.</w:t>
      </w:r>
    </w:p>
    <w:p w:rsidRDefault="00BC2B6D" w:rsidP="00BC2B6D" w:rsidR="00BC2B6D">
      <w:pPr>
        <w:rPr>
          <w:lang w:val="pl-PL"/>
        </w:rPr>
      </w:pPr>
    </w:p>
    <w:p w:rsidRDefault="00BC2B6D" w:rsidP="00BC2B6D" w:rsidR="00BC2B6D">
      <w:pPr>
        <w:rPr>
          <w:lang w:val="pl-PL"/>
        </w:rPr>
      </w:pPr>
      <w:r>
        <w:rPr>
          <w:lang w:val="pl-PL"/>
        </w:rPr>
        <w:t xml:space="preserve">U protekom periodu zakazana je i održana javna dražba prikupljanjem pisanih ponuda za unovćenje pokretnina – automobila . Otvaranje pisanih ponuda održano je u sjedištu stečajnog dužnika , a oglašena je prodaja za 23 pokretnine . Ponude su pristigle za 13 pokretnina čija je procijenjena vrijednost iznosila 613.720,00 kuna , a ostvarena vrijednost iznosila je 712.246,00 kuna zajedno sa PDV-om . Kako je u periodu između dviju sjednica obustavljen ovršni postupak broj Ovr-24/2017-4 od 15. veljače 2018. godine , za drugu dražbu oglasit će se prodaja i vozila koja su bila opterećena založnim pravima . Druga javna dražba prikupljanjem pisanih ponuda zakazana je za 21.03.2018. godine . Istim ovršnim rješenjem ukunuta je zabilježba na nekretninama , kao ina poslovnim udjelima Elektrometal – Distribucija plina d.o.o. . </w:t>
      </w:r>
      <w:r>
        <w:rPr>
          <w:lang w:val="pl-PL"/>
        </w:rPr>
        <w:tab/>
      </w:r>
      <w:r>
        <w:rPr>
          <w:lang w:val="pl-PL"/>
        </w:rPr>
        <w:tab/>
      </w:r>
      <w:r>
        <w:rPr>
          <w:lang w:val="pl-PL"/>
        </w:rPr>
        <w:tab/>
      </w:r>
      <w:r>
        <w:rPr>
          <w:lang w:val="pl-PL"/>
        </w:rPr>
        <w:tab/>
      </w:r>
      <w:r>
        <w:rPr>
          <w:lang w:val="pl-PL"/>
        </w:rPr>
        <w:tab/>
      </w:r>
      <w:r>
        <w:rPr>
          <w:lang w:val="pl-PL"/>
        </w:rPr>
        <w:tab/>
      </w:r>
      <w:r>
        <w:rPr>
          <w:lang w:val="pl-PL"/>
        </w:rPr>
        <w:tab/>
      </w:r>
      <w:r>
        <w:rPr>
          <w:lang w:val="pl-PL"/>
        </w:rPr>
        <w:tab/>
      </w:r>
      <w:r>
        <w:rPr>
          <w:lang w:val="pl-PL"/>
        </w:rPr>
        <w:tab/>
        <w:t xml:space="preserve"> Javna usmena dražba za nekretnine koje nisu opterećene založnim pravima zakazana je i održana 28.02.2018. godine , dvije jamčevine uplaćene su za istu nekretninu i na samom ročištu su odustali od dražbovanja . Nova dražba za te nekretnine zakazana je za 21.03.2018. godine i održat će se u sudu .</w:t>
      </w:r>
      <w:r>
        <w:rPr>
          <w:lang w:val="pl-PL"/>
        </w:rPr>
        <w:tab/>
      </w:r>
      <w:r>
        <w:rPr>
          <w:lang w:val="pl-PL"/>
        </w:rPr>
        <w:tab/>
      </w:r>
      <w:r>
        <w:rPr>
          <w:lang w:val="pl-PL"/>
        </w:rPr>
        <w:tab/>
      </w:r>
      <w:r>
        <w:rPr>
          <w:lang w:val="pl-PL"/>
        </w:rPr>
        <w:tab/>
      </w:r>
      <w:r>
        <w:rPr>
          <w:lang w:val="pl-PL"/>
        </w:rPr>
        <w:tab/>
      </w:r>
    </w:p>
    <w:p w:rsidRDefault="00BC2B6D" w:rsidP="00BC2B6D" w:rsidR="00BC2B6D">
      <w:pPr>
        <w:rPr>
          <w:lang w:val="pl-PL"/>
        </w:rPr>
      </w:pPr>
      <w:r>
        <w:rPr>
          <w:lang w:val="pl-PL"/>
        </w:rPr>
        <w:t>Javna dražba za prodaju 100 % udjela u društvu Elektrometal – Distribucija plina d.o.o. održana je 28.02.2018. godine . Jamčevinu za dražbu platilo je šest ponuđača , a najbolju cijenu dala je Gradska Plinara Zagreb d.o.o. u iznosu od 41.000.000,00 kuna . Slijedi potpis Ugovora o kupoprodaji poslovnih udjela i nakon toga čekamo da kupac isplati kupoprodajnu cijenu .</w:t>
      </w:r>
    </w:p>
    <w:p w:rsidRDefault="00BC2B6D" w:rsidP="00BC2B6D" w:rsidR="00BC2B6D">
      <w:pPr>
        <w:rPr>
          <w:lang w:val="pl-PL"/>
        </w:rPr>
      </w:pPr>
      <w:r>
        <w:rPr>
          <w:lang w:val="pl-PL"/>
        </w:rPr>
        <w:t xml:space="preserve">Kako su sredstva ostvarena prodajom udjela bez tereta predlažem da odbor vjerovnika donese odluku kojom odobrava isplatu vjerovnika prvog višeg isplatnog reda u iznosu od 7.832.270,10 kuna , odnosno 100% priznatih i utvrđenih tražbina . Za vjerovnike drugog višeg isplatnog reda neće se moći izvršiti djelomična dioba iż razloga što ovog trenutka je nepoznato koliko će se razlučni vjerovnici naplatiti iż imovine na kojoj imaju razlučna prava . </w:t>
      </w:r>
    </w:p>
    <w:p w:rsidRDefault="00BC2B6D" w:rsidP="00BC2B6D" w:rsidR="00BC2B6D">
      <w:pPr>
        <w:rPr>
          <w:lang w:val="pl-PL"/>
        </w:rPr>
      </w:pPr>
      <w:r>
        <w:rPr>
          <w:lang w:val="pl-PL"/>
        </w:rPr>
        <w:t xml:space="preserve">Servisna služba u kojoj rade četiri djelatnika na održavanju i servisiranju plinskog grijanja od otvaranja stečajnog postupka do kraja veljače 2018. godine ostvarila je dobit od 100.000,00 kuna . Djelatnici će biti u radnom odnosu do završetka sezone grijanja i tada će im prestati radni odnos . Pristigla mi je i pisana ponuda tvrtke Scheidt &amp; Bachmann TUBS d.o.o. iż </w:t>
      </w:r>
      <w:r>
        <w:rPr>
          <w:lang w:val="pl-PL"/>
        </w:rPr>
        <w:lastRenderedPageBreak/>
        <w:t xml:space="preserve">Donjeg Stupnika za kupnju dionica Metalne opreme d.d. iż Senja . Za cijeli paket dionica nudi se cijena od 14.000.000,00 kuna . Ponuđača sam upoznao da bi ponuda za dionice trebala iznositi minimalno 16.000.000,00 kuna . </w:t>
      </w:r>
    </w:p>
    <w:p w:rsidRDefault="00BC2B6D" w:rsidP="00BC2B6D" w:rsidR="00BC2B6D">
      <w:pPr>
        <w:rPr>
          <w:lang w:val="pl-PL"/>
        </w:rPr>
      </w:pPr>
    </w:p>
    <w:p w:rsidRDefault="00BC2B6D" w:rsidP="00BC2B6D" w:rsidR="00BC2B6D">
      <w:pPr>
        <w:rPr>
          <w:lang w:val="pl-PL"/>
        </w:rPr>
      </w:pPr>
      <w:r>
        <w:rPr>
          <w:lang w:val="pl-PL"/>
        </w:rPr>
        <w:t>II. STANJE STEČAJNE MASE</w:t>
      </w:r>
    </w:p>
    <w:p w:rsidRDefault="00BC2B6D" w:rsidP="00BC2B6D" w:rsidR="00BC2B6D">
      <w:pPr>
        <w:rPr>
          <w:lang w:val="pl-PL"/>
        </w:rPr>
      </w:pPr>
      <w:r>
        <w:rPr>
          <w:lang w:val="pl-PL"/>
        </w:rPr>
        <w:t>U proteklom periodu unovčeno je 13 pokretnina  za iznos od 712.246,00  kuna zajedno sa PDV-om  , a PDV-e iznosi 84.666,00 kuna . Prodajom je ostvarena veća vrijednost u onosu na procijenjenu vrijednost za 98.526,00 kuna .</w:t>
      </w:r>
      <w:r>
        <w:rPr>
          <w:lang w:val="pl-PL"/>
        </w:rPr>
        <w:tab/>
      </w:r>
      <w:r>
        <w:rPr>
          <w:lang w:val="pl-PL"/>
        </w:rPr>
        <w:tab/>
      </w:r>
      <w:r>
        <w:rPr>
          <w:lang w:val="pl-PL"/>
        </w:rPr>
        <w:tab/>
      </w:r>
      <w:r>
        <w:rPr>
          <w:lang w:val="pl-PL"/>
        </w:rPr>
        <w:tab/>
      </w:r>
      <w:r>
        <w:rPr>
          <w:lang w:val="pl-PL"/>
        </w:rPr>
        <w:tab/>
      </w:r>
      <w:r>
        <w:rPr>
          <w:lang w:val="pl-PL"/>
        </w:rPr>
        <w:tab/>
      </w:r>
      <w:r>
        <w:rPr>
          <w:lang w:val="pl-PL"/>
        </w:rPr>
        <w:tab/>
        <w:t xml:space="preserve">      Prodani su i udjeli u društvu Elektrometal – Distribucija plina d.o.o. za 41.000.000,00 kuna . Nekretnine koje nisu opterećene založnim pravom na prvoj javnoj usmenoj dražbi nisu prodane i zakazana je nova dražba sa umanjenom cijenom u iznosu od 10 % sukladno odluci odbora vjerovnika .</w:t>
      </w:r>
    </w:p>
    <w:p w:rsidRDefault="00BC2B6D" w:rsidP="00BC2B6D" w:rsidR="00BC2B6D">
      <w:pPr>
        <w:rPr>
          <w:lang w:val="pl-PL"/>
        </w:rPr>
      </w:pPr>
      <w:r>
        <w:rPr>
          <w:lang w:val="pl-PL"/>
        </w:rPr>
        <w:t>Unovčenje imovine opterećene založnim pravima započet će nakon donošenja rješenja o prodaji i zključka o prodaji . Te nekretnine prodavat će se elektronskom dražbom putem     FINA-e .</w:t>
      </w:r>
    </w:p>
    <w:p w:rsidRDefault="00BC2B6D" w:rsidP="00BC2B6D" w:rsidR="00BC2B6D">
      <w:pPr>
        <w:rPr>
          <w:lang w:val="pl-PL"/>
        </w:rPr>
      </w:pPr>
      <w:r>
        <w:rPr>
          <w:lang w:val="pl-PL"/>
        </w:rPr>
        <w:t>III. RADNJE KOJE ĆE SE PODUZETI U NAREDNOM RAZDOBLJU</w:t>
      </w:r>
    </w:p>
    <w:p w:rsidRDefault="00BC2B6D" w:rsidP="00BC2B6D" w:rsidR="00BC2B6D">
      <w:pPr>
        <w:jc w:val="both"/>
        <w:rPr>
          <w:lang w:val="pl-PL"/>
        </w:rPr>
      </w:pPr>
      <w:r>
        <w:rPr>
          <w:lang w:val="pl-PL"/>
        </w:rPr>
        <w:t>Naznačiti radnje koje će se poduzeti u naredom razdoblju od 09.03.2018. do 31.05.2018.</w:t>
      </w:r>
    </w:p>
    <w:p w:rsidRDefault="00BC2B6D" w:rsidP="00BC2B6D" w:rsidR="00BC2B6D">
      <w:pPr>
        <w:jc w:val="both"/>
        <w:rPr>
          <w:lang w:val="pl-PL"/>
        </w:rPr>
      </w:pPr>
      <w:r>
        <w:rPr>
          <w:lang w:val="pl-PL"/>
        </w:rPr>
        <w:t>U narednom periodu planiram da se unovče nekretnine koje nisu opterećene založnim  pravom i automobili . Isto tako velika vjerojatnost je da se unovče i dionice koje stečajni dužnik ima u Metalnoj opremi d.d. iż  Senja . Za nekoliko nekretnina koje su opterećene založnim pravima počet će postupak unovčenja elektroničkom javnom dražbom kod FINE .</w:t>
      </w:r>
    </w:p>
    <w:p w:rsidRDefault="00BC2B6D" w:rsidP="00BC2B6D" w:rsidR="00BC2B6D">
      <w:pPr>
        <w:jc w:val="both"/>
        <w:rPr>
          <w:lang w:val="pl-PL"/>
        </w:rPr>
      </w:pPr>
      <w:r>
        <w:rPr>
          <w:lang w:val="pl-PL"/>
        </w:rPr>
        <w:t>Nakon isplate kupca za poslovne udjele u Elektrometal – Distribucija plina d.o.o. isplatit će se vjerovnici prvog višeg isplatnog reda .</w:t>
      </w:r>
    </w:p>
    <w:p w:rsidRDefault="00BC2B6D" w:rsidP="00BC2B6D" w:rsidR="00BC2B6D">
      <w:pPr>
        <w:rPr>
          <w:lang w:val="pl-PL"/>
        </w:rPr>
      </w:pPr>
    </w:p>
    <w:p w:rsidRDefault="00BC2B6D" w:rsidP="00BC2B6D" w:rsidR="00BC2B6D">
      <w:pPr>
        <w:rPr>
          <w:lang w:val="pl-PL"/>
        </w:rPr>
      </w:pPr>
      <w:r>
        <w:rPr>
          <w:lang w:val="pl-PL"/>
        </w:rPr>
        <w:t xml:space="preserve">Mjesto i datum </w:t>
      </w:r>
      <w:r>
        <w:rPr>
          <w:lang w:val="pl-PL"/>
        </w:rPr>
        <w:tab/>
      </w:r>
      <w:r>
        <w:rPr>
          <w:lang w:val="pl-PL"/>
        </w:rPr>
        <w:tab/>
      </w:r>
      <w:r>
        <w:rPr>
          <w:lang w:val="pl-PL"/>
        </w:rPr>
        <w:tab/>
      </w:r>
      <w:r>
        <w:rPr>
          <w:lang w:val="pl-PL"/>
        </w:rPr>
        <w:tab/>
      </w:r>
      <w:r>
        <w:rPr>
          <w:lang w:val="pl-PL"/>
        </w:rPr>
        <w:tab/>
      </w:r>
      <w:r>
        <w:rPr>
          <w:lang w:val="pl-PL"/>
        </w:rPr>
        <w:tab/>
        <w:t>Stečajni upravitelj</w:t>
      </w:r>
    </w:p>
    <w:p w:rsidRDefault="00BC2B6D" w:rsidP="00BC2B6D" w:rsidR="00BC2B6D">
      <w:pPr>
        <w:rPr>
          <w:lang w:val="pl-PL"/>
        </w:rPr>
      </w:pPr>
      <w:r>
        <w:rPr>
          <w:lang w:val="pl-PL"/>
        </w:rPr>
        <w:t>U Virovitici , 06.03.2018.</w:t>
      </w:r>
      <w:r>
        <w:rPr>
          <w:lang w:val="pl-PL"/>
        </w:rPr>
        <w:tab/>
      </w:r>
      <w:r>
        <w:rPr>
          <w:lang w:val="pl-PL"/>
        </w:rPr>
        <w:tab/>
      </w:r>
      <w:r>
        <w:rPr>
          <w:lang w:val="pl-PL"/>
        </w:rPr>
        <w:tab/>
      </w:r>
      <w:r>
        <w:rPr>
          <w:lang w:val="pl-PL"/>
        </w:rPr>
        <w:tab/>
        <w:t xml:space="preserve">      Franjo Otročak , dipl.ing.</w:t>
      </w:r>
    </w:p>
    <w:p w:rsidRDefault="00BC2B6D" w:rsidP="00BC2B6D" w:rsidR="00BC2B6D">
      <w:pPr>
        <w:ind w:left="360"/>
        <w:rPr>
          <w:lang w:val="pl-PL"/>
        </w:rPr>
      </w:pPr>
    </w:p>
    <w:p w:rsidRDefault="00BC2B6D" w:rsidP="00BC2B6D" w:rsidR="00BC2B6D">
      <w:pPr>
        <w:rPr>
          <w:rFonts w:hAnsi="Calibri" w:ascii="Calibri"/>
          <w:sz w:val="22"/>
          <w:szCs w:val="22"/>
          <w:lang w:val="pl-PL"/>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2B6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7513944">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ožujka 2018.</izvorni_sadrzaj>
    <derivirana_varijabla naziv="DomainObject.DatumDonosenjaOdluke_1">9.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St-405/2017-86</izvorni_sadrzaj>
    <derivirana_varijabla naziv="DomainObject.Oznaka_1">St-405/2017-86</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405</izvorni_sadrzaj>
    <derivirana_varijabla naziv="DomainObject.Predmet.Broj_1">405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srpnja 2017.</izvorni_sadrzaj>
    <derivirana_varijabla naziv="DomainObject.Predmet.DatumOsnivanja_1">7.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St-405/2017</izvorni_sadrzaj>
    <derivirana_varijabla naziv="DomainObject.Predmet.OznakaBroj_1">St-405/2017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ELEKTROMETAL dioničko društvo za izvođenje instalatersko montažerskih  radova, proizvodnju vatrootpornih elemenata, distribu</izvorni_sadrzaj>
    <derivirana_varijabla naziv="DomainObject.Predmet.StrankaFormated_1">  ELEKTROMETAL dioničko društvo za izvođenje instalatersko montažerskih  radova, proizvodnju vatrootpornih elemenata, distribu</derivirana_varijabla>
  </DomainObject.Predmet.StrankaFormated>
  <DomainObject.Predmet.StrankaFormatedOIB>
    <izvorni_sadrzaj>  ELEKTROMETAL dioničko društvo za izvođenje instalatersko montažerskih  radova, proizvodnju vatrootpornih elemenata, distribu, OIB 45669853088</izvorni_sadrzaj>
    <derivirana_varijabla naziv="DomainObject.Predmet.StrankaFormatedOIB_1">  ELEKTROMETAL dioničko društvo za izvođenje instalatersko montažerskih  radova, proizvodnju vatrootpornih elemenata, distribu, OIB 45669853088</derivirana_varijabla>
  </DomainObject.Predmet.StrankaFormatedOIB>
  <DomainObject.Predmet.StrankaFormatedWithAdress>
    <izvorni_sadrzaj> ELEKTROMETAL dioničko društvo za izvođenje instalatersko montažerskih  radova, proizvodnju vatrootpornih elemenata, distribu, Ferde Rusana 21, 43000 Bjelovar</izvorni_sadrzaj>
    <derivirana_varijabla naziv="DomainObject.Predmet.StrankaFormatedWithAdress_1"> ELEKTROMETAL dioničko društvo za izvođenje instalatersko montažerskih  radova, proizvodnju vatrootpornih elemenata, distribu, Ferde Rusana 21, 43000 Bjelovar</derivirana_varijabla>
  </DomainObject.Predmet.StrankaFormatedWithAdress>
  <DomainObject.Predmet.StrankaFormatedWithAdressOIB>
    <izvorni_sadrzaj> ELEKTROMETAL dioničko društvo za izvođenje instalatersko montažerskih  radova, proizvodnju vatrootpornih elemenata, distribu, OIB 45669853088, Ferde Rusana 21, 43000 Bjelovar</izvorni_sadrzaj>
    <derivirana_varijabla naziv="DomainObject.Predmet.StrankaFormatedWithAdressOIB_1"> ELEKTROMETAL dioničko društvo za izvođenje instalatersko montažerskih  radova, proizvodnju vatrootpornih elemenata, distribu, OIB 45669853088, Ferde Rusana 21, 43000 Bjelovar</derivirana_varijabla>
  </DomainObject.Predmet.StrankaFormatedWithAdressOIB>
  <DomainObject.Predmet.StrankaWithAdress>
    <izvorni_sadrzaj>ELEKTROMETAL dioničko društvo za izvođenje instalatersko montažerskih  radova, proizvodnju vatrootpornih elemenata, distribu Ferde Rusana 21,43000 Bjelovar</izvorni_sadrzaj>
    <derivirana_varijabla naziv="DomainObject.Predmet.StrankaWithAdress_1">ELEKTROMETAL dioničko društvo za izvođenje instalatersko montažerskih  radova, proizvodnju vatrootpornih elemenata, distribu Ferde Rusana 21,43000 Bjelovar</derivirana_varijabla>
  </DomainObject.Predmet.StrankaWithAdress>
  <DomainObject.Predmet.StrankaWithAdressOIB>
    <izvorni_sadrzaj>ELEKTROMETAL dioničko društvo za izvođenje instalatersko montažerskih  radova, proizvodnju vatrootpornih elemenata, distribu, OIB 45669853088, Ferde Rusana 21,43000 Bjelovar</izvorni_sadrzaj>
    <derivirana_varijabla naziv="DomainObject.Predmet.StrankaWithAdressOIB_1">ELEKTROMETAL dioničko društvo za izvođenje instalatersko montažerskih  radova, proizvodnju vatrootpornih elemenata, distribu, OIB 45669853088, Ferde Rusana 21,43000 Bjelovar</derivirana_varijabla>
  </DomainObject.Predmet.StrankaWithAdressOIB>
  <DomainObject.Predmet.StrankaNazivFormated>
    <izvorni_sadrzaj>ELEKTROMETAL dioničko društvo za izvođenje instalatersko montažerskih  radova, proizvodnju vatrootpornih elemenata, distribu</izvorni_sadrzaj>
    <derivirana_varijabla naziv="DomainObject.Predmet.StrankaNazivFormated_1">ELEKTROMETAL dioničko društvo za izvođenje instalatersko montažerskih  radova, proizvodnju vatrootpornih elemenata, distribu</derivirana_varijabla>
  </DomainObject.Predmet.StrankaNazivFormated>
  <DomainObject.Predmet.StrankaNazivFormatedOIB>
    <izvorni_sadrzaj>ELEKTROMETAL dioničko društvo za izvođenje instalatersko montažerskih  radova, proizvodnju vatrootpornih elemenata, distribu, OIB 45669853088</izvorni_sadrzaj>
    <derivirana_varijabla naziv="DomainObject.Predmet.StrankaNazivFormatedOIB_1">ELEKTROMETAL dioničko društvo za izvođenje instalatersko montažerskih  radova, proizvodnju vatrootpornih elemenata, distribu, OIB 45669853088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ELEKTROMETAL dioničko društvo za izvođenje instalatersko montažerskih  radova, proizvodnju vatrootpornih elemenata, distribu</item>
    </izvorni_sadrzaj>
    <derivirana_varijabla naziv="DomainObject.Predmet.StrankaListFormated_1">
      <item>ELEKTROMETAL dioničko društvo za izvođenje instalatersko montažerskih  radova, proizvodnju vatrootpornih elemenata, distribu</item>
    </derivirana_varijabla>
  </DomainObject.Predmet.StrankaListFormated>
  <DomainObject.Predmet.StrankaListFormatedOIB>
    <izvorni_sadrzaj>
      <item>ELEKTROMETAL dioničko društvo za izvođenje instalatersko montažerskih  radova, proizvodnju vatrootpornih elemenata, distribu, OIB 45669853088</item>
    </izvorni_sadrzaj>
    <derivirana_varijabla naziv="DomainObject.Predmet.StrankaListFormatedOIB_1">
      <item>ELEKTROMETAL dioničko društvo za izvođenje instalatersko montažerskih  radova, proizvodnju vatrootpornih elemenata, distribu, OIB 45669853088</item>
    </derivirana_varijabla>
  </DomainObject.Predmet.StrankaListFormatedOIB>
  <DomainObject.Predmet.StrankaListFormatedWithAdress>
    <izvorni_sadrzaj>
      <item>ELEKTROMETAL dioničko društvo za izvođenje instalatersko montažerskih  radova, proizvodnju vatrootpornih elemenata, distribu, Ferde Rusana 21, 43000 Bjelovar</item>
    </izvorni_sadrzaj>
    <derivirana_varijabla naziv="DomainObject.Predmet.StrankaListFormatedWithAdress_1">
      <item>ELEKTROMETAL dioničko društvo za izvođenje instalatersko montažerskih  radova, proizvodnju vatrootpornih elemenata, distribu, Ferde Rusana 21, 43000 Bjelovar</item>
    </derivirana_varijabla>
  </DomainObject.Predmet.StrankaListFormatedWithAdress>
  <DomainObject.Predmet.StrankaListFormatedWithAdressOIB>
    <izvorni_sadrzaj>
      <item>ELEKTROMETAL dioničko društvo za izvođenje instalatersko montažerskih  radova, proizvodnju vatrootpornih elemenata, distribu, OIB 45669853088, Ferde Rusana 21, 43000 Bjelovar</item>
    </izvorni_sadrzaj>
    <derivirana_varijabla naziv="DomainObject.Predmet.StrankaListFormatedWithAdressOIB_1">
      <item>ELEKTROMETAL dioničko društvo za izvođenje instalatersko montažerskih  radova, proizvodnju vatrootpornih elemenata, distribu, OIB 45669853088, Ferde Rusana 21, 43000 Bjelovar</item>
    </derivirana_varijabla>
  </DomainObject.Predmet.StrankaListFormatedWithAdressOIB>
  <DomainObject.Predmet.StrankaListNazivFormated>
    <izvorni_sadrzaj>
      <item>ELEKTROMETAL dioničko društvo za izvođenje instalatersko montažerskih  radova, proizvodnju vatrootpornih elemenata, distribu</item>
    </izvorni_sadrzaj>
    <derivirana_varijabla naziv="DomainObject.Predmet.StrankaListNazivFormated_1">
      <item>ELEKTROMETAL dioničko društvo za izvođenje instalatersko montažerskih  radova, proizvodnju vatrootpornih elemenata, distribu</item>
    </derivirana_varijabla>
  </DomainObject.Predmet.StrankaListNazivFormated>
  <DomainObject.Predmet.StrankaListNazivFormatedOIB>
    <izvorni_sadrzaj>
      <item>ELEKTROMETAL dioničko društvo za izvođenje instalatersko montažerskih  radova, proizvodnju vatrootpornih elemenata, distribu, OIB 45669853088</item>
    </izvorni_sadrzaj>
    <derivirana_varijabla naziv="DomainObject.Predmet.StrankaListNazivFormatedOIB_1">
      <item>ELEKTROMETAL dioničko društvo za izvođenje instalatersko montažerskih  radova, proizvodnju vatrootpornih elemenata, distribu, OIB 45669853088</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Ivan Vukoja</item>
      <item>sudski registar</item>
      <item>FRANJO OTROČAK, stečajni upravitelj</item>
    </izvorni_sadrzaj>
    <derivirana_varijabla naziv="DomainObject.Predmet.OstaliListFormated_1">
      <item>Ivan Vukoja</item>
      <item>sudski registar</item>
      <item>FRANJO OTROČAK, stečajni upravitelj</item>
    </derivirana_varijabla>
  </DomainObject.Predmet.OstaliListFormated>
  <DomainObject.Predmet.OstaliListFormatedOIB>
    <izvorni_sadrzaj>
      <item>Ivan Vukoja, OIB 54656150539</item>
      <item>sudski registar</item>
      <item>FRANJO OTROČAK, stečajni upravitelj, OIB 42279189814</item>
    </izvorni_sadrzaj>
    <derivirana_varijabla naziv="DomainObject.Predmet.OstaliListFormatedOIB_1">
      <item>Ivan Vukoja, OIB 54656150539</item>
      <item>sudski registar</item>
      <item>FRANJO OTROČAK, stečajni upravitelj, OIB 42279189814</item>
    </derivirana_varijabla>
  </DomainObject.Predmet.OstaliListFormatedOIB>
  <DomainObject.Predmet.OstaliListFormatedWithAdress>
    <izvorni_sadrzaj>
      <item>Ivan Vukoja, Ivana Mažuranića 2/B, 43500 Daruvar</item>
      <item>sudski registar</item>
      <item>FRANJO OTROČAK, stečajni upravitelj</item>
    </izvorni_sadrzaj>
    <derivirana_varijabla naziv="DomainObject.Predmet.OstaliListFormatedWithAdress_1">
      <item>Ivan Vukoja, Ivana Mažuranića 2/B, 43500 Daruvar</item>
      <item>sudski registar</item>
      <item>FRANJO OTROČAK, stečajni upravitelj</item>
    </derivirana_varijabla>
  </DomainObject.Predmet.OstaliListFormatedWithAdress>
  <DomainObject.Predmet.OstaliListFormatedWithAdressOIB>
    <izvorni_sadrzaj>
      <item>Ivan Vukoja, OIB 54656150539, Ivana Mažuranića 2/B, 43500 Daruvar</item>
      <item>sudski registar</item>
      <item>FRANJO OTROČAK, stečajni upravitelj, OIB 42279189814</item>
    </izvorni_sadrzaj>
    <derivirana_varijabla naziv="DomainObject.Predmet.OstaliListFormatedWithAdressOIB_1">
      <item>Ivan Vukoja, OIB 54656150539, Ivana Mažuranića 2/B, 43500 Daruvar</item>
      <item>sudski registar</item>
      <item>FRANJO OTROČAK, stečajni upravitelj, OIB 42279189814</item>
    </derivirana_varijabla>
  </DomainObject.Predmet.OstaliListFormatedWithAdressOIB>
  <DomainObject.Predmet.OstaliListNazivFormated>
    <izvorni_sadrzaj>
      <item>Ivan Vukoja</item>
      <item>sudski registar</item>
      <item>FRANJO OTROČAK, stečajni upravitelj</item>
    </izvorni_sadrzaj>
    <derivirana_varijabla naziv="DomainObject.Predmet.OstaliListNazivFormated_1">
      <item>Ivan Vukoja</item>
      <item>sudski registar</item>
      <item>FRANJO OTROČAK, stečajni upravitelj</item>
    </derivirana_varijabla>
  </DomainObject.Predmet.OstaliListNazivFormated>
  <DomainObject.Predmet.OstaliListNazivFormatedOIB>
    <izvorni_sadrzaj>
      <item>Ivan Vukoja, OIB 54656150539</item>
      <item>sudski registar</item>
      <item>FRANJO OTROČAK, stečajni upravitelj, OIB 42279189814</item>
    </izvorni_sadrzaj>
    <derivirana_varijabla naziv="DomainObject.Predmet.OstaliListNazivFormatedOIB_1">
      <item>Ivan Vukoja, OIB 54656150539</item>
      <item>sudski registar</item>
      <item>FRANJO OTROČAK, stečajni upravitelj, OIB 42279189814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ožujka 2018.</izvorni_sadrzaj>
    <derivirana_varijabla naziv="DomainObject.Datum_1">9. ožujka 2018.</derivirana_varijabla>
  </DomainObject.Datum>
  <DomainObject.PoslovniBrojDokumenta>
    <izvorni_sadrzaj>St-405/2017-86</izvorni_sadrzaj>
    <derivirana_varijabla naziv="DomainObject.PoslovniBrojDokumenta_1">St-405/2017-86</derivirana_varijabla>
  </DomainObject.PoslovniBrojDokumenta>
  <DomainObject.Predmet.StrankaIDrugi>
    <izvorni_sadrzaj>ELEKTROMETAL dioničko društvo za izvođenje instalatersko montažerskih  radova, proizvodnju vatrootpornih elemenata, distribu</izvorni_sadrzaj>
    <derivirana_varijabla naziv="DomainObject.Predmet.StrankaIDrugi_1">ELEKTROMETAL dioničko društvo za izvođenje instalatersko montažerskih  radova, proizvodnju vatrootpornih elemenata, distribu</derivirana_varijabla>
  </DomainObject.Predmet.StrankaIDrugi>
  <DomainObject.Predmet.ProtustrankaIDrugi>
    <izvorni_sadrzaj/>
    <derivirana_varijabla naziv="DomainObject.Predmet.ProtustrankaIDrugi_1"/>
  </DomainObject.Predmet.ProtustrankaIDrugi>
  <DomainObject.Predmet.StrankaIDrugiAdressOIB>
    <izvorni_sadrzaj>ELEKTROMETAL dioničko društvo za izvođenje instalatersko montažerskih  radova, proizvodnju vatrootpornih elemenata, distribu, OIB 45669853088, Ferde Rusana 21, 43000 Bjelovar</izvorni_sadrzaj>
    <derivirana_varijabla naziv="DomainObject.Predmet.StrankaIDrugiAdressOIB_1">ELEKTROMETAL dioničko društvo za izvođenje instalatersko montažerskih  radova, proizvodnju vatrootpornih elemenata, distribu, OIB 45669853088, Ferde Rusana 21, 43000 Bjelovar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ELEKTROMETAL dioničko društvo za izvođenje instalatersko montažerskih  radova, proizvodnju vatrootpornih elemenata, distribu</item>
      <item>Ivan Vukoja</item>
      <item>sudski registar</item>
      <item>FRANJO OTROČAK, stečajni upravitelj</item>
    </izvorni_sadrzaj>
    <derivirana_varijabla naziv="DomainObject.Predmet.SudioniciListNaziv_1">
      <item>ELEKTROMETAL dioničko društvo za izvođenje instalatersko montažerskih  radova, proizvodnju vatrootpornih elemenata, distribu</item>
      <item>Ivan Vukoja</item>
      <item>sudski registar</item>
      <item>FRANJO OTROČAK, stečajni upravitelj</item>
    </derivirana_varijabla>
  </DomainObject.Predmet.SudioniciListNaziv>
  <DomainObject.Predmet.SudioniciListAdressOIB>
    <izvorni_sadrzaj>
      <item>ELEKTROMETAL dioničko društvo za izvođenje instalatersko montažerskih  radova, proizvodnju vatrootpornih elemenata, distribu, OIB 45669853088, Ferde Rusana 21,43000 Bjelovar</item>
      <item>Ivan Vukoja, OIB 54656150539, Ivana Mažuranića 2/B,43500 Daruvar</item>
      <item>sudski registar</item>
      <item>FRANJO OTROČAK, stečajni upravitelj, OIB 42279189814</item>
    </izvorni_sadrzaj>
    <derivirana_varijabla naziv="DomainObject.Predmet.SudioniciListAdressOIB_1">
      <item>ELEKTROMETAL dioničko društvo za izvođenje instalatersko montažerskih  radova, proizvodnju vatrootpornih elemenata, distribu, OIB 45669853088, Ferde Rusana 21,43000 Bjelovar</item>
      <item>Ivan Vukoja, OIB 54656150539, Ivana Mažuranića 2/B,43500 Daruvar</item>
      <item>sudski registar</item>
      <item>FRANJO OTROČAK, stečajni upravitelj, OIB 42279189814</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0B4BF0D-F529-45CB-B61D-AB9C245DB32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665</properties:Words>
  <properties:Characters>3571</properties:Characters>
  <properties:Lines>66</properties:Lines>
  <properties:Paragraphs>19</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4278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2018-03-09T07:06:00Z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St-405/2017-86 / Odluka - Dopis - dostava oglasa radi javne objave (ELEKTROMETAL -Izvješće st. up. IV.docx)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