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780c6" w14:paraId="57780c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E23D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1E23D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 w:rsidRPr="001E23D9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1E23D9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37A50" w:rsidRPr="001E23D9">
        <w:rPr>
          <w:rFonts w:hAnsi="Times New Roman" w:ascii="Times New Roman"/>
        </w:rPr>
        <w:t xml:space="preserve"> </w:t>
      </w:r>
      <w:r w:rsidR="009F79A7" w:rsidRPr="009F79A7">
        <w:rPr>
          <w:rFonts w:hAnsi="Times New Roman" w:ascii="Times New Roman"/>
        </w:rPr>
        <w:t xml:space="preserve">GLOBAL ZONE d.o.o. OIB: 48134314051, MBS: 080745892 </w:t>
      </w:r>
      <w:proofErr w:type="spellStart"/>
      <w:r w:rsidR="009F79A7" w:rsidRPr="009F79A7">
        <w:rPr>
          <w:rFonts w:hAnsi="Times New Roman" w:ascii="Times New Roman"/>
        </w:rPr>
        <w:t>iz</w:t>
      </w:r>
      <w:proofErr w:type="spellEnd"/>
      <w:r w:rsidR="009F79A7" w:rsidRPr="009F79A7">
        <w:rPr>
          <w:rFonts w:hAnsi="Times New Roman" w:ascii="Times New Roman"/>
        </w:rPr>
        <w:t xml:space="preserve"> </w:t>
      </w:r>
      <w:proofErr w:type="spellStart"/>
      <w:r w:rsidR="009F79A7" w:rsidRPr="009F79A7">
        <w:rPr>
          <w:rFonts w:hAnsi="Times New Roman" w:ascii="Times New Roman"/>
        </w:rPr>
        <w:t>Zagreba</w:t>
      </w:r>
      <w:proofErr w:type="spellEnd"/>
      <w:r w:rsidR="009F79A7" w:rsidRPr="009F79A7">
        <w:rPr>
          <w:rFonts w:hAnsi="Times New Roman" w:ascii="Times New Roman"/>
        </w:rPr>
        <w:t xml:space="preserve">, </w:t>
      </w:r>
      <w:proofErr w:type="spellStart"/>
      <w:r w:rsidR="009F79A7" w:rsidRPr="009F79A7">
        <w:rPr>
          <w:rFonts w:hAnsi="Times New Roman" w:ascii="Times New Roman"/>
        </w:rPr>
        <w:t>Ulica</w:t>
      </w:r>
      <w:proofErr w:type="spellEnd"/>
      <w:r w:rsidR="009F79A7" w:rsidRPr="009F79A7">
        <w:rPr>
          <w:rFonts w:hAnsi="Times New Roman" w:ascii="Times New Roman"/>
        </w:rPr>
        <w:t xml:space="preserve"> </w:t>
      </w:r>
      <w:proofErr w:type="spellStart"/>
      <w:r w:rsidR="009F79A7" w:rsidRPr="009F79A7">
        <w:rPr>
          <w:rFonts w:hAnsi="Times New Roman" w:ascii="Times New Roman"/>
        </w:rPr>
        <w:t>grada</w:t>
      </w:r>
      <w:proofErr w:type="spellEnd"/>
      <w:r w:rsidR="009F79A7" w:rsidRPr="009F79A7">
        <w:rPr>
          <w:rFonts w:hAnsi="Times New Roman" w:ascii="Times New Roman"/>
        </w:rPr>
        <w:t xml:space="preserve"> </w:t>
      </w:r>
      <w:proofErr w:type="spellStart"/>
      <w:r w:rsidR="009F79A7" w:rsidRPr="009F79A7">
        <w:rPr>
          <w:rFonts w:hAnsi="Times New Roman" w:ascii="Times New Roman"/>
        </w:rPr>
        <w:t>Vukovara</w:t>
      </w:r>
      <w:proofErr w:type="spellEnd"/>
      <w:r w:rsidR="009F79A7" w:rsidRPr="009F79A7">
        <w:rPr>
          <w:rFonts w:hAnsi="Times New Roman" w:ascii="Times New Roman"/>
        </w:rPr>
        <w:t xml:space="preserve"> 255 </w:t>
      </w:r>
      <w:proofErr w:type="spellStart"/>
      <w:proofErr w:type="gramStart"/>
      <w:r w:rsidR="009F79A7">
        <w:rPr>
          <w:rFonts w:hAnsi="Times New Roman" w:ascii="Times New Roman"/>
        </w:rPr>
        <w:t>dana</w:t>
      </w:r>
      <w:proofErr w:type="spellEnd"/>
      <w:proofErr w:type="gramEnd"/>
      <w:r w:rsidR="009F79A7">
        <w:rPr>
          <w:rFonts w:hAnsi="Times New Roman" w:ascii="Times New Roman"/>
        </w:rPr>
        <w:t xml:space="preserve"> </w:t>
      </w:r>
      <w:r w:rsidR="00227073">
        <w:rPr>
          <w:rFonts w:hAnsi="Times New Roman" w:ascii="Times New Roman"/>
          <w:szCs w:val="24"/>
          <w:lang w:val="hr-HR"/>
        </w:rPr>
        <w:t>1</w:t>
      </w:r>
      <w:r w:rsidR="009F79A7">
        <w:rPr>
          <w:rFonts w:hAnsi="Times New Roman" w:ascii="Times New Roman"/>
          <w:szCs w:val="24"/>
          <w:lang w:val="hr-HR"/>
        </w:rPr>
        <w:t>5</w:t>
      </w:r>
      <w:r w:rsidR="00DE54C9" w:rsidRPr="001E23D9">
        <w:rPr>
          <w:rFonts w:hAnsi="Times New Roman" w:ascii="Times New Roman"/>
          <w:szCs w:val="24"/>
          <w:lang w:val="hr-HR"/>
        </w:rPr>
        <w:t>.</w:t>
      </w:r>
      <w:r w:rsidR="0047675C">
        <w:rPr>
          <w:rFonts w:hAnsi="Times New Roman" w:ascii="Times New Roman"/>
          <w:szCs w:val="24"/>
          <w:lang w:val="hr-HR"/>
        </w:rPr>
        <w:t xml:space="preserve"> veljače</w:t>
      </w:r>
      <w:r w:rsidR="00DC168A" w:rsidRPr="001E23D9">
        <w:rPr>
          <w:rFonts w:hAnsi="Times New Roman" w:ascii="Times New Roman"/>
          <w:szCs w:val="24"/>
          <w:lang w:val="hr-HR"/>
        </w:rPr>
        <w:t xml:space="preserve"> 2016</w:t>
      </w:r>
      <w:r w:rsidR="00EE69E5" w:rsidRPr="001E23D9">
        <w:rPr>
          <w:rFonts w:hAnsi="Times New Roman" w:ascii="Times New Roman"/>
          <w:szCs w:val="24"/>
          <w:lang w:val="hr-HR"/>
        </w:rPr>
        <w:t xml:space="preserve">. </w:t>
      </w:r>
      <w:r w:rsidR="00AB6F55" w:rsidRPr="001E23D9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E23D9">
      <w:pPr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E23D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E23D9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9F79A7" w:rsidR="009F79A7">
      <w:pPr>
        <w:pStyle w:val="BodyText21"/>
        <w:rPr>
          <w:rFonts w:hAnsi="Times New Roman" w:ascii="Times New Roman"/>
        </w:rPr>
      </w:pPr>
      <w:r w:rsidRPr="001E23D9">
        <w:rPr>
          <w:rFonts w:hAnsi="Times New Roman" w:ascii="Times New Roman"/>
          <w:szCs w:val="24"/>
        </w:rPr>
        <w:t xml:space="preserve">I    </w:t>
      </w:r>
      <w:r w:rsidR="00EE69E5" w:rsidRPr="001E23D9">
        <w:rPr>
          <w:rFonts w:hAnsi="Times New Roman" w:ascii="Times New Roman"/>
          <w:szCs w:val="24"/>
        </w:rPr>
        <w:t>Otvara se stečajni postupak nad dužnikom</w:t>
      </w:r>
      <w:r w:rsidR="00DC168A" w:rsidRPr="001E23D9">
        <w:rPr>
          <w:rFonts w:hAnsi="Times New Roman" w:ascii="Times New Roman"/>
        </w:rPr>
        <w:t xml:space="preserve"> </w:t>
      </w:r>
      <w:r w:rsidR="009F79A7" w:rsidRPr="009F79A7">
        <w:rPr>
          <w:rFonts w:hAnsi="Times New Roman" w:ascii="Times New Roman"/>
        </w:rPr>
        <w:t xml:space="preserve">GLOBAL ZONE d.o.o. OIB: 48134314051, </w:t>
      </w:r>
    </w:p>
    <w:p w:rsidRDefault="009F79A7" w:rsidP="009F79A7" w:rsidR="00943627" w:rsidRPr="001E23D9">
      <w:pPr>
        <w:pStyle w:val="BodyText21"/>
        <w:rPr>
          <w:rFonts w:hAnsi="Times New Roman" w:ascii="Times New Roman"/>
          <w:szCs w:val="24"/>
        </w:rPr>
      </w:pPr>
      <w:r w:rsidRPr="009F79A7">
        <w:rPr>
          <w:rFonts w:hAnsi="Times New Roman" w:ascii="Times New Roman"/>
        </w:rPr>
        <w:t>MBS: 080745892 iz Zagreba, Ulica grada Vukovara 255</w:t>
      </w:r>
    </w:p>
    <w:p w:rsidRDefault="00EE69E5" w:rsidP="0063504C" w:rsidR="00EE69E5" w:rsidRPr="001E23D9">
      <w:pPr>
        <w:pStyle w:val="BodyText21"/>
        <w:ind w:firstLine="0" w:left="0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Stečajni postupak otvoren je dana </w:t>
      </w:r>
      <w:r w:rsidR="00227073">
        <w:rPr>
          <w:rFonts w:hAnsi="Times New Roman" w:ascii="Times New Roman"/>
          <w:szCs w:val="24"/>
        </w:rPr>
        <w:t>1</w:t>
      </w:r>
      <w:r w:rsidR="009F79A7">
        <w:rPr>
          <w:rFonts w:hAnsi="Times New Roman" w:ascii="Times New Roman"/>
          <w:szCs w:val="24"/>
        </w:rPr>
        <w:t>5</w:t>
      </w:r>
      <w:r w:rsidR="0047675C">
        <w:rPr>
          <w:rFonts w:hAnsi="Times New Roman" w:ascii="Times New Roman"/>
          <w:szCs w:val="24"/>
        </w:rPr>
        <w:t>.02</w:t>
      </w:r>
      <w:r w:rsidR="00DC168A" w:rsidRPr="001E23D9">
        <w:rPr>
          <w:rFonts w:hAnsi="Times New Roman" w:ascii="Times New Roman"/>
          <w:szCs w:val="24"/>
        </w:rPr>
        <w:t>.2016</w:t>
      </w:r>
      <w:r w:rsidR="00227073">
        <w:rPr>
          <w:rFonts w:hAnsi="Times New Roman" w:ascii="Times New Roman"/>
          <w:szCs w:val="24"/>
        </w:rPr>
        <w:t xml:space="preserve">. u </w:t>
      </w:r>
      <w:r w:rsidR="009408EF">
        <w:rPr>
          <w:rFonts w:hAnsi="Times New Roman" w:ascii="Times New Roman"/>
          <w:szCs w:val="24"/>
        </w:rPr>
        <w:t>11</w:t>
      </w:r>
      <w:r w:rsidR="0025440E">
        <w:rPr>
          <w:rFonts w:hAnsi="Times New Roman" w:ascii="Times New Roman"/>
          <w:szCs w:val="24"/>
        </w:rPr>
        <w:t xml:space="preserve"> </w:t>
      </w:r>
      <w:r w:rsidR="00BF53E7" w:rsidRPr="001E23D9">
        <w:rPr>
          <w:rFonts w:hAnsi="Times New Roman" w:ascii="Times New Roman"/>
          <w:szCs w:val="24"/>
        </w:rPr>
        <w:t xml:space="preserve">sati i </w:t>
      </w:r>
      <w:r w:rsidR="009D1550" w:rsidRPr="001E23D9">
        <w:rPr>
          <w:rFonts w:hAnsi="Times New Roman" w:ascii="Times New Roman"/>
          <w:szCs w:val="24"/>
        </w:rPr>
        <w:t xml:space="preserve"> </w:t>
      </w:r>
      <w:r w:rsidR="0025440E">
        <w:rPr>
          <w:rFonts w:hAnsi="Times New Roman" w:ascii="Times New Roman"/>
          <w:szCs w:val="24"/>
        </w:rPr>
        <w:t xml:space="preserve">00 </w:t>
      </w:r>
      <w:r w:rsidR="009D1550" w:rsidRPr="001E23D9">
        <w:rPr>
          <w:rFonts w:hAnsi="Times New Roman" w:ascii="Times New Roman"/>
          <w:szCs w:val="24"/>
        </w:rPr>
        <w:t>minuta</w:t>
      </w:r>
      <w:r w:rsidRPr="001E23D9">
        <w:rPr>
          <w:rFonts w:hAnsi="Times New Roman" w:ascii="Times New Roman"/>
          <w:szCs w:val="24"/>
        </w:rPr>
        <w:t>, kada je ovo rješenje</w:t>
      </w:r>
      <w:r w:rsidR="00B2463B" w:rsidRPr="001E23D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23D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1E23D9" w:rsidR="001E23D9" w:rsidRPr="001E23D9">
      <w:pPr>
        <w:pStyle w:val="BodyText21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     </w:t>
      </w:r>
      <w:r w:rsidR="00EE69E5" w:rsidRPr="001E23D9">
        <w:rPr>
          <w:rFonts w:hAnsi="Times New Roman" w:ascii="Times New Roman"/>
          <w:szCs w:val="24"/>
        </w:rPr>
        <w:t>Za stečajnog upravitelja imenuje s</w:t>
      </w:r>
      <w:r w:rsidR="00593DE9" w:rsidRPr="001E23D9">
        <w:rPr>
          <w:rFonts w:hAnsi="Times New Roman" w:ascii="Times New Roman"/>
          <w:szCs w:val="24"/>
        </w:rPr>
        <w:t xml:space="preserve">e </w:t>
      </w:r>
      <w:r w:rsidR="0047675C">
        <w:rPr>
          <w:rFonts w:hAnsi="Times New Roman" w:ascii="Times New Roman"/>
          <w:szCs w:val="24"/>
        </w:rPr>
        <w:t>Miljenko Marinić  OIB: 34668485052</w:t>
      </w:r>
      <w:r w:rsidR="001E23D9" w:rsidRPr="001E23D9">
        <w:rPr>
          <w:rFonts w:hAnsi="Times New Roman" w:ascii="Times New Roman"/>
          <w:szCs w:val="24"/>
        </w:rPr>
        <w:t xml:space="preserve"> iz Zagreba, </w:t>
      </w:r>
    </w:p>
    <w:p w:rsidRDefault="0047675C" w:rsidP="001E23D9" w:rsidR="00EE69E5" w:rsidRPr="001E23D9">
      <w:pPr>
        <w:pStyle w:val="BodyText21"/>
        <w:rPr>
          <w:rFonts w:hAnsi="Times New Roman" w:ascii="Times New Roman"/>
          <w:szCs w:val="24"/>
          <w:u w:val="single"/>
        </w:rPr>
      </w:pPr>
      <w:proofErr w:type="spellStart"/>
      <w:r>
        <w:rPr>
          <w:rFonts w:hAnsi="Times New Roman" w:ascii="Times New Roman"/>
          <w:szCs w:val="24"/>
        </w:rPr>
        <w:t>Lopudska</w:t>
      </w:r>
      <w:proofErr w:type="spellEnd"/>
      <w:r>
        <w:rPr>
          <w:rFonts w:hAnsi="Times New Roman" w:ascii="Times New Roman"/>
          <w:szCs w:val="24"/>
        </w:rPr>
        <w:t xml:space="preserve"> 1a.</w:t>
      </w:r>
    </w:p>
    <w:p w:rsidRDefault="00EE69E5" w:rsidP="00EE69E5" w:rsidR="00EE69E5" w:rsidRPr="001E23D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III </w:t>
      </w:r>
      <w:r w:rsidR="00516A13" w:rsidRPr="001E23D9">
        <w:rPr>
          <w:rFonts w:hAnsi="Times New Roman" w:ascii="Times New Roman"/>
          <w:szCs w:val="24"/>
          <w:lang w:val="hr-HR"/>
        </w:rPr>
        <w:t xml:space="preserve"> </w:t>
      </w:r>
      <w:r w:rsidR="00EE69E5" w:rsidRPr="001E23D9">
        <w:rPr>
          <w:rFonts w:hAnsi="Times New Roman" w:ascii="Times New Roman"/>
          <w:szCs w:val="24"/>
          <w:lang w:val="hr-HR"/>
        </w:rPr>
        <w:t>Zaključuje se stečajni postupak nad dužnikom</w:t>
      </w:r>
      <w:r w:rsidRPr="001E23D9">
        <w:rPr>
          <w:rFonts w:hAnsi="Times New Roman" w:ascii="Times New Roman"/>
          <w:szCs w:val="24"/>
          <w:lang w:val="hr-HR"/>
        </w:rPr>
        <w:t xml:space="preserve"> </w:t>
      </w:r>
      <w:r w:rsidR="009F79A7" w:rsidRPr="009F79A7">
        <w:rPr>
          <w:rFonts w:hAnsi="Times New Roman" w:ascii="Times New Roman"/>
          <w:szCs w:val="24"/>
          <w:lang w:val="hr-HR"/>
        </w:rPr>
        <w:t>GLOBAL ZONE d.o.o. OIB: 48134314051, MBS: 080745892 iz Zagreba, Ulica grada Vukovara 255</w:t>
      </w:r>
    </w:p>
    <w:p w:rsidRDefault="00EE69E5" w:rsidP="00EE69E5" w:rsidR="00EE69E5" w:rsidRPr="001E23D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IV   </w:t>
      </w:r>
      <w:r w:rsidR="00B2463B" w:rsidRPr="001E23D9">
        <w:rPr>
          <w:rFonts w:hAnsi="Times New Roman" w:ascii="Times New Roman"/>
          <w:szCs w:val="24"/>
          <w:lang w:val="hr-HR"/>
        </w:rPr>
        <w:t>Nakon po</w:t>
      </w:r>
      <w:r w:rsidR="00EE69E5" w:rsidRPr="001E23D9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1E23D9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1E23D9">
        <w:rPr>
          <w:rFonts w:hAnsi="Times New Roman" w:ascii="Times New Roman"/>
          <w:szCs w:val="24"/>
          <w:lang w:val="hr-HR"/>
        </w:rPr>
        <w:t>dužnik</w:t>
      </w:r>
      <w:r w:rsidR="00B2463B" w:rsidRPr="001E23D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E23D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E23D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9F79A7">
        <w:rPr>
          <w:rFonts w:hAnsi="Times New Roman" w:ascii="Times New Roman"/>
          <w:lang w:val="hr-HR"/>
        </w:rPr>
        <w:t>18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9F79A7">
        <w:rPr>
          <w:rFonts w:hAnsi="Times New Roman" w:ascii="Times New Roman"/>
          <w:lang w:val="hr-HR"/>
        </w:rPr>
        <w:t>18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9F79A7">
        <w:rPr>
          <w:rFonts w:hAnsi="Times New Roman" w:ascii="Times New Roman"/>
          <w:lang w:val="hr-HR"/>
        </w:rPr>
        <w:t>18</w:t>
      </w:r>
      <w:r w:rsidR="00DC168A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1E23D9">
        <w:rPr>
          <w:rFonts w:hAnsi="Times New Roman" w:ascii="Times New Roman"/>
          <w:lang w:val="hr-HR"/>
        </w:rPr>
        <w:t xml:space="preserve"> </w:t>
      </w:r>
      <w:r w:rsidR="00227073">
        <w:rPr>
          <w:rFonts w:hAnsi="Times New Roman" w:ascii="Times New Roman"/>
          <w:lang w:val="hr-HR"/>
        </w:rPr>
        <w:t>1</w:t>
      </w:r>
      <w:r w:rsidR="009F79A7">
        <w:rPr>
          <w:rFonts w:hAnsi="Times New Roman" w:ascii="Times New Roman"/>
          <w:lang w:val="hr-HR"/>
        </w:rPr>
        <w:t>5</w:t>
      </w:r>
      <w:r w:rsidR="0047675C" w:rsidRPr="0047675C">
        <w:rPr>
          <w:rFonts w:hAnsi="Times New Roman" w:ascii="Times New Roman"/>
          <w:lang w:val="hr-HR"/>
        </w:rPr>
        <w:t>. veljače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725CCB" w:rsidR="00725CC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Stečajni upravitelj 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9F79A7">
          <w:rPr>
            <w:rFonts w:hAnsi="Times New Roman" w:ascii="Times New Roman"/>
          </w:rPr>
          <w:t>70.St-7247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9A7">
      <w:rPr>
        <w:rFonts w:hAnsi="Times New Roman" w:ascii="Times New Roman"/>
        <w:lang w:val="hr-HR"/>
      </w:rPr>
      <w:t>70.St-7247</w:t>
    </w:r>
    <w:r w:rsidR="00DC168A">
      <w:rPr>
        <w:rFonts w:hAnsi="Times New Roman" w:ascii="Times New Roman"/>
        <w:lang w:val="hr-HR"/>
      </w:rPr>
      <w:t>/</w:t>
    </w:r>
    <w:r w:rsidR="009D1550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298"/>
    <w:rsid w:val="000B609B"/>
    <w:rsid w:val="000C47B3"/>
    <w:rsid w:val="00112B50"/>
    <w:rsid w:val="00140211"/>
    <w:rsid w:val="00182088"/>
    <w:rsid w:val="001E23D9"/>
    <w:rsid w:val="00227073"/>
    <w:rsid w:val="0025440E"/>
    <w:rsid w:val="00412880"/>
    <w:rsid w:val="0042162E"/>
    <w:rsid w:val="0047675C"/>
    <w:rsid w:val="004D0269"/>
    <w:rsid w:val="00516A13"/>
    <w:rsid w:val="00532B71"/>
    <w:rsid w:val="00593DE9"/>
    <w:rsid w:val="005940E9"/>
    <w:rsid w:val="00606864"/>
    <w:rsid w:val="0063504C"/>
    <w:rsid w:val="006356C5"/>
    <w:rsid w:val="006F2ADA"/>
    <w:rsid w:val="007075BA"/>
    <w:rsid w:val="00725CCB"/>
    <w:rsid w:val="00730EAB"/>
    <w:rsid w:val="00745D16"/>
    <w:rsid w:val="007A29F9"/>
    <w:rsid w:val="00840E3D"/>
    <w:rsid w:val="00865854"/>
    <w:rsid w:val="00867F16"/>
    <w:rsid w:val="008B6E50"/>
    <w:rsid w:val="009408EF"/>
    <w:rsid w:val="00943627"/>
    <w:rsid w:val="00997BA9"/>
    <w:rsid w:val="009D1550"/>
    <w:rsid w:val="009F5765"/>
    <w:rsid w:val="009F79A7"/>
    <w:rsid w:val="00A37A50"/>
    <w:rsid w:val="00A95334"/>
    <w:rsid w:val="00AB6F55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955F3"/>
    <w:rsid w:val="00DB29D2"/>
    <w:rsid w:val="00DB4528"/>
    <w:rsid w:val="00DC168A"/>
    <w:rsid w:val="00DE54C9"/>
    <w:rsid w:val="00EA7977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A79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79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797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79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79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A79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79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797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9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9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7247</izvorni_sadrzaj>
    <derivirana_varijabla naziv="DomainObject.Predmet.Broj_1">7247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St-7247/2015</izvorni_sadrzaj>
    <derivirana_varijabla naziv="DomainObject.Predmet.OznakaBroj_1">St-7247/2015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ZONE d.o.o.</izvorni_sadrzaj>
    <derivirana_varijabla naziv="DomainObject.Predmet.ProtustrankaFormated_1">  GLOBAL ZONE d.o.o.</derivirana_varijabla>
  </DomainObject.Predmet.ProtustrankaFormated>
  <DomainObject.Predmet.ProtustrankaFormatedOIB>
    <izvorni_sadrzaj>  GLOBAL ZONE d.o.o., OIB 48134314051</izvorni_sadrzaj>
    <derivirana_varijabla naziv="DomainObject.Predmet.ProtustrankaFormatedOIB_1">  GLOBAL ZONE d.o.o., OIB 48134314051</derivirana_varijabla>
  </DomainObject.Predmet.ProtustrankaFormatedOIB>
  <DomainObject.Predmet.ProtustrankaFormatedWithAdress>
    <izvorni_sadrzaj> GLOBAL ZONE d.o.o., Ulica grada Vukovara 255, 10000 Zagreb</izvorni_sadrzaj>
    <derivirana_varijabla naziv="DomainObject.Predmet.ProtustrankaFormatedWithAdress_1"> GLOBAL ZONE d.o.o., Ulica grada Vukovara 255, 10000 Zagreb</derivirana_varijabla>
  </DomainObject.Predmet.ProtustrankaFormatedWithAdress>
  <DomainObject.Predmet.ProtustrankaFormatedWithAdressOIB>
    <izvorni_sadrzaj> GLOBAL ZONE d.o.o., OIB 48134314051, Ulica grada Vukovara 255, 10000 Zagreb</izvorni_sadrzaj>
    <derivirana_varijabla naziv="DomainObject.Predmet.ProtustrankaFormatedWithAdressOIB_1"> GLOBAL ZONE d.o.o., OIB 48134314051, Ulica grada Vukovara 255, 10000 Zagreb</derivirana_varijabla>
  </DomainObject.Predmet.ProtustrankaFormatedWithAdressOIB>
  <DomainObject.Predmet.ProtustrankaWithAdress>
    <izvorni_sadrzaj>GLOBAL ZONE d.o.o. Ulica grada Vukovara 255, 10000 Zagreb</izvorni_sadrzaj>
    <derivirana_varijabla naziv="DomainObject.Predmet.ProtustrankaWithAdress_1">GLOBAL ZONE d.o.o. Ulica grada Vukovara 255, 10000 Zagreb</derivirana_varijabla>
  </DomainObject.Predmet.ProtustrankaWithAdress>
  <DomainObject.Predmet.ProtustrankaWithAdressOIB>
    <izvorni_sadrzaj>GLOBAL ZONE d.o.o., OIB 48134314051, Ulica grada Vukovara 255, 10000 Zagreb</izvorni_sadrzaj>
    <derivirana_varijabla naziv="DomainObject.Predmet.ProtustrankaWithAdressOIB_1">GLOBAL ZONE d.o.o., OIB 48134314051, Ulica grada Vukovara 255, 10000 Zagreb</derivirana_varijabla>
  </DomainObject.Predmet.ProtustrankaWithAdressOIB>
  <DomainObject.Predmet.ProtustrankaNazivFormated>
    <izvorni_sadrzaj>GLOBAL ZONE d.o.o.</izvorni_sadrzaj>
    <derivirana_varijabla naziv="DomainObject.Predmet.ProtustrankaNazivFormated_1">GLOBAL ZONE d.o.o.</derivirana_varijabla>
  </DomainObject.Predmet.ProtustrankaNazivFormated>
  <DomainObject.Predmet.ProtustrankaNazivFormatedOIB>
    <izvorni_sadrzaj>GLOBAL ZONE d.o.o., OIB 48134314051</izvorni_sadrzaj>
    <derivirana_varijabla naziv="DomainObject.Predmet.ProtustrankaNazivFormatedOIB_1">GLOBAL ZONE d.o.o., OIB 48134314051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ZONE d.o.o.</item>
    </izvorni_sadrzaj>
    <derivirana_varijabla naziv="DomainObject.Predmet.ProtuStrankaListFormated_1">
      <item>GLOBAL ZONE d.o.o.</item>
    </derivirana_varijabla>
  </DomainObject.Predmet.ProtuStrankaListFormated>
  <DomainObject.Predmet.ProtuStrankaListFormatedOIB>
    <izvorni_sadrzaj>
      <item>GLOBAL ZONE d.o.o., OIB 48134314051</item>
    </izvorni_sadrzaj>
    <derivirana_varijabla naziv="DomainObject.Predmet.ProtuStrankaListFormatedOIB_1">
      <item>GLOBAL ZONE d.o.o., OIB 48134314051</item>
    </derivirana_varijabla>
  </DomainObject.Predmet.ProtuStrankaListFormatedOIB>
  <DomainObject.Predmet.ProtuStrankaListFormatedWithAdress>
    <izvorni_sadrzaj>
      <item>GLOBAL ZONE d.o.o., Ulica grada Vukovara 255, 10000 Zagreb</item>
    </izvorni_sadrzaj>
    <derivirana_varijabla naziv="DomainObject.Predmet.ProtuStrankaListFormatedWithAdress_1">
      <item>GLOBAL ZONE d.o.o., Ulica grada Vukovara 255, 10000 Zagreb</item>
    </derivirana_varijabla>
  </DomainObject.Predmet.ProtuStrankaListFormatedWithAdress>
  <DomainObject.Predmet.ProtuStrankaListFormatedWithAdressOIB>
    <izvorni_sadrzaj>
      <item>GLOBAL ZONE d.o.o., OIB 48134314051, Ulica grada Vukovara 255, 10000 Zagreb</item>
    </izvorni_sadrzaj>
    <derivirana_varijabla naziv="DomainObject.Predmet.ProtuStrankaListFormatedWithAdressOIB_1">
      <item>GLOBAL ZONE d.o.o., OIB 48134314051, Ulica grada Vukovara 255, 10000 Zagreb</item>
    </derivirana_varijabla>
  </DomainObject.Predmet.ProtuStrankaListFormatedWithAdressOIB>
  <DomainObject.Predmet.ProtuStrankaListNazivFormated>
    <izvorni_sadrzaj>
      <item>GLOBAL ZONE d.o.o.</item>
    </izvorni_sadrzaj>
    <derivirana_varijabla naziv="DomainObject.Predmet.ProtuStrankaListNazivFormated_1">
      <item>GLOBAL ZONE d.o.o.</item>
    </derivirana_varijabla>
  </DomainObject.Predmet.ProtuStrankaListNazivFormated>
  <DomainObject.Predmet.ProtuStrankaListNazivFormatedOIB>
    <izvorni_sadrzaj>
      <item>GLOBAL ZONE d.o.o., OIB 48134314051</item>
    </izvorni_sadrzaj>
    <derivirana_varijabla naziv="DomainObject.Predmet.ProtuStrankaListNazivFormatedOIB_1">
      <item>GLOBAL ZONE d.o.o., OIB 48134314051</item>
    </derivirana_varijabla>
  </DomainObject.Predmet.ProtuStrankaListNazivFormatedOIB>
  <DomainObject.Predmet.OstaliListFormated>
    <izvorni_sadrzaj>
      <item>GUY CHARLES CORNELIUS O'BRIEN</item>
    </izvorni_sadrzaj>
    <derivirana_varijabla naziv="DomainObject.Predmet.OstaliListFormated_1">
      <item>GUY CHARLES CORNELIUS O'BRIEN</item>
    </derivirana_varijabla>
  </DomainObject.Predmet.OstaliListFormated>
  <DomainObject.Predmet.OstaliListFormatedOIB>
    <izvorni_sadrzaj>
      <item>GUY CHARLES CORNELIUS O'BRIEN, OIB 54085079982</item>
    </izvorni_sadrzaj>
    <derivirana_varijabla naziv="DomainObject.Predmet.OstaliListFormatedOIB_1">
      <item>GUY CHARLES CORNELIUS O'BRIEN, OIB 54085079982</item>
    </derivirana_varijabla>
  </DomainObject.Predmet.OstaliListFormatedOIB>
  <DomainObject.Predmet.OstaliListFormatedWithAdress>
    <izvorni_sadrzaj>
      <item>GUY CHARLES CORNELIUS O'BRIEN, Hampshire P010 7PU, Horndean Road</item>
    </izvorni_sadrzaj>
    <derivirana_varijabla naziv="DomainObject.Predmet.OstaliListFormatedWithAdress_1">
      <item>GUY CHARLES CORNELIUS O'BRIEN, Hampshire P010 7PU, Horndean Road</item>
    </derivirana_varijabla>
  </DomainObject.Predmet.OstaliListFormatedWithAdress>
  <DomainObject.Predmet.OstaliListFormatedWithAdressOIB>
    <izvorni_sadrzaj>
      <item>GUY CHARLES CORNELIUS O'BRIEN, OIB 54085079982, Hampshire P010 7PU, Horndean Road</item>
    </izvorni_sadrzaj>
    <derivirana_varijabla naziv="DomainObject.Predmet.OstaliListFormatedWithAdressOIB_1">
      <item>GUY CHARLES CORNELIUS O'BRIEN, OIB 54085079982, Hampshire P010 7PU, Horndean Road</item>
    </derivirana_varijabla>
  </DomainObject.Predmet.OstaliListFormatedWithAdressOIB>
  <DomainObject.Predmet.OstaliListNazivFormated>
    <izvorni_sadrzaj>
      <item>GUY CHARLES CORNELIUS O'BRIEN</item>
    </izvorni_sadrzaj>
    <derivirana_varijabla naziv="DomainObject.Predmet.OstaliListNazivFormated_1">
      <item>GUY CHARLES CORNELIUS O'BRIEN</item>
    </derivirana_varijabla>
  </DomainObject.Predmet.OstaliListNazivFormated>
  <DomainObject.Predmet.OstaliListNazivFormatedOIB>
    <izvorni_sadrzaj>
      <item>GUY CHARLES CORNELIUS O'BRIEN, OIB 54085079982</item>
    </izvorni_sadrzaj>
    <derivirana_varijabla naziv="DomainObject.Predmet.OstaliListNazivFormatedOIB_1">
      <item>GUY CHARLES CORNELIUS O'BRIEN, OIB 54085079982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ZONE d.o.o.</izvorni_sadrzaj>
    <derivirana_varijabla naziv="DomainObject.Predmet.ProtustrankaIDrugi_1">GLOBAL ZONE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GLOBAL ZONE d.o.o., OIB 48134314051, Ulica grada Vukovara 255, 10000 Zagreb</izvorni_sadrzaj>
    <derivirana_varijabla naziv="DomainObject.Predmet.ProtustrankaIDrugiAdressOIB_1">GLOBAL ZONE d.o.o., OIB 48134314051, Ulica grada Vukovara 255,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ZONE d.o.o.</item>
      <item>FINA Regionalni centar Zagreb</item>
      <item>GUY CHARLES CORNELIUS O'BRIEN</item>
    </izvorni_sadrzaj>
    <derivirana_varijabla naziv="DomainObject.Predmet.SudioniciListNaziv_1">
      <item>GLOBAL ZONE d.o.o.</item>
      <item>FINA Regionalni centar Zagreb</item>
      <item>GUY CHARLES CORNELIUS O'BRIEN</item>
    </derivirana_varijabla>
  </DomainObject.Predmet.SudioniciListNaziv>
  <DomainObject.Predmet.SudioniciListAdressOIB>
    <izvorni_sadrzaj>
      <item>GLOBAL ZONE d.o.o., OIB 48134314051, Ulica grada Vukovara 255,10000 Zagreb</item>
      <item>FINA Regionalni centar Zagreb, OIB 85821130368, Trg svibanjskih žrtava 1995. 1,10000 Zagreb</item>
      <item>GUY CHARLES CORNELIUS O'BRIEN, OIB 54085079982, Hampshire P010 7PU,Horndean Road</item>
    </izvorni_sadrzaj>
    <derivirana_varijabla naziv="DomainObject.Predmet.SudioniciListAdressOIB_1">
      <item>GLOBAL ZONE d.o.o., OIB 48134314051, Ulica grada Vukovara 255,10000 Zagreb</item>
      <item>FINA Regionalni centar Zagreb, OIB 85821130368, Trg svibanjskih žrtava 1995. 1,10000 Zagreb</item>
      <item>GUY CHARLES CORNELIUS O'BRIEN, OIB 54085079982, Hampshire P010 7PU,Horndean Road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48134314051</item>
      <item>, OIB 85821130368</item>
      <item>, OIB 54085079982</item>
    </izvorni_sadrzaj>
    <derivirana_varijabla naziv="DomainObject.Predmet.SudioniciListNazivOIB_1">
      <item>, OIB 48134314051</item>
      <item>, OIB 85821130368</item>
      <item>, OIB 54085079982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1BDEF7-3A44-4E22-9D4C-3D1E7F9769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385</properties:Words>
  <properties:Characters>2074</properties:Characters>
  <properties:Lines>64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2016-02-15T09:17:00Z</dcterms:created>
  <dc:creator>Sudsko vijeæe</dc:creator>
  <cp:lastModifiedBy>Mirjana Gašparić</cp:lastModifiedBy>
  <cp:lastPrinted>2016-02-15T09:32:00Z</cp:lastPrinted>
  <dcterms:modified xmlns:xsi="http://www.w3.org/2001/XMLSchema-instance" xsi:type="dcterms:W3CDTF">2016-02-15T09:33:00Z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