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ee911e" w14:paraId="2ee911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5316C">
              <w:t>2 St-212/2018-101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D1836" w:rsidP="0049749B" w:rsidR="001D1836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D1836" w:rsidP="001D1836" w:rsidR="001D1836" w:rsidRPr="001D18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Varaždinu, po sutkinji toga suda Meliti Poljanec Bubaš, u </w:t>
      </w:r>
      <w:proofErr w:type="spellStart"/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povodom prijedloga dužnika INDUSTROGRADNJA d.d., Varaždin, iz Varaždina, Augusta Šenoe 4-6, OIB: 03714155365, </w:t>
      </w:r>
      <w:r w:rsidR="00DF5E2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 po punomoćnicima iz Odvjetničkog društva Brlečić &amp; partneri j.t.d., iz Varaždina, </w:t>
      </w:r>
      <w:proofErr w:type="spellStart"/>
      <w:r w:rsidR="00DF5E2B">
        <w:rPr>
          <w:rFonts w:eastAsia="Times New Roman" w:hAnsi="Times New Roman" w:ascii="Times New Roman"/>
          <w:sz w:val="24"/>
          <w:szCs w:val="24"/>
          <w:lang w:eastAsia="hr-HR"/>
        </w:rPr>
        <w:t>Optujska</w:t>
      </w:r>
      <w:proofErr w:type="spellEnd"/>
      <w:r w:rsidR="00DF5E2B">
        <w:rPr>
          <w:rFonts w:eastAsia="Times New Roman" w:hAnsi="Times New Roman" w:ascii="Times New Roman"/>
          <w:sz w:val="24"/>
          <w:szCs w:val="24"/>
          <w:lang w:eastAsia="hr-HR"/>
        </w:rPr>
        <w:t xml:space="preserve"> 25/I, </w:t>
      </w:r>
      <w:r w:rsidR="005E119F">
        <w:rPr>
          <w:rFonts w:eastAsia="Times New Roman" w:hAnsi="Times New Roman" w:ascii="Times New Roman"/>
          <w:sz w:val="24"/>
          <w:szCs w:val="24"/>
          <w:lang w:eastAsia="hr-HR"/>
        </w:rPr>
        <w:t xml:space="preserve">odlučujući o zahtjevu za izuzeće odvjetnice Nine </w:t>
      </w:r>
      <w:proofErr w:type="spellStart"/>
      <w:r w:rsidR="005E119F">
        <w:rPr>
          <w:rFonts w:eastAsia="Times New Roman" w:hAnsi="Times New Roman" w:ascii="Times New Roman"/>
          <w:sz w:val="24"/>
          <w:szCs w:val="24"/>
          <w:lang w:eastAsia="hr-HR"/>
        </w:rPr>
        <w:t>Markovinović</w:t>
      </w:r>
      <w:proofErr w:type="spellEnd"/>
      <w:r w:rsidR="005E119F">
        <w:rPr>
          <w:rFonts w:eastAsia="Times New Roman" w:hAnsi="Times New Roman" w:ascii="Times New Roman"/>
          <w:sz w:val="24"/>
          <w:szCs w:val="24"/>
          <w:lang w:eastAsia="hr-HR"/>
        </w:rPr>
        <w:t xml:space="preserve"> Belamarić, d</w:t>
      </w:r>
      <w:r w:rsidR="00DF5E2B">
        <w:rPr>
          <w:rFonts w:eastAsia="Times New Roman" w:hAnsi="Times New Roman" w:ascii="Times New Roman"/>
          <w:sz w:val="24"/>
          <w:szCs w:val="24"/>
          <w:lang w:eastAsia="hr-HR"/>
        </w:rPr>
        <w:t>ana 1</w:t>
      </w:r>
      <w:r w:rsidR="0005316C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DF5E2B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2018.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1D183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</w:t>
      </w:r>
    </w:p>
    <w:p w:rsidRDefault="009A48E5" w:rsidP="003B289C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5E119F" w:rsidP="005E119F" w:rsid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Odbacuje se zahtjev Nine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Markovinović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Belamarić, za izuzeće sutkinje Melite Poljanec Bubaš 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ovosudnom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predmetu broj St-212/2018.</w:t>
      </w:r>
    </w:p>
    <w:p w:rsidRDefault="005E119F" w:rsidP="009A48E5" w:rsidR="005E119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E119F" w:rsidP="009A48E5" w:rsidR="005E119F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5E2B" w:rsidP="00DF5E2B" w:rsidR="00035A5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E119F" w:rsidP="005E119F" w:rsidR="005E119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E119F" w:rsidP="005E119F" w:rsidR="005E119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E119F" w:rsidP="00187640" w:rsidR="005E119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Zahtjevom od 1. listopada 2018. odvjetnica Nina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Markovinović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Belamarić ponovno je predložila da se sutkinja ovog suda Melita Poljanec Bubaš izuzme od </w:t>
      </w:r>
      <w:r w:rsidR="00187640">
        <w:rPr>
          <w:rFonts w:eastAsia="Times New Roman" w:hAnsi="Times New Roman" w:ascii="Times New Roman"/>
          <w:sz w:val="24"/>
          <w:szCs w:val="24"/>
          <w:lang w:eastAsia="hr-HR"/>
        </w:rPr>
        <w:t xml:space="preserve">postupanja u ovom predmetu pri čemu ističe neobjektivnost u postupanju kao razlog izuzeća. </w:t>
      </w:r>
    </w:p>
    <w:p w:rsidRDefault="00187640" w:rsidP="00187640" w:rsidR="0018764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640" w:rsidP="00323DDF" w:rsidR="00187640" w:rsidRPr="00323DD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Budući da je ista odvjetnica u ovom predmetu već jednom postavila zahtjev za izuzeće sutkinje Melite Poljanec Bubaš u kojem je kao razlog istakla neobjektivnost i nesavjesnost u postupanju sutkinje, a o tom je zahtjevu već odlučeno </w:t>
      </w:r>
      <w:r w:rsidR="00323DDF">
        <w:rPr>
          <w:rFonts w:eastAsia="Times New Roman" w:hAnsi="Times New Roman" w:ascii="Times New Roman"/>
          <w:sz w:val="24"/>
          <w:szCs w:val="24"/>
          <w:lang w:eastAsia="hr-HR"/>
        </w:rPr>
        <w:t xml:space="preserve">dana 3. rujna 2018.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način da je isti odbijen, </w:t>
      </w:r>
      <w:r w:rsidR="00323DDF">
        <w:rPr>
          <w:rFonts w:eastAsia="Times New Roman" w:hAnsi="Times New Roman" w:ascii="Times New Roman"/>
          <w:sz w:val="24"/>
          <w:szCs w:val="24"/>
          <w:lang w:eastAsia="hr-HR"/>
        </w:rPr>
        <w:t xml:space="preserve">to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ponovljeni zahtjev u smislu čl. 73. st. 2.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2. Zakona o parničnom postupku </w:t>
      </w:r>
      <w:r w:rsidRPr="00187640">
        <w:rPr>
          <w:rFonts w:hAnsi="Times New Roman" w:ascii="Times New Roman"/>
          <w:sz w:val="24"/>
          <w:szCs w:val="24"/>
        </w:rPr>
        <w:t>(NN 53/91, 91/92, 58/93, 112/99, 88/01, 117/03, 88/05, 2/07, 84/08, 123/08, 57/11, 148/11, 25/13, 89/14, dalje: ZPP)</w:t>
      </w:r>
      <w:r>
        <w:rPr>
          <w:rFonts w:hAnsi="Times New Roman" w:ascii="Times New Roman"/>
          <w:sz w:val="24"/>
          <w:szCs w:val="24"/>
        </w:rPr>
        <w:t>,</w:t>
      </w:r>
      <w:r w:rsidR="00323DDF"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nedopušten. </w:t>
      </w:r>
    </w:p>
    <w:p w:rsidRDefault="00187640" w:rsidP="00187640" w:rsidR="0018764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640" w:rsidP="00187640" w:rsidR="0018764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Stoga ga je temeljem odredbe čl. 73. st. 3. ZPP-a valjalo odbaciti. </w:t>
      </w: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1</w:t>
      </w:r>
      <w:r w:rsidR="0005316C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DF5E2B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2018.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</w:p>
    <w:p w:rsidRDefault="0005316C" w:rsidP="00187640" w:rsidR="0005316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D1836" w:rsidP="00035A5D" w:rsidR="001D183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187640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05316C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05316C" w:rsidP="00187640" w:rsidR="0005316C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5316C" w:rsidP="00187640" w:rsidR="0005316C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3B289C" w:rsidP="00187640" w:rsidR="003B289C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3B289C" w:rsidP="003B289C" w:rsidR="003B289C" w:rsidRPr="003B289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B289C">
        <w:rPr>
          <w:rFonts w:hAnsi="Times New Roman" w:ascii="Times New Roman"/>
          <w:sz w:val="24"/>
          <w:szCs w:val="24"/>
        </w:rPr>
        <w:t xml:space="preserve">Protiv ovog rješenja </w:t>
      </w:r>
      <w:r>
        <w:rPr>
          <w:rFonts w:hAnsi="Times New Roman" w:ascii="Times New Roman"/>
          <w:sz w:val="24"/>
          <w:szCs w:val="24"/>
        </w:rPr>
        <w:t>nije dopuštena posebna žalba (čl. 74. st. 5. ZPP-a)</w:t>
      </w:r>
      <w:r w:rsidR="00BB4545">
        <w:rPr>
          <w:rFonts w:hAnsi="Times New Roman" w:ascii="Times New Roman"/>
          <w:sz w:val="24"/>
          <w:szCs w:val="24"/>
        </w:rPr>
        <w:t>.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1D183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5E2B" w:rsidP="00DF5E2B" w:rsidR="009A48E5" w:rsidRPr="00DF5E2B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odvjetnici Nini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Markovinović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Belamarić, iz Zagreba, Kralja Držislava 10, putem e-oglasne ploče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5316C">
      <w:rPr>
        <w:rFonts w:hAnsi="Times New Roman" w:ascii="Times New Roman"/>
        <w:noProof/>
        <w:sz w:val="24"/>
        <w:szCs w:val="24"/>
      </w:rPr>
      <w:t>Poslovni broj: 2 St-212/2018-101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5316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0E2646"/>
    <w:multiLevelType w:val="hybridMultilevel"/>
    <w:tmpl w:val="07AA4670"/>
    <w:lvl w:tplc="5E4E29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5316C"/>
    <w:rsid w:val="00087C43"/>
    <w:rsid w:val="00125F72"/>
    <w:rsid w:val="00187640"/>
    <w:rsid w:val="00194888"/>
    <w:rsid w:val="001D1836"/>
    <w:rsid w:val="001F69B6"/>
    <w:rsid w:val="001F6DF0"/>
    <w:rsid w:val="00237FCE"/>
    <w:rsid w:val="002971D6"/>
    <w:rsid w:val="002D2FC4"/>
    <w:rsid w:val="002E3DDB"/>
    <w:rsid w:val="002F61DE"/>
    <w:rsid w:val="002F744D"/>
    <w:rsid w:val="00323DDF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3B289C"/>
    <w:rsid w:val="0044796D"/>
    <w:rsid w:val="00450291"/>
    <w:rsid w:val="0049749B"/>
    <w:rsid w:val="004A0BD1"/>
    <w:rsid w:val="004E1C60"/>
    <w:rsid w:val="00501147"/>
    <w:rsid w:val="005E119F"/>
    <w:rsid w:val="005E1D89"/>
    <w:rsid w:val="005F633B"/>
    <w:rsid w:val="00685195"/>
    <w:rsid w:val="00741600"/>
    <w:rsid w:val="00757A30"/>
    <w:rsid w:val="007802E2"/>
    <w:rsid w:val="00783EA0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12600"/>
    <w:rsid w:val="00A31425"/>
    <w:rsid w:val="00A31587"/>
    <w:rsid w:val="00A65E60"/>
    <w:rsid w:val="00AA1295"/>
    <w:rsid w:val="00AF28D9"/>
    <w:rsid w:val="00B00B9A"/>
    <w:rsid w:val="00B43087"/>
    <w:rsid w:val="00B43741"/>
    <w:rsid w:val="00B53954"/>
    <w:rsid w:val="00B92B86"/>
    <w:rsid w:val="00BB4545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DF5E2B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Bezproreda" w:type="paragraph">
    <w:name w:val="No Spacing"/>
    <w:uiPriority w:val="1"/>
    <w:qFormat/>
    <w:rsid w:val="00187640"/>
    <w:rPr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Bezproreda" w:type="paragraph">
    <w:name w:val="No Spacing"/>
    <w:uiPriority w:val="1"/>
    <w:qFormat/>
    <w:rsid w:val="001876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8BEF267-BB54-472B-9D37-86296BCB3B2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283</properties:Words>
  <properties:Characters>1619</properties:Characters>
  <properties:Lines>13</properties:Lines>
  <properties:Paragraphs>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2018-10-11T12:03:00Z</cp:lastPrinted>
  <dcterms:modified xmlns:xsi="http://www.w3.org/2001/XMLSchema-instance" xsi:type="dcterms:W3CDTF">2018-10-11T12:04:00Z</dcterms:modified>
  <cp:revision>29</cp:revision>
</cp:coreProperties>
</file>