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30df" w14:paraId="6c230df" w:rsidRDefault="008E08AF" w:rsidP="00383B39" w:rsidR="008E08AF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>
        <w:rPr>
          <w:b/>
          <w:sz w:val="22"/>
          <w:szCs w:val="22"/>
        </w:rPr>
        <w:t xml:space="preserve">  </w:t>
      </w:r>
      <w:r w:rsidRPr="00EA7692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 xml:space="preserve"> 29/</w:t>
      </w:r>
      <w:r w:rsidRPr="00EA7692">
        <w:rPr>
          <w:b/>
          <w:sz w:val="22"/>
          <w:szCs w:val="22"/>
        </w:rPr>
        <w:t>11</w:t>
      </w:r>
    </w:p>
    <w:p w:rsidRDefault="008E08AF" w:rsidP="009F5278" w:rsidR="008E08AF" w:rsidRPr="00EA7692">
      <w:pPr>
        <w:jc w:val="center"/>
        <w:rPr>
          <w:b/>
          <w:sz w:val="22"/>
          <w:szCs w:val="22"/>
        </w:rPr>
      </w:pPr>
      <w:r w:rsidRPr="00EA7692">
        <w:rPr>
          <w:b/>
          <w:sz w:val="22"/>
          <w:szCs w:val="22"/>
        </w:rPr>
        <w:t>Z A P I S N I K</w:t>
      </w:r>
    </w:p>
    <w:p w:rsidRDefault="008E08AF" w:rsidP="00930F3D" w:rsidR="008E08AF" w:rsidRPr="00EA7692">
      <w:pPr>
        <w:rPr>
          <w:b/>
          <w:sz w:val="22"/>
          <w:szCs w:val="22"/>
        </w:rPr>
      </w:pPr>
    </w:p>
    <w:p w:rsidRDefault="008E08AF" w:rsidP="004111F5" w:rsidR="008E08AF" w:rsidRPr="00EA7692">
      <w:pPr>
        <w:jc w:val="both"/>
        <w:rPr>
          <w:sz w:val="22"/>
          <w:szCs w:val="22"/>
        </w:rPr>
      </w:pPr>
      <w:r w:rsidRPr="00EA7692">
        <w:rPr>
          <w:sz w:val="22"/>
          <w:szCs w:val="22"/>
        </w:rPr>
        <w:t xml:space="preserve">sastavljen kod Trgovačkog suda u Splitu, Stalne službe u Dubrovniku, u stečajnom postupku nad stečajnim dužnikom TOLJ PLOČE d.o.o. „u stečaju“ Ploče, MBS 090017988, OIB 45427742808, zastupano po stečajnom upravitelju Vlahu Monkoviću iz Dubrovnika, dana </w:t>
      </w:r>
      <w:r>
        <w:rPr>
          <w:sz w:val="22"/>
          <w:szCs w:val="22"/>
        </w:rPr>
        <w:t>26. studenog</w:t>
      </w:r>
      <w:r w:rsidRPr="00EA7692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EA7692">
        <w:rPr>
          <w:sz w:val="22"/>
          <w:szCs w:val="22"/>
        </w:rPr>
        <w:t>. godine</w:t>
      </w:r>
    </w:p>
    <w:p w:rsidRDefault="008E08AF" w:rsidP="004111F5" w:rsidR="008E08AF" w:rsidRPr="00EA7692">
      <w:pPr>
        <w:jc w:val="both"/>
        <w:rPr>
          <w:sz w:val="22"/>
          <w:szCs w:val="22"/>
        </w:rPr>
      </w:pPr>
    </w:p>
    <w:p w:rsidRDefault="008E08AF" w:rsidP="009F5278" w:rsidR="008E08AF" w:rsidRPr="00EA7692">
      <w:pPr>
        <w:jc w:val="both"/>
        <w:rPr>
          <w:b/>
          <w:sz w:val="22"/>
          <w:szCs w:val="22"/>
        </w:rPr>
      </w:pPr>
      <w:r w:rsidRPr="00EA7692">
        <w:rPr>
          <w:b/>
          <w:sz w:val="22"/>
          <w:szCs w:val="22"/>
        </w:rPr>
        <w:t>Prisutni od suda:</w:t>
      </w:r>
    </w:p>
    <w:p w:rsidRDefault="008E08AF" w:rsidP="009F5278" w:rsidR="008E08AF" w:rsidRPr="00EA7692">
      <w:pPr>
        <w:jc w:val="both"/>
        <w:rPr>
          <w:sz w:val="22"/>
          <w:szCs w:val="22"/>
        </w:rPr>
      </w:pPr>
      <w:r w:rsidRPr="00EA7692">
        <w:rPr>
          <w:sz w:val="22"/>
          <w:szCs w:val="22"/>
        </w:rPr>
        <w:t>Srđan Gavranić (</w:t>
      </w:r>
      <w:r w:rsidRPr="00EA7692">
        <w:rPr>
          <w:b/>
          <w:sz w:val="22"/>
          <w:szCs w:val="22"/>
        </w:rPr>
        <w:t>stečajni sudac</w:t>
      </w:r>
      <w:r w:rsidRPr="00EA7692">
        <w:rPr>
          <w:sz w:val="22"/>
          <w:szCs w:val="22"/>
        </w:rPr>
        <w:t>)</w:t>
      </w:r>
    </w:p>
    <w:p w:rsidRDefault="008E08AF" w:rsidP="009F5278" w:rsidR="008E08AF" w:rsidRPr="00EA7692">
      <w:pPr>
        <w:jc w:val="both"/>
        <w:rPr>
          <w:sz w:val="22"/>
          <w:szCs w:val="22"/>
        </w:rPr>
      </w:pPr>
      <w:r>
        <w:rPr>
          <w:sz w:val="22"/>
          <w:szCs w:val="22"/>
        </w:rPr>
        <w:t>Stanka Grčić</w:t>
      </w:r>
      <w:r w:rsidRPr="00EA7692">
        <w:rPr>
          <w:sz w:val="22"/>
          <w:szCs w:val="22"/>
        </w:rPr>
        <w:t>(</w:t>
      </w:r>
      <w:r w:rsidRPr="00EA7692">
        <w:rPr>
          <w:b/>
          <w:sz w:val="22"/>
          <w:szCs w:val="22"/>
        </w:rPr>
        <w:t>zapisničar</w:t>
      </w:r>
      <w:r w:rsidRPr="00EA7692">
        <w:rPr>
          <w:sz w:val="22"/>
          <w:szCs w:val="22"/>
        </w:rPr>
        <w:t>)</w:t>
      </w:r>
    </w:p>
    <w:p w:rsidRDefault="008E08AF" w:rsidP="009F5278" w:rsidR="008E08AF" w:rsidRPr="00EA7692">
      <w:pPr>
        <w:jc w:val="both"/>
        <w:rPr>
          <w:sz w:val="22"/>
          <w:szCs w:val="22"/>
        </w:rPr>
      </w:pPr>
    </w:p>
    <w:p w:rsidRDefault="008E08AF" w:rsidP="00360A17" w:rsidR="008E08AF" w:rsidRPr="00EA7692">
      <w:pPr>
        <w:rPr>
          <w:sz w:val="22"/>
          <w:szCs w:val="22"/>
        </w:rPr>
      </w:pPr>
      <w:r w:rsidRPr="00EA7692">
        <w:rPr>
          <w:sz w:val="22"/>
          <w:szCs w:val="22"/>
        </w:rPr>
        <w:t>Početak u</w:t>
      </w:r>
      <w:r>
        <w:rPr>
          <w:sz w:val="22"/>
          <w:szCs w:val="22"/>
        </w:rPr>
        <w:t xml:space="preserve"> 9,00 sati</w:t>
      </w:r>
      <w:r w:rsidRPr="00EA7692">
        <w:rPr>
          <w:sz w:val="22"/>
          <w:szCs w:val="22"/>
        </w:rPr>
        <w:t>.</w:t>
      </w:r>
    </w:p>
    <w:p w:rsidRDefault="008E08AF" w:rsidP="00360A17" w:rsidR="008E08AF" w:rsidRPr="00EA7692">
      <w:pPr>
        <w:rPr>
          <w:sz w:val="22"/>
          <w:szCs w:val="22"/>
        </w:rPr>
      </w:pPr>
    </w:p>
    <w:p w:rsidRDefault="008E08AF" w:rsidP="00360A17" w:rsidR="008E08AF" w:rsidRPr="00EA7692">
      <w:pPr>
        <w:jc w:val="both"/>
        <w:rPr>
          <w:sz w:val="22"/>
          <w:szCs w:val="22"/>
        </w:rPr>
      </w:pPr>
      <w:r w:rsidRPr="00EA7692">
        <w:rPr>
          <w:sz w:val="22"/>
          <w:szCs w:val="22"/>
        </w:rPr>
        <w:t>Ročište je javno.</w:t>
      </w:r>
    </w:p>
    <w:p w:rsidRDefault="008E08AF" w:rsidP="009F5278" w:rsidR="008E08AF" w:rsidRPr="00EA7692">
      <w:pPr>
        <w:jc w:val="both"/>
        <w:rPr>
          <w:sz w:val="22"/>
          <w:szCs w:val="22"/>
        </w:rPr>
      </w:pPr>
    </w:p>
    <w:p w:rsidRDefault="008E08AF" w:rsidP="009F5278" w:rsidR="008E08AF" w:rsidRPr="00EA7692">
      <w:pPr>
        <w:jc w:val="both"/>
        <w:rPr>
          <w:b/>
          <w:sz w:val="22"/>
          <w:szCs w:val="22"/>
        </w:rPr>
      </w:pPr>
      <w:r w:rsidRPr="00EA7692">
        <w:rPr>
          <w:b/>
          <w:sz w:val="22"/>
          <w:szCs w:val="22"/>
        </w:rPr>
        <w:t>Utvrđuje se da su pristupili:</w:t>
      </w:r>
    </w:p>
    <w:p w:rsidRDefault="008E08AF" w:rsidP="009F5278" w:rsidR="008E08AF" w:rsidRPr="00EA7692">
      <w:pPr>
        <w:jc w:val="both"/>
        <w:rPr>
          <w:b/>
          <w:sz w:val="22"/>
          <w:szCs w:val="22"/>
        </w:rPr>
      </w:pPr>
    </w:p>
    <w:p w:rsidRDefault="008E08AF" w:rsidP="007D288C" w:rsidR="008E08AF" w:rsidRPr="00EA7692">
      <w:pPr>
        <w:ind w:firstLine="360"/>
        <w:jc w:val="both"/>
        <w:rPr>
          <w:sz w:val="22"/>
          <w:szCs w:val="22"/>
        </w:rPr>
      </w:pPr>
      <w:r w:rsidRPr="00EA7692">
        <w:rPr>
          <w:sz w:val="22"/>
          <w:szCs w:val="22"/>
        </w:rPr>
        <w:t xml:space="preserve">- </w:t>
      </w:r>
      <w:r w:rsidRPr="00EA7692">
        <w:rPr>
          <w:b/>
          <w:sz w:val="22"/>
          <w:szCs w:val="22"/>
        </w:rPr>
        <w:t>stečajni upravitelj:</w:t>
      </w:r>
      <w:r>
        <w:rPr>
          <w:sz w:val="22"/>
          <w:szCs w:val="22"/>
        </w:rPr>
        <w:t xml:space="preserve"> Vlaho Monković</w:t>
      </w:r>
    </w:p>
    <w:p w:rsidRDefault="008E08AF" w:rsidP="009F5278" w:rsidR="008E08AF" w:rsidRPr="00EA7692">
      <w:pPr>
        <w:jc w:val="both"/>
        <w:rPr>
          <w:sz w:val="22"/>
          <w:szCs w:val="22"/>
        </w:rPr>
      </w:pPr>
    </w:p>
    <w:p w:rsidRDefault="008E08AF" w:rsidP="004E43E7" w:rsidR="008E08AF" w:rsidRPr="00EA7692">
      <w:pPr>
        <w:ind w:left="360"/>
        <w:jc w:val="both"/>
        <w:rPr>
          <w:sz w:val="22"/>
          <w:szCs w:val="22"/>
        </w:rPr>
      </w:pPr>
      <w:r w:rsidRPr="00EA7692">
        <w:rPr>
          <w:b/>
          <w:sz w:val="22"/>
          <w:szCs w:val="22"/>
        </w:rPr>
        <w:t>-za razlučnog vjerovnika</w:t>
      </w:r>
      <w:r w:rsidRPr="00EA7692">
        <w:rPr>
          <w:sz w:val="22"/>
          <w:szCs w:val="22"/>
        </w:rPr>
        <w:t>:</w:t>
      </w:r>
    </w:p>
    <w:p w:rsidRDefault="008E08AF" w:rsidP="007D288C" w:rsidR="008E08AF" w:rsidRPr="00EA7692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nitko, dostava uredna </w:t>
      </w:r>
    </w:p>
    <w:p w:rsidRDefault="008E08AF" w:rsidP="007D288C" w:rsidR="008E08AF" w:rsidRPr="00EA7692">
      <w:pPr>
        <w:ind w:left="2124"/>
        <w:jc w:val="both"/>
        <w:rPr>
          <w:sz w:val="22"/>
          <w:szCs w:val="22"/>
        </w:rPr>
      </w:pPr>
      <w:r w:rsidRPr="00EA7692">
        <w:rPr>
          <w:sz w:val="22"/>
          <w:szCs w:val="22"/>
        </w:rPr>
        <w:t xml:space="preserve">          </w:t>
      </w:r>
    </w:p>
    <w:p w:rsidRDefault="008E08AF" w:rsidP="00E31CD6" w:rsidR="008E08AF">
      <w:pPr>
        <w:ind w:left="15"/>
        <w:jc w:val="both"/>
        <w:rPr>
          <w:sz w:val="22"/>
          <w:szCs w:val="22"/>
        </w:rPr>
      </w:pPr>
      <w:r w:rsidRPr="00EA7692">
        <w:rPr>
          <w:sz w:val="22"/>
          <w:szCs w:val="22"/>
        </w:rPr>
        <w:t>Stečajni sudac otvara ročište i objavljuje da je predmet današnje prodaje dio imovine stečajnog dužnika i to nekretnina</w:t>
      </w:r>
      <w:r>
        <w:rPr>
          <w:sz w:val="22"/>
          <w:szCs w:val="22"/>
        </w:rPr>
        <w:t xml:space="preserve"> oznake:</w:t>
      </w:r>
    </w:p>
    <w:p w:rsidRDefault="008E08AF" w:rsidP="00E31CD6" w:rsidR="008E08AF" w:rsidRPr="002E3E7C">
      <w:pPr>
        <w:ind w:left="15"/>
        <w:jc w:val="both"/>
        <w:rPr>
          <w:sz w:val="18"/>
          <w:szCs w:val="18"/>
        </w:rPr>
      </w:pPr>
    </w:p>
    <w:p w:rsidRDefault="008E08AF" w:rsidP="002671EB" w:rsidR="008E08AF">
      <w:pPr>
        <w:ind w:left="720"/>
        <w:jc w:val="both"/>
      </w:pPr>
      <w:r>
        <w:t xml:space="preserve">- kat. čestica </w:t>
      </w:r>
      <w:r>
        <w:rPr>
          <w:b/>
        </w:rPr>
        <w:t>4559/193</w:t>
      </w:r>
      <w:r>
        <w:t xml:space="preserve">, stambena zgrada </w:t>
      </w:r>
      <w:smartTag w:element="metricconverter" w:uri="urn:schemas-microsoft-com:office:smarttags">
        <w:smartTagPr>
          <w:attr w:val="720 m2" w:name="ProductID"/>
        </w:smartTagPr>
        <w:r>
          <w:t>720 m2</w:t>
        </w:r>
      </w:smartTag>
      <w:r>
        <w:t xml:space="preserve"> i dvorište </w:t>
      </w:r>
      <w:smartTag w:element="metricconverter" w:uri="urn:schemas-microsoft-com:office:smarttags">
        <w:smartTagPr>
          <w:attr w:val="181 m2" w:name="ProductID"/>
        </w:smartTagPr>
        <w:r>
          <w:t>181 m2</w:t>
        </w:r>
      </w:smartTag>
      <w:r>
        <w:t xml:space="preserve">, ukupno </w:t>
      </w:r>
      <w:smartTag w:element="metricconverter" w:uri="urn:schemas-microsoft-com:office:smarttags">
        <w:smartTagPr>
          <w:attr w:val="901 m2" w:name="ProductID"/>
        </w:smartTagPr>
        <w:r>
          <w:t>901 m2</w:t>
        </w:r>
      </w:smartTag>
      <w:r>
        <w:t xml:space="preserve">, </w:t>
      </w:r>
      <w:r>
        <w:rPr>
          <w:b/>
        </w:rPr>
        <w:t>33. ETAŽA</w:t>
      </w:r>
      <w:r>
        <w:t xml:space="preserve">, 1/40, poslovni prostor br. 1, u prizemlju, lamela L-1, ukupne neto korisne površine </w:t>
      </w:r>
      <w:smartTag w:element="metricconverter" w:uri="urn:schemas-microsoft-com:office:smarttags">
        <w:smartTagPr>
          <w:attr w:val="69,94 m2" w:name="ProductID"/>
        </w:smartTagPr>
        <w:r>
          <w:t>69,94 m2</w:t>
        </w:r>
      </w:smartTag>
      <w:r>
        <w:t xml:space="preserve">, koji se sastoji od poslovne prostorije, WC-a sa predprostorom i ulazne lođe, u nacrtu označeno crvenom bojom, z. ul. 2095 KOMIN STARI.  </w:t>
      </w:r>
    </w:p>
    <w:p w:rsidRDefault="008E08AF" w:rsidP="001752DC" w:rsidR="008E08AF">
      <w:pPr>
        <w:jc w:val="both"/>
      </w:pPr>
    </w:p>
    <w:p w:rsidRDefault="008E08AF" w:rsidP="00E31CD6" w:rsidR="008E08AF">
      <w:pPr>
        <w:jc w:val="both"/>
        <w:rPr>
          <w:sz w:val="22"/>
          <w:szCs w:val="22"/>
        </w:rPr>
      </w:pPr>
      <w:r w:rsidRPr="00EA7692">
        <w:rPr>
          <w:sz w:val="22"/>
          <w:szCs w:val="22"/>
        </w:rPr>
        <w:t>Sudac utvrđuje da je zaključak o prodaji imovine s</w:t>
      </w:r>
      <w:r>
        <w:rPr>
          <w:sz w:val="22"/>
          <w:szCs w:val="22"/>
        </w:rPr>
        <w:t>tečajnog dužnika donesen dana 24. rujna  2015</w:t>
      </w:r>
      <w:r w:rsidRPr="00EA7692">
        <w:rPr>
          <w:sz w:val="22"/>
          <w:szCs w:val="22"/>
        </w:rPr>
        <w:t xml:space="preserve">. godine, te da je dana </w:t>
      </w:r>
      <w:r>
        <w:rPr>
          <w:sz w:val="22"/>
          <w:szCs w:val="22"/>
        </w:rPr>
        <w:t>24. rujna  2015</w:t>
      </w:r>
      <w:r w:rsidRPr="00EA7692">
        <w:rPr>
          <w:sz w:val="22"/>
          <w:szCs w:val="22"/>
        </w:rPr>
        <w:t xml:space="preserve">. godine objavljen na oglasnoj ploči suda. </w:t>
      </w:r>
    </w:p>
    <w:p w:rsidRDefault="008E08AF" w:rsidP="00E31CD6" w:rsidR="008E08AF">
      <w:pPr>
        <w:jc w:val="both"/>
        <w:rPr>
          <w:sz w:val="22"/>
          <w:szCs w:val="22"/>
        </w:rPr>
      </w:pPr>
    </w:p>
    <w:p w:rsidRDefault="008E08AF" w:rsidP="004717EA" w:rsidR="008E08AF">
      <w:pPr>
        <w:jc w:val="both"/>
        <w:rPr>
          <w:sz w:val="22"/>
          <w:szCs w:val="22"/>
        </w:rPr>
      </w:pPr>
      <w:r>
        <w:rPr>
          <w:sz w:val="22"/>
          <w:szCs w:val="22"/>
        </w:rPr>
        <w:t>Stečajni upravitelj je u spis dostavio dokaz da je oglas o današnjoj prodaji objavljen u Slobodnoj Dalmaciji od 9. listopada 2015. godine.</w:t>
      </w:r>
    </w:p>
    <w:p w:rsidRDefault="008E08AF" w:rsidP="00E31CD6" w:rsidR="008E08AF" w:rsidRPr="00EA7692">
      <w:pPr>
        <w:jc w:val="both"/>
        <w:rPr>
          <w:sz w:val="22"/>
          <w:szCs w:val="22"/>
        </w:rPr>
      </w:pPr>
    </w:p>
    <w:p w:rsidRDefault="008E08AF" w:rsidP="00E31CD6" w:rsidR="008E08AF" w:rsidRPr="00EA7692">
      <w:pPr>
        <w:jc w:val="both"/>
        <w:rPr>
          <w:sz w:val="22"/>
          <w:szCs w:val="22"/>
        </w:rPr>
      </w:pPr>
      <w:r w:rsidRPr="00EA7692">
        <w:rPr>
          <w:sz w:val="22"/>
          <w:szCs w:val="22"/>
        </w:rPr>
        <w:t xml:space="preserve">Utvrđuje se da je od dana objave zaključka o prodaji na oglasnoj ploči suda pa do dana održavanja ročišta za javnu dražbu protekao rok u smislu čl. </w:t>
      </w:r>
      <w:smartTag w:element="metricconverter" w:uri="urn:schemas-microsoft-com:office:smarttags">
        <w:smartTagPr>
          <w:attr w:val="164. st" w:name="ProductID"/>
        </w:smartTagPr>
        <w:r w:rsidRPr="00EA7692">
          <w:rPr>
            <w:sz w:val="22"/>
            <w:szCs w:val="22"/>
          </w:rPr>
          <w:t>164. st</w:t>
        </w:r>
      </w:smartTag>
      <w:r w:rsidRPr="00EA7692">
        <w:rPr>
          <w:sz w:val="22"/>
          <w:szCs w:val="22"/>
        </w:rPr>
        <w:t xml:space="preserve">. 5. Stečajnog zakona od 15 dana. </w:t>
      </w:r>
    </w:p>
    <w:p w:rsidRDefault="008E08AF" w:rsidP="00E31CD6" w:rsidR="008E08AF" w:rsidRPr="00EA7692">
      <w:pPr>
        <w:jc w:val="both"/>
        <w:rPr>
          <w:sz w:val="22"/>
          <w:szCs w:val="22"/>
        </w:rPr>
      </w:pPr>
    </w:p>
    <w:p w:rsidRDefault="008E08AF" w:rsidP="00E31CD6" w:rsidR="008E08AF" w:rsidRPr="00EA7692">
      <w:pPr>
        <w:jc w:val="both"/>
        <w:rPr>
          <w:sz w:val="22"/>
          <w:szCs w:val="22"/>
          <w:u w:val="single"/>
        </w:rPr>
      </w:pPr>
      <w:r w:rsidRPr="00EA7692">
        <w:rPr>
          <w:sz w:val="22"/>
          <w:szCs w:val="22"/>
        </w:rPr>
        <w:t xml:space="preserve">Utvrđuje se da u roku prema zaključku ovog suda posl. br. St. </w:t>
      </w:r>
      <w:r>
        <w:rPr>
          <w:sz w:val="22"/>
          <w:szCs w:val="22"/>
        </w:rPr>
        <w:t>29/2011-571</w:t>
      </w:r>
      <w:r w:rsidRPr="00EA7692">
        <w:rPr>
          <w:sz w:val="22"/>
          <w:szCs w:val="22"/>
        </w:rPr>
        <w:t xml:space="preserve"> od </w:t>
      </w:r>
      <w:r>
        <w:rPr>
          <w:sz w:val="22"/>
          <w:szCs w:val="22"/>
        </w:rPr>
        <w:t>24. rujna 2015</w:t>
      </w:r>
      <w:r w:rsidRPr="00EA7692">
        <w:rPr>
          <w:sz w:val="22"/>
          <w:szCs w:val="22"/>
        </w:rPr>
        <w:t>. godine, niti je pristigla bilo koja prijava za dražbovanje, a prema podacima iz računovodstva nije uplaćena niti jedna jamčevina.</w:t>
      </w:r>
    </w:p>
    <w:p w:rsidRDefault="008E08AF" w:rsidP="00E31CD6" w:rsidR="008E08AF" w:rsidRPr="00EA7692">
      <w:pPr>
        <w:jc w:val="both"/>
        <w:rPr>
          <w:sz w:val="22"/>
          <w:szCs w:val="22"/>
        </w:rPr>
      </w:pPr>
    </w:p>
    <w:p w:rsidRDefault="008E08AF" w:rsidP="00E31CD6" w:rsidR="008E08AF" w:rsidRPr="00EA7692">
      <w:pPr>
        <w:jc w:val="both"/>
        <w:rPr>
          <w:sz w:val="22"/>
          <w:szCs w:val="22"/>
        </w:rPr>
      </w:pPr>
      <w:r w:rsidRPr="00EA7692">
        <w:rPr>
          <w:sz w:val="22"/>
          <w:szCs w:val="22"/>
        </w:rPr>
        <w:t xml:space="preserve">Utvrđuje se da  nije udovoljeno uvjetima za dražbovanje. </w:t>
      </w:r>
    </w:p>
    <w:p w:rsidRDefault="008E08AF" w:rsidP="00E31CD6" w:rsidR="008E08AF" w:rsidRPr="00EA7692">
      <w:pPr>
        <w:jc w:val="both"/>
        <w:rPr>
          <w:sz w:val="22"/>
          <w:szCs w:val="22"/>
        </w:rPr>
      </w:pPr>
    </w:p>
    <w:p w:rsidRDefault="008E08AF" w:rsidP="003C596A" w:rsidR="008E08AF" w:rsidRPr="00EA7692">
      <w:pPr>
        <w:jc w:val="both"/>
        <w:rPr>
          <w:sz w:val="22"/>
          <w:szCs w:val="22"/>
        </w:rPr>
      </w:pPr>
      <w:r w:rsidRPr="00EA7692">
        <w:rPr>
          <w:sz w:val="22"/>
          <w:szCs w:val="22"/>
        </w:rPr>
        <w:t>Odluka o daljnjem postupanju uslijedit će naknadno u pisanom obliku</w:t>
      </w:r>
    </w:p>
    <w:p w:rsidRDefault="008E08AF" w:rsidP="003C596A" w:rsidR="008E08AF" w:rsidRPr="00EA7692">
      <w:pPr>
        <w:jc w:val="both"/>
        <w:rPr>
          <w:sz w:val="22"/>
          <w:szCs w:val="22"/>
        </w:rPr>
      </w:pPr>
    </w:p>
    <w:p w:rsidRDefault="008E08AF" w:rsidP="008B588C" w:rsidR="008E08AF" w:rsidRPr="00EA7692">
      <w:pPr>
        <w:jc w:val="both"/>
        <w:rPr>
          <w:sz w:val="22"/>
          <w:szCs w:val="22"/>
        </w:rPr>
      </w:pPr>
      <w:r w:rsidRPr="00EA7692">
        <w:rPr>
          <w:sz w:val="22"/>
          <w:szCs w:val="22"/>
        </w:rPr>
        <w:t xml:space="preserve">Stranke su čule diktiranje zapisnika ističu da nemaju primjedbi i prigovora na isti te ga potpisuju.  </w:t>
      </w:r>
    </w:p>
    <w:p w:rsidRDefault="008E08AF" w:rsidP="008B588C" w:rsidR="008E08AF" w:rsidRPr="00EA7692">
      <w:pPr>
        <w:jc w:val="both"/>
        <w:rPr>
          <w:sz w:val="22"/>
          <w:szCs w:val="22"/>
        </w:rPr>
      </w:pPr>
    </w:p>
    <w:p w:rsidRDefault="008E08AF" w:rsidP="009F5278" w:rsidR="008E08AF">
      <w:pPr>
        <w:jc w:val="both"/>
        <w:rPr>
          <w:sz w:val="22"/>
          <w:szCs w:val="22"/>
        </w:rPr>
      </w:pPr>
      <w:r>
        <w:rPr>
          <w:sz w:val="22"/>
          <w:szCs w:val="22"/>
        </w:rPr>
        <w:t>Dovršeno  9,20</w:t>
      </w:r>
      <w:r w:rsidRPr="00EA7692">
        <w:rPr>
          <w:sz w:val="22"/>
          <w:szCs w:val="22"/>
        </w:rPr>
        <w:t xml:space="preserve"> sati.</w:t>
      </w:r>
    </w:p>
    <w:p w:rsidRDefault="008E08AF" w:rsidP="009F5278" w:rsidR="008E08AF" w:rsidRPr="00EA7692">
      <w:pPr>
        <w:jc w:val="both"/>
        <w:rPr>
          <w:b/>
          <w:sz w:val="22"/>
          <w:szCs w:val="22"/>
        </w:rPr>
      </w:pPr>
    </w:p>
    <w:p w:rsidRDefault="008E08AF" w:rsidP="009F5278" w:rsidR="008E08AF" w:rsidRPr="00EA7692">
      <w:pPr>
        <w:jc w:val="both"/>
        <w:rPr>
          <w:b/>
          <w:sz w:val="22"/>
          <w:szCs w:val="22"/>
        </w:rPr>
      </w:pPr>
      <w:r w:rsidRPr="00EA7692">
        <w:rPr>
          <w:b/>
          <w:sz w:val="22"/>
          <w:szCs w:val="22"/>
        </w:rPr>
        <w:t>Stečajni sudac:</w:t>
      </w:r>
      <w:r w:rsidRPr="00EA7692">
        <w:rPr>
          <w:b/>
          <w:sz w:val="22"/>
          <w:szCs w:val="22"/>
        </w:rPr>
        <w:tab/>
      </w:r>
      <w:r w:rsidRPr="00EA7692">
        <w:rPr>
          <w:b/>
          <w:sz w:val="22"/>
          <w:szCs w:val="22"/>
        </w:rPr>
        <w:tab/>
      </w:r>
      <w:r w:rsidRPr="00EA7692">
        <w:rPr>
          <w:b/>
          <w:sz w:val="22"/>
          <w:szCs w:val="22"/>
        </w:rPr>
        <w:tab/>
        <w:t>Stečajni dužnik:</w:t>
      </w:r>
      <w:r w:rsidRPr="00EA7692">
        <w:rPr>
          <w:b/>
          <w:sz w:val="22"/>
          <w:szCs w:val="22"/>
        </w:rPr>
        <w:tab/>
      </w:r>
      <w:r w:rsidRPr="00EA7692">
        <w:rPr>
          <w:b/>
          <w:sz w:val="22"/>
          <w:szCs w:val="22"/>
        </w:rPr>
        <w:tab/>
        <w:t>Razlučni vjerovnici:</w:t>
      </w:r>
    </w:p>
    <w:p w:rsidRDefault="008E08AF" w:rsidP="00930F3D" w:rsidR="008E08AF">
      <w:pPr>
        <w:jc w:val="both"/>
        <w:rPr>
          <w:b/>
          <w:sz w:val="22"/>
          <w:szCs w:val="22"/>
        </w:rPr>
      </w:pPr>
    </w:p>
    <w:p w:rsidRDefault="008E08AF" w:rsidP="00930F3D" w:rsidR="008E08AF" w:rsidRPr="00EA7692">
      <w:pPr>
        <w:jc w:val="both"/>
        <w:rPr>
          <w:b/>
          <w:sz w:val="22"/>
          <w:szCs w:val="22"/>
        </w:rPr>
      </w:pPr>
      <w:r w:rsidRPr="00EA7692">
        <w:rPr>
          <w:b/>
          <w:sz w:val="22"/>
          <w:szCs w:val="22"/>
        </w:rPr>
        <w:t xml:space="preserve">Zapisničar: </w:t>
      </w:r>
    </w:p>
    <w:sectPr w:rsidSect="00982F6F" w:rsidR="008E08AF" w:rsidRPr="00EA7692">
      <w:headerReference w:type="even" r:id="rId9"/>
      <w:headerReference w:type="default" r:id="rId10"/>
      <w:pgSz w:h="16838" w:w="11906"/>
      <w:pgMar w:gutter="0" w:footer="709" w:header="709" w:left="1134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8AF" w:rsidR="008E08AF">
      <w:r>
        <w:separator/>
      </w:r>
    </w:p>
  </w:endnote>
  <w:endnote w:id="0" w:type="continuationSeparator">
    <w:p w:rsidRDefault="008E08AF" w:rsidR="008E0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8AF" w:rsidR="008E08AF">
      <w:r>
        <w:separator/>
      </w:r>
    </w:p>
  </w:footnote>
  <w:footnote w:id="0" w:type="continuationSeparator">
    <w:p w:rsidRDefault="008E08AF" w:rsidR="008E08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8AF" w:rsidP="00D33FFA" w:rsidR="008E08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8AF" w:rsidR="008E08A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8AF" w:rsidP="00D33FFA" w:rsidR="008E08A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08AF" w:rsidP="003C596A" w:rsidR="008E08AF" w:rsidRPr="00930F3D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</w:t>
    </w:r>
    <w:r w:rsidRPr="00930F3D">
      <w:rPr>
        <w:b/>
        <w:sz w:val="22"/>
        <w:szCs w:val="22"/>
      </w:rPr>
      <w:t>-St.</w:t>
    </w:r>
    <w:r>
      <w:rPr>
        <w:b/>
        <w:sz w:val="22"/>
        <w:szCs w:val="22"/>
      </w:rPr>
      <w:t>27/11-</w:t>
    </w:r>
  </w:p>
  <w:p w:rsidRDefault="008E08AF" w:rsidP="00CF4ED3" w:rsidR="008E08AF" w:rsidRPr="00CF4ED3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C19A3"/>
    <w:multiLevelType w:val="hybridMultilevel"/>
    <w:tmpl w:val="F6BE73EC"/>
    <w:lvl w:tplc="B5249510" w:ilvl="0">
      <w:numFmt w:val="bullet"/>
      <w:lvlText w:val="-"/>
      <w:lvlJc w:val="left"/>
      <w:pPr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B924959"/>
    <w:multiLevelType w:val="hybridMultilevel"/>
    <w:tmpl w:val="2A2C2B1A"/>
    <w:lvl w:tplc="DF42A65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8B2353F"/>
    <w:multiLevelType w:val="hybridMultilevel"/>
    <w:tmpl w:val="FB22F8C2"/>
    <w:lvl w:tplc="DAA2F948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6B60907"/>
    <w:multiLevelType w:val="hybridMultilevel"/>
    <w:tmpl w:val="E5B2A47A"/>
    <w:lvl w:tplc="049ADF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1253DB"/>
    <w:multiLevelType w:val="hybridMultilevel"/>
    <w:tmpl w:val="08005D34"/>
    <w:lvl w:tplc="A314A08E" w:ilvl="0">
      <w:start w:val="16"/>
      <w:numFmt w:val="bullet"/>
      <w:lvlText w:val="-"/>
      <w:lvlJc w:val="left"/>
      <w:pPr>
        <w:tabs>
          <w:tab w:pos="644" w:val="num"/>
        </w:tabs>
        <w:ind w:hanging="360" w:left="644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364" w:val="num"/>
        </w:tabs>
        <w:ind w:hanging="360" w:left="1364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084" w:val="num"/>
        </w:tabs>
        <w:ind w:hanging="360" w:left="2084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04" w:val="num"/>
        </w:tabs>
        <w:ind w:hanging="360" w:left="2804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524" w:val="num"/>
        </w:tabs>
        <w:ind w:hanging="360" w:left="3524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244" w:val="num"/>
        </w:tabs>
        <w:ind w:hanging="360" w:left="4244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964" w:val="num"/>
        </w:tabs>
        <w:ind w:hanging="360" w:left="4964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684" w:val="num"/>
        </w:tabs>
        <w:ind w:hanging="360" w:left="5684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04" w:val="num"/>
        </w:tabs>
        <w:ind w:hanging="360" w:left="6404"/>
      </w:pPr>
      <w:rPr>
        <w:rFonts w:hAnsi="Wingdings" w:ascii="Wingdings" w:hint="default"/>
      </w:rPr>
    </w:lvl>
  </w:abstractNum>
  <w:abstractNum w:abstractNumId="7">
    <w:nsid w:val="6A8363EC"/>
    <w:multiLevelType w:val="hybridMultilevel"/>
    <w:tmpl w:val="9FD63F7C"/>
    <w:lvl w:tplc="8BDCE040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70983625"/>
    <w:multiLevelType w:val="hybridMultilevel"/>
    <w:tmpl w:val="F08E1424"/>
    <w:lvl w:tplc="2DA0CA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3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F5278"/>
    <w:rsid w:val="0000473F"/>
    <w:rsid w:val="00007A74"/>
    <w:rsid w:val="0001072F"/>
    <w:rsid w:val="000157F2"/>
    <w:rsid w:val="00030545"/>
    <w:rsid w:val="000455EF"/>
    <w:rsid w:val="000800F0"/>
    <w:rsid w:val="0008553A"/>
    <w:rsid w:val="0009109C"/>
    <w:rsid w:val="000A363A"/>
    <w:rsid w:val="000A51E9"/>
    <w:rsid w:val="000C5DFE"/>
    <w:rsid w:val="000E248B"/>
    <w:rsid w:val="000E6D85"/>
    <w:rsid w:val="00102193"/>
    <w:rsid w:val="001023E9"/>
    <w:rsid w:val="00117541"/>
    <w:rsid w:val="001224DF"/>
    <w:rsid w:val="00157D98"/>
    <w:rsid w:val="00160F8A"/>
    <w:rsid w:val="001752DC"/>
    <w:rsid w:val="00187FDD"/>
    <w:rsid w:val="00192FCE"/>
    <w:rsid w:val="001A04CF"/>
    <w:rsid w:val="001A59DA"/>
    <w:rsid w:val="001C215C"/>
    <w:rsid w:val="001D339C"/>
    <w:rsid w:val="001F6EC6"/>
    <w:rsid w:val="002071CB"/>
    <w:rsid w:val="00225825"/>
    <w:rsid w:val="002259A6"/>
    <w:rsid w:val="002410E3"/>
    <w:rsid w:val="00243517"/>
    <w:rsid w:val="002474F9"/>
    <w:rsid w:val="002508F2"/>
    <w:rsid w:val="00253CD8"/>
    <w:rsid w:val="002671EB"/>
    <w:rsid w:val="00271879"/>
    <w:rsid w:val="002C3F6B"/>
    <w:rsid w:val="002D3427"/>
    <w:rsid w:val="002D6297"/>
    <w:rsid w:val="002E3E7C"/>
    <w:rsid w:val="00300C05"/>
    <w:rsid w:val="0030157A"/>
    <w:rsid w:val="00301DBA"/>
    <w:rsid w:val="00303B1D"/>
    <w:rsid w:val="003423B3"/>
    <w:rsid w:val="00360A17"/>
    <w:rsid w:val="00362C6D"/>
    <w:rsid w:val="00383B39"/>
    <w:rsid w:val="00391EDD"/>
    <w:rsid w:val="003A4264"/>
    <w:rsid w:val="003B56DB"/>
    <w:rsid w:val="003C4F5E"/>
    <w:rsid w:val="003C596A"/>
    <w:rsid w:val="003C5E3A"/>
    <w:rsid w:val="003D48EA"/>
    <w:rsid w:val="003E1646"/>
    <w:rsid w:val="004053FE"/>
    <w:rsid w:val="004111F5"/>
    <w:rsid w:val="004315CF"/>
    <w:rsid w:val="00445959"/>
    <w:rsid w:val="00446196"/>
    <w:rsid w:val="0045044B"/>
    <w:rsid w:val="004717EA"/>
    <w:rsid w:val="00481E5B"/>
    <w:rsid w:val="004843D0"/>
    <w:rsid w:val="004B4EBA"/>
    <w:rsid w:val="004D0463"/>
    <w:rsid w:val="004E43E7"/>
    <w:rsid w:val="004F70DA"/>
    <w:rsid w:val="00501E95"/>
    <w:rsid w:val="00533806"/>
    <w:rsid w:val="00541FBC"/>
    <w:rsid w:val="00551649"/>
    <w:rsid w:val="005A3FDB"/>
    <w:rsid w:val="005D22A9"/>
    <w:rsid w:val="005D70DC"/>
    <w:rsid w:val="005D7D4C"/>
    <w:rsid w:val="005E66C8"/>
    <w:rsid w:val="006323BC"/>
    <w:rsid w:val="006534CE"/>
    <w:rsid w:val="0066152E"/>
    <w:rsid w:val="00667978"/>
    <w:rsid w:val="00671853"/>
    <w:rsid w:val="00674ED2"/>
    <w:rsid w:val="006830EB"/>
    <w:rsid w:val="006A1046"/>
    <w:rsid w:val="006B4C18"/>
    <w:rsid w:val="006F2536"/>
    <w:rsid w:val="006F3EDF"/>
    <w:rsid w:val="006F4869"/>
    <w:rsid w:val="00702CF9"/>
    <w:rsid w:val="007070FE"/>
    <w:rsid w:val="0071199C"/>
    <w:rsid w:val="00715A21"/>
    <w:rsid w:val="00745596"/>
    <w:rsid w:val="007568CA"/>
    <w:rsid w:val="00767535"/>
    <w:rsid w:val="007B5802"/>
    <w:rsid w:val="007C48C1"/>
    <w:rsid w:val="007D288C"/>
    <w:rsid w:val="007F0C74"/>
    <w:rsid w:val="008312C8"/>
    <w:rsid w:val="00847310"/>
    <w:rsid w:val="008636FA"/>
    <w:rsid w:val="00866559"/>
    <w:rsid w:val="00867872"/>
    <w:rsid w:val="00870D76"/>
    <w:rsid w:val="008751FB"/>
    <w:rsid w:val="008B505A"/>
    <w:rsid w:val="008B54FF"/>
    <w:rsid w:val="008B588C"/>
    <w:rsid w:val="008D4517"/>
    <w:rsid w:val="008E08AF"/>
    <w:rsid w:val="008E1037"/>
    <w:rsid w:val="00903880"/>
    <w:rsid w:val="00922495"/>
    <w:rsid w:val="00930F3D"/>
    <w:rsid w:val="009312BE"/>
    <w:rsid w:val="00955BF1"/>
    <w:rsid w:val="009725A6"/>
    <w:rsid w:val="00982F6F"/>
    <w:rsid w:val="009B6676"/>
    <w:rsid w:val="009D015A"/>
    <w:rsid w:val="009E45CB"/>
    <w:rsid w:val="009E519C"/>
    <w:rsid w:val="009F5278"/>
    <w:rsid w:val="00A335D3"/>
    <w:rsid w:val="00A54248"/>
    <w:rsid w:val="00A71A45"/>
    <w:rsid w:val="00A82FFE"/>
    <w:rsid w:val="00AB15FD"/>
    <w:rsid w:val="00AC1951"/>
    <w:rsid w:val="00AD5565"/>
    <w:rsid w:val="00AF2070"/>
    <w:rsid w:val="00B16C10"/>
    <w:rsid w:val="00B34BE1"/>
    <w:rsid w:val="00B35107"/>
    <w:rsid w:val="00B47C6D"/>
    <w:rsid w:val="00B62D3B"/>
    <w:rsid w:val="00B64351"/>
    <w:rsid w:val="00BA2EC2"/>
    <w:rsid w:val="00BB4BD0"/>
    <w:rsid w:val="00BD7AED"/>
    <w:rsid w:val="00BD7B5D"/>
    <w:rsid w:val="00BE36E3"/>
    <w:rsid w:val="00BE7208"/>
    <w:rsid w:val="00C22C34"/>
    <w:rsid w:val="00C27A0E"/>
    <w:rsid w:val="00C34124"/>
    <w:rsid w:val="00C4330E"/>
    <w:rsid w:val="00C5390E"/>
    <w:rsid w:val="00C5698F"/>
    <w:rsid w:val="00C66753"/>
    <w:rsid w:val="00C67839"/>
    <w:rsid w:val="00C75D9B"/>
    <w:rsid w:val="00C872C5"/>
    <w:rsid w:val="00CB7109"/>
    <w:rsid w:val="00CC0A37"/>
    <w:rsid w:val="00CC7B0C"/>
    <w:rsid w:val="00CF1EEA"/>
    <w:rsid w:val="00CF4ED3"/>
    <w:rsid w:val="00D220E7"/>
    <w:rsid w:val="00D33FFA"/>
    <w:rsid w:val="00D60D43"/>
    <w:rsid w:val="00D61224"/>
    <w:rsid w:val="00D6350C"/>
    <w:rsid w:val="00D6451F"/>
    <w:rsid w:val="00D70193"/>
    <w:rsid w:val="00D71C9E"/>
    <w:rsid w:val="00D76DBC"/>
    <w:rsid w:val="00D77065"/>
    <w:rsid w:val="00D90371"/>
    <w:rsid w:val="00D91A01"/>
    <w:rsid w:val="00DD125E"/>
    <w:rsid w:val="00DD42CF"/>
    <w:rsid w:val="00E1419D"/>
    <w:rsid w:val="00E2259D"/>
    <w:rsid w:val="00E31CD6"/>
    <w:rsid w:val="00E35FB3"/>
    <w:rsid w:val="00E53625"/>
    <w:rsid w:val="00E763E5"/>
    <w:rsid w:val="00EA7692"/>
    <w:rsid w:val="00EC4229"/>
    <w:rsid w:val="00ED776E"/>
    <w:rsid w:val="00EF650E"/>
    <w:rsid w:val="00F14DAC"/>
    <w:rsid w:val="00F6584F"/>
    <w:rsid w:val="00F90161"/>
    <w:rsid w:val="00FB7189"/>
    <w:rsid w:val="00FE10B5"/>
    <w:rsid w:val="00FE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667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0473F"/>
    <w:pPr>
      <w:keepNext/>
      <w:ind w:hanging="705" w:left="705"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Zaglavlje" w:type="paragraph">
    <w:name w:val="header"/>
    <w:basedOn w:val="Normal"/>
    <w:link w:val="ZaglavljeChar"/>
    <w:uiPriority w:val="99"/>
    <w:rsid w:val="00671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67185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CF4E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2" w:type="paragraph">
    <w:name w:val="Body Text 2"/>
    <w:basedOn w:val="Normal"/>
    <w:link w:val="Tijeloteksta2Char"/>
    <w:uiPriority w:val="99"/>
    <w:rsid w:val="0000473F"/>
    <w:pPr>
      <w:jc w:val="both"/>
    </w:pPr>
    <w:rPr>
      <w:sz w:val="28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Pr>
      <w:rFonts w:cs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3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3E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3E9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3E9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3E9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794557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4557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323</properties:Words>
  <properties:Characters>1713</properties:Characters>
  <properties:Lines>54</properties:Lines>
  <properties:Paragraphs>24</properties:Paragraphs>
  <properties:TotalTime>29</properties:TotalTime>
  <properties:ScaleCrop>false</properties:ScaleCrop>
  <properties:LinksUpToDate>false</properties:LinksUpToDate>
  <properties:CharactersWithSpaces>2040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2015-11-25T13:29:00Z</dcterms:created>
  <dc:creator>Marijana Krkić</dc:creator>
  <dc:description/>
  <cp:keywords/>
  <cp:lastModifiedBy>Mara Marčinko</cp:lastModifiedBy>
  <cp:lastPrinted>2015-11-26T08:13:00Z</cp:lastPrinted>
  <dcterms:modified xmlns:xsi="http://www.w3.org/2001/XMLSchema-instance" xsi:type="dcterms:W3CDTF">2015-11-26T10:37:00Z</dcterms:modified>
  <cp:revision>7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