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013b" w14:paraId="6de013b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4220EA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J E Š E  N J E</w:t>
      </w:r>
    </w:p>
    <w:p w:rsidRDefault="004C3F18" w:rsidP="008E1545" w:rsidR="004C3F18" w:rsidRPr="004220EA">
      <w:pPr>
        <w:jc w:val="center"/>
        <w:rPr>
          <w:rFonts w:hAnsi="Times New Roman" w:ascii="Times New Roman"/>
          <w:b/>
          <w:szCs w:val="24"/>
        </w:rPr>
      </w:pPr>
    </w:p>
    <w:p w:rsidRDefault="004C3F18" w:rsidP="00AC2FC2" w:rsidR="00CA7275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Trgovački sud u Zagrebu </w:t>
      </w:r>
      <w:r w:rsidR="0097626E" w:rsidRPr="004220EA">
        <w:rPr>
          <w:rFonts w:hAnsi="Times New Roman" w:ascii="Times New Roman"/>
          <w:szCs w:val="24"/>
        </w:rPr>
        <w:t xml:space="preserve">po </w:t>
      </w:r>
      <w:r w:rsidR="003C4159" w:rsidRPr="004220EA">
        <w:rPr>
          <w:rFonts w:hAnsi="Times New Roman" w:ascii="Times New Roman"/>
          <w:szCs w:val="24"/>
        </w:rPr>
        <w:t>sucu pojedincu</w:t>
      </w:r>
      <w:r w:rsidR="00356950" w:rsidRPr="004220EA">
        <w:rPr>
          <w:rFonts w:hAnsi="Times New Roman" w:ascii="Times New Roman"/>
          <w:b/>
          <w:szCs w:val="24"/>
        </w:rPr>
        <w:t xml:space="preserve"> </w:t>
      </w:r>
      <w:r w:rsidR="0097626E" w:rsidRPr="004220EA">
        <w:rPr>
          <w:rFonts w:hAnsi="Times New Roman" w:ascii="Times New Roman"/>
          <w:szCs w:val="24"/>
        </w:rPr>
        <w:t xml:space="preserve">Nevenki Siladi Rstić u </w:t>
      </w:r>
      <w:r w:rsidR="003B6D92" w:rsidRPr="004220EA">
        <w:rPr>
          <w:rFonts w:hAnsi="Times New Roman" w:ascii="Times New Roman"/>
          <w:szCs w:val="24"/>
        </w:rPr>
        <w:t>postupku izvanredne uprave</w:t>
      </w:r>
      <w:r w:rsidR="0097626E" w:rsidRPr="004220EA">
        <w:rPr>
          <w:rFonts w:hAnsi="Times New Roman" w:ascii="Times New Roman"/>
          <w:szCs w:val="24"/>
        </w:rPr>
        <w:t xml:space="preserve"> nad dužnikom </w:t>
      </w:r>
      <w:r w:rsidR="003B6D92" w:rsidRPr="004220EA">
        <w:rPr>
          <w:rFonts w:hAnsi="Times New Roman" w:ascii="Times New Roman"/>
          <w:szCs w:val="24"/>
        </w:rPr>
        <w:t xml:space="preserve">AGROKOR koncern za upravljanje društvima, proizvodnju i trgovinu poljoprivrednim proizvodima, dioničko društvo Zagreb (Grad Zagreb) </w:t>
      </w:r>
      <w:r w:rsidR="00CD38B0">
        <w:rPr>
          <w:rFonts w:hAnsi="Times New Roman" w:ascii="Times New Roman"/>
          <w:szCs w:val="24"/>
        </w:rPr>
        <w:t>Marijana Čavića 1</w:t>
      </w:r>
      <w:r w:rsidR="003B6D92" w:rsidRPr="004220EA">
        <w:rPr>
          <w:rFonts w:hAnsi="Times New Roman" w:ascii="Times New Roman"/>
          <w:szCs w:val="24"/>
        </w:rPr>
        <w:t>, OIB:05937759187 i njegovim ovisnim i povezanim društvima</w:t>
      </w:r>
      <w:r w:rsidR="003C4159" w:rsidRPr="004220EA">
        <w:rPr>
          <w:rFonts w:hAnsi="Times New Roman" w:ascii="Times New Roman"/>
          <w:szCs w:val="24"/>
        </w:rPr>
        <w:t>,</w:t>
      </w:r>
      <w:r w:rsidR="00FD7D31"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 xml:space="preserve">dana </w:t>
      </w:r>
      <w:r w:rsidR="00F33266">
        <w:rPr>
          <w:rFonts w:hAnsi="Times New Roman" w:ascii="Times New Roman"/>
          <w:szCs w:val="24"/>
        </w:rPr>
        <w:t>1</w:t>
      </w:r>
      <w:r w:rsidR="00E5344F">
        <w:rPr>
          <w:rFonts w:hAnsi="Times New Roman" w:ascii="Times New Roman"/>
          <w:szCs w:val="24"/>
        </w:rPr>
        <w:t>3</w:t>
      </w:r>
      <w:r w:rsidR="00F33266">
        <w:rPr>
          <w:rFonts w:hAnsi="Times New Roman" w:ascii="Times New Roman"/>
          <w:szCs w:val="24"/>
        </w:rPr>
        <w:t>. lipnja</w:t>
      </w:r>
      <w:r w:rsidR="00932ADE" w:rsidRPr="004220EA">
        <w:rPr>
          <w:rFonts w:hAnsi="Times New Roman" w:ascii="Times New Roman"/>
          <w:szCs w:val="24"/>
        </w:rPr>
        <w:t xml:space="preserve"> 2018</w:t>
      </w:r>
      <w:r w:rsidRPr="004220EA">
        <w:rPr>
          <w:rFonts w:hAnsi="Times New Roman" w:ascii="Times New Roman"/>
          <w:szCs w:val="24"/>
        </w:rPr>
        <w:t>.</w:t>
      </w:r>
      <w:r w:rsidR="003C4159" w:rsidRPr="004220EA">
        <w:rPr>
          <w:rFonts w:hAnsi="Times New Roman" w:ascii="Times New Roman"/>
          <w:szCs w:val="24"/>
        </w:rPr>
        <w:t xml:space="preserve"> godine</w:t>
      </w:r>
    </w:p>
    <w:p w:rsidRDefault="00C91617" w:rsidP="008E1545" w:rsidR="00FF1F3F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r i j e š i o </w:t>
      </w:r>
      <w:r w:rsidR="004C3F18" w:rsidRPr="004220EA">
        <w:rPr>
          <w:rFonts w:hAnsi="Times New Roman" w:ascii="Times New Roman"/>
          <w:szCs w:val="24"/>
        </w:rPr>
        <w:t xml:space="preserve">  </w:t>
      </w:r>
      <w:r w:rsidR="00FF1F3F" w:rsidRPr="004220EA">
        <w:rPr>
          <w:rFonts w:hAnsi="Times New Roman" w:ascii="Times New Roman"/>
          <w:szCs w:val="24"/>
        </w:rPr>
        <w:t>j e</w:t>
      </w:r>
    </w:p>
    <w:p w:rsidRDefault="00FF1F3F" w:rsidP="009A7081" w:rsidR="00FF1F3F" w:rsidRPr="004220EA">
      <w:pPr>
        <w:jc w:val="both"/>
        <w:rPr>
          <w:rFonts w:hAnsi="Times New Roman" w:ascii="Times New Roman"/>
          <w:szCs w:val="24"/>
        </w:rPr>
      </w:pPr>
    </w:p>
    <w:p w:rsidRDefault="001230DB" w:rsidP="00AC385A" w:rsidR="001230D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Utvrđuje se da su niže navedeni vjerovnici povukli prijave novčanih tražbina za iznose kako slijedi: </w:t>
      </w:r>
    </w:p>
    <w:p w:rsidRDefault="00CB042C" w:rsidP="001230DB" w:rsidR="00F33266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szCs w:val="24"/>
        </w:rPr>
      </w:pPr>
      <w:r w:rsidRPr="001230DB">
        <w:rPr>
          <w:rFonts w:hAnsi="Times New Roman" w:ascii="Times New Roman"/>
          <w:szCs w:val="24"/>
        </w:rPr>
        <w:t xml:space="preserve"> </w:t>
      </w:r>
      <w:r w:rsidR="00F33266">
        <w:rPr>
          <w:rFonts w:hAnsi="Times New Roman" w:ascii="Times New Roman"/>
          <w:szCs w:val="24"/>
        </w:rPr>
        <w:t xml:space="preserve">EPIROC CROATIA d.o.o. (prije ATLAS COPCO d.o.o.), Zagreb, Zagrebačka </w:t>
      </w:r>
    </w:p>
    <w:p w:rsidRDefault="00F33266" w:rsidP="001230DB" w:rsidR="00650AA4">
      <w:pPr>
        <w:jc w:val="both"/>
        <w:rPr>
          <w:rFonts w:hAnsi="Times New Roman" w:ascii="Times New Roman"/>
          <w:szCs w:val="24"/>
        </w:rPr>
      </w:pPr>
      <w:r w:rsidRPr="00F33266">
        <w:rPr>
          <w:rFonts w:hAnsi="Times New Roman" w:ascii="Times New Roman"/>
          <w:szCs w:val="24"/>
        </w:rPr>
        <w:t xml:space="preserve">cesta 1431, OIB: </w:t>
      </w:r>
      <w:r w:rsidR="00CB042C" w:rsidRPr="00F3326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80829168312 </w:t>
      </w:r>
      <w:r w:rsidR="00CB042C" w:rsidRPr="001230DB">
        <w:rPr>
          <w:rFonts w:hAnsi="Times New Roman" w:ascii="Times New Roman"/>
          <w:szCs w:val="24"/>
        </w:rPr>
        <w:t xml:space="preserve">povukao prijavu novčane tražbine u iznosu od </w:t>
      </w:r>
      <w:r>
        <w:rPr>
          <w:rFonts w:hAnsi="Times New Roman" w:ascii="Times New Roman"/>
          <w:szCs w:val="24"/>
        </w:rPr>
        <w:t xml:space="preserve">14.820,01  kunu </w:t>
      </w:r>
      <w:r w:rsidR="00CB042C" w:rsidRPr="001230DB">
        <w:rPr>
          <w:rFonts w:hAnsi="Times New Roman" w:ascii="Times New Roman"/>
          <w:szCs w:val="24"/>
        </w:rPr>
        <w:t xml:space="preserve">prema društvu </w:t>
      </w:r>
      <w:r>
        <w:rPr>
          <w:rFonts w:hAnsi="Times New Roman" w:ascii="Times New Roman"/>
          <w:szCs w:val="24"/>
        </w:rPr>
        <w:t>PIK VRBOVEC-MESNA INDUSTRIJA d.d., Vrbovec, Zagrebačka 148</w:t>
      </w:r>
      <w:r w:rsidR="001230D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OIB: 78909170415 </w:t>
      </w:r>
      <w:r w:rsidR="001230DB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737</w:t>
      </w:r>
      <w:r w:rsidR="001230DB">
        <w:rPr>
          <w:rFonts w:hAnsi="Times New Roman" w:ascii="Times New Roman"/>
          <w:szCs w:val="24"/>
        </w:rPr>
        <w:t>, redni broj tablice</w:t>
      </w:r>
      <w:r>
        <w:rPr>
          <w:rFonts w:hAnsi="Times New Roman" w:ascii="Times New Roman"/>
          <w:szCs w:val="24"/>
        </w:rPr>
        <w:t xml:space="preserve"> 6333</w:t>
      </w:r>
      <w:r w:rsidR="001230DB">
        <w:rPr>
          <w:rFonts w:hAnsi="Times New Roman" w:ascii="Times New Roman"/>
          <w:szCs w:val="24"/>
        </w:rPr>
        <w:t>)</w:t>
      </w:r>
    </w:p>
    <w:p w:rsidRDefault="00F33266" w:rsidP="00F33266" w:rsidR="00F33266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VETEL d.o.o. Zagreb, Majstorska 6, OIB: 25336476983 </w:t>
      </w:r>
      <w:r w:rsidR="001230DB" w:rsidRPr="00F33266">
        <w:rPr>
          <w:rFonts w:hAnsi="Times New Roman" w:ascii="Times New Roman"/>
          <w:szCs w:val="24"/>
        </w:rPr>
        <w:t>povukao</w:t>
      </w:r>
      <w:r>
        <w:rPr>
          <w:rFonts w:hAnsi="Times New Roman" w:ascii="Times New Roman"/>
          <w:szCs w:val="24"/>
        </w:rPr>
        <w:t xml:space="preserve"> </w:t>
      </w:r>
      <w:r w:rsidR="001230DB" w:rsidRPr="00F33266">
        <w:rPr>
          <w:rFonts w:hAnsi="Times New Roman" w:ascii="Times New Roman"/>
          <w:szCs w:val="24"/>
        </w:rPr>
        <w:t>prijav</w:t>
      </w:r>
      <w:r>
        <w:rPr>
          <w:rFonts w:hAnsi="Times New Roman" w:ascii="Times New Roman"/>
          <w:szCs w:val="24"/>
        </w:rPr>
        <w:t>u novčane</w:t>
      </w:r>
    </w:p>
    <w:p w:rsidRDefault="001230DB" w:rsidP="00F33266" w:rsidR="00D76034">
      <w:pPr>
        <w:jc w:val="both"/>
        <w:rPr>
          <w:rFonts w:hAnsi="Times New Roman" w:ascii="Times New Roman"/>
          <w:szCs w:val="24"/>
        </w:rPr>
      </w:pPr>
      <w:r w:rsidRPr="00F33266">
        <w:rPr>
          <w:rFonts w:hAnsi="Times New Roman" w:ascii="Times New Roman"/>
          <w:szCs w:val="24"/>
        </w:rPr>
        <w:t xml:space="preserve">tražbine u iznosu od </w:t>
      </w:r>
      <w:r w:rsidR="00F33266">
        <w:rPr>
          <w:rFonts w:hAnsi="Times New Roman" w:ascii="Times New Roman"/>
          <w:szCs w:val="24"/>
        </w:rPr>
        <w:t>5.543.049,31 kunu</w:t>
      </w:r>
      <w:r w:rsidRPr="00F33266">
        <w:rPr>
          <w:rFonts w:hAnsi="Times New Roman" w:ascii="Times New Roman"/>
          <w:szCs w:val="24"/>
        </w:rPr>
        <w:t xml:space="preserve"> prema društvu</w:t>
      </w:r>
      <w:r w:rsidR="00F33266">
        <w:rPr>
          <w:rFonts w:hAnsi="Times New Roman" w:ascii="Times New Roman"/>
          <w:szCs w:val="24"/>
        </w:rPr>
        <w:t xml:space="preserve"> AGROKOR d.d., Zagreb, Marijana Čavića 1, OIB: 05937759187 </w:t>
      </w:r>
      <w:r w:rsidRPr="00F33266">
        <w:rPr>
          <w:rFonts w:hAnsi="Times New Roman" w:ascii="Times New Roman"/>
          <w:szCs w:val="24"/>
        </w:rPr>
        <w:t xml:space="preserve">(redni broj suda </w:t>
      </w:r>
      <w:r w:rsidR="00F33266">
        <w:rPr>
          <w:rFonts w:hAnsi="Times New Roman" w:ascii="Times New Roman"/>
          <w:szCs w:val="24"/>
        </w:rPr>
        <w:t>240</w:t>
      </w:r>
      <w:r w:rsidRPr="00F33266">
        <w:rPr>
          <w:rFonts w:hAnsi="Times New Roman" w:ascii="Times New Roman"/>
          <w:szCs w:val="24"/>
        </w:rPr>
        <w:t xml:space="preserve">, redni broj tablice </w:t>
      </w:r>
      <w:r w:rsidR="00F33266">
        <w:rPr>
          <w:rFonts w:hAnsi="Times New Roman" w:ascii="Times New Roman"/>
          <w:szCs w:val="24"/>
        </w:rPr>
        <w:t>325</w:t>
      </w:r>
      <w:r w:rsidRPr="00F33266">
        <w:rPr>
          <w:rFonts w:hAnsi="Times New Roman" w:ascii="Times New Roman"/>
          <w:szCs w:val="24"/>
        </w:rPr>
        <w:t>)</w:t>
      </w:r>
    </w:p>
    <w:p w:rsidRDefault="00D76034" w:rsidP="00D76034" w:rsidR="00D7603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Kraš prehrambena industrija d.d., Zagreb, Ravnice 48, OIB: 94989605030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 w:rsidR="00F33266">
        <w:rPr>
          <w:rFonts w:hAnsi="Times New Roman" w:ascii="Times New Roman"/>
          <w:szCs w:val="24"/>
        </w:rPr>
        <w:t>361.866,23 kune</w:t>
      </w:r>
      <w:r>
        <w:rPr>
          <w:rFonts w:hAnsi="Times New Roman" w:ascii="Times New Roman"/>
          <w:szCs w:val="24"/>
        </w:rPr>
        <w:t xml:space="preserve">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</w:t>
      </w:r>
      <w:r w:rsidR="00F33266">
        <w:rPr>
          <w:rFonts w:hAnsi="Times New Roman" w:ascii="Times New Roman"/>
          <w:szCs w:val="24"/>
        </w:rPr>
        <w:t>KONZUM d.d. Zagreb, Marijana Čavića 1a, OIB: 29955634590</w:t>
      </w:r>
      <w:r>
        <w:rPr>
          <w:rFonts w:hAnsi="Times New Roman" w:ascii="Times New Roman"/>
          <w:szCs w:val="24"/>
        </w:rPr>
        <w:t xml:space="preserve"> </w:t>
      </w:r>
      <w:r w:rsidRPr="00DB3001">
        <w:rPr>
          <w:rFonts w:hAnsi="Times New Roman" w:ascii="Times New Roman"/>
          <w:szCs w:val="24"/>
        </w:rPr>
        <w:t xml:space="preserve">(redni broj suda </w:t>
      </w:r>
      <w:r w:rsidR="00F33266">
        <w:rPr>
          <w:rFonts w:hAnsi="Times New Roman" w:ascii="Times New Roman"/>
          <w:szCs w:val="24"/>
        </w:rPr>
        <w:t>4027</w:t>
      </w:r>
      <w:r w:rsidRPr="00DB3001">
        <w:rPr>
          <w:rFonts w:hAnsi="Times New Roman" w:ascii="Times New Roman"/>
          <w:szCs w:val="24"/>
        </w:rPr>
        <w:t xml:space="preserve">, redni broj tablice </w:t>
      </w:r>
      <w:r w:rsidR="00F33266">
        <w:rPr>
          <w:rFonts w:hAnsi="Times New Roman" w:ascii="Times New Roman"/>
          <w:szCs w:val="24"/>
        </w:rPr>
        <w:t>4224</w:t>
      </w:r>
      <w:r w:rsidRPr="00DB3001">
        <w:rPr>
          <w:rFonts w:hAnsi="Times New Roman" w:ascii="Times New Roman"/>
          <w:szCs w:val="24"/>
        </w:rPr>
        <w:t>)</w:t>
      </w:r>
    </w:p>
    <w:p w:rsidRDefault="00F33266" w:rsidP="00F33266" w:rsidR="00F3326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HRVATSKE CESTE d.o.o. Zagreb, Vončinina 3, OIB: 55545787885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 w:rsidR="00A81AE3">
        <w:rPr>
          <w:rFonts w:hAnsi="Times New Roman" w:ascii="Times New Roman"/>
          <w:szCs w:val="24"/>
        </w:rPr>
        <w:t>4.568,40 kuna</w:t>
      </w:r>
      <w:r>
        <w:rPr>
          <w:rFonts w:hAnsi="Times New Roman" w:ascii="Times New Roman"/>
          <w:szCs w:val="24"/>
        </w:rPr>
        <w:t xml:space="preserve">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</w:t>
      </w:r>
      <w:r w:rsidR="00A81AE3">
        <w:rPr>
          <w:rFonts w:hAnsi="Times New Roman" w:ascii="Times New Roman"/>
          <w:szCs w:val="24"/>
        </w:rPr>
        <w:t xml:space="preserve">VUPIK d.d. Vukovar, Sajmište 113/c, OIB: 06849543412 </w:t>
      </w:r>
      <w:r w:rsidRPr="00DB3001">
        <w:rPr>
          <w:rFonts w:hAnsi="Times New Roman" w:ascii="Times New Roman"/>
          <w:szCs w:val="24"/>
        </w:rPr>
        <w:t xml:space="preserve">(redni broj suda </w:t>
      </w:r>
      <w:r w:rsidR="00A81AE3">
        <w:rPr>
          <w:rFonts w:hAnsi="Times New Roman" w:ascii="Times New Roman"/>
          <w:szCs w:val="24"/>
        </w:rPr>
        <w:t>1060</w:t>
      </w:r>
      <w:r w:rsidRPr="00DB3001">
        <w:rPr>
          <w:rFonts w:hAnsi="Times New Roman" w:ascii="Times New Roman"/>
          <w:szCs w:val="24"/>
        </w:rPr>
        <w:t xml:space="preserve">, redni broj tablice </w:t>
      </w:r>
      <w:r w:rsidR="00A81AE3">
        <w:rPr>
          <w:rFonts w:hAnsi="Times New Roman" w:ascii="Times New Roman"/>
          <w:szCs w:val="24"/>
        </w:rPr>
        <w:t>9801</w:t>
      </w:r>
      <w:r w:rsidRPr="00DB3001">
        <w:rPr>
          <w:rFonts w:hAnsi="Times New Roman" w:ascii="Times New Roman"/>
          <w:szCs w:val="24"/>
        </w:rPr>
        <w:t>)</w:t>
      </w:r>
    </w:p>
    <w:p w:rsidRDefault="00A81AE3" w:rsidP="00A81AE3" w:rsidR="00A81A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 xml:space="preserve">HRVATSKE CESTE d.o.o. Zagreb, Vončinina 3, OIB: 55545787885 </w:t>
      </w:r>
      <w:r w:rsidRPr="00DB3001">
        <w:rPr>
          <w:rFonts w:hAnsi="Times New Roman" w:ascii="Times New Roman"/>
          <w:szCs w:val="24"/>
        </w:rPr>
        <w:t xml:space="preserve">povukao prijavu novčane tražbine u iznosu od </w:t>
      </w:r>
      <w:r w:rsidR="00285F8B">
        <w:rPr>
          <w:rFonts w:hAnsi="Times New Roman" w:ascii="Times New Roman"/>
          <w:szCs w:val="24"/>
        </w:rPr>
        <w:t>29.090,2</w:t>
      </w:r>
      <w:r>
        <w:rPr>
          <w:rFonts w:hAnsi="Times New Roman" w:ascii="Times New Roman"/>
          <w:szCs w:val="24"/>
        </w:rPr>
        <w:t xml:space="preserve">5 kuna </w:t>
      </w:r>
      <w:r w:rsidRPr="00DB3001">
        <w:rPr>
          <w:rFonts w:hAnsi="Times New Roman" w:ascii="Times New Roman"/>
          <w:szCs w:val="24"/>
        </w:rPr>
        <w:t>prema društvu</w:t>
      </w:r>
      <w:r>
        <w:rPr>
          <w:rFonts w:hAnsi="Times New Roman" w:ascii="Times New Roman"/>
          <w:szCs w:val="24"/>
        </w:rPr>
        <w:t xml:space="preserve"> KONZUM d.d. Zagreb, Marijana Čavića 1a, OIB: 29955634590 </w:t>
      </w:r>
      <w:r w:rsidRPr="00DB3001">
        <w:rPr>
          <w:rFonts w:hAnsi="Times New Roman" w:ascii="Times New Roman"/>
          <w:szCs w:val="24"/>
        </w:rPr>
        <w:t xml:space="preserve">(redni broj suda </w:t>
      </w:r>
      <w:r>
        <w:rPr>
          <w:rFonts w:hAnsi="Times New Roman" w:ascii="Times New Roman"/>
          <w:szCs w:val="24"/>
        </w:rPr>
        <w:t>394</w:t>
      </w:r>
      <w:r w:rsidRPr="00DB3001">
        <w:rPr>
          <w:rFonts w:hAnsi="Times New Roman" w:ascii="Times New Roman"/>
          <w:szCs w:val="24"/>
        </w:rPr>
        <w:t xml:space="preserve">, redni broj tablice </w:t>
      </w:r>
      <w:r>
        <w:rPr>
          <w:rFonts w:hAnsi="Times New Roman" w:ascii="Times New Roman"/>
          <w:szCs w:val="24"/>
        </w:rPr>
        <w:t>3941</w:t>
      </w:r>
      <w:r w:rsidRPr="00DB3001">
        <w:rPr>
          <w:rFonts w:hAnsi="Times New Roman" w:ascii="Times New Roman"/>
          <w:szCs w:val="24"/>
        </w:rPr>
        <w:t>)</w:t>
      </w:r>
    </w:p>
    <w:p w:rsidRDefault="001105A8" w:rsidP="00AC2FC2" w:rsidR="001105A8" w:rsidRPr="004220EA">
      <w:pPr>
        <w:jc w:val="both"/>
        <w:rPr>
          <w:rFonts w:hAnsi="Times New Roman" w:ascii="Times New Roman"/>
          <w:szCs w:val="24"/>
        </w:rPr>
      </w:pPr>
    </w:p>
    <w:p w:rsidRDefault="008178EC" w:rsidP="008E1545" w:rsidR="006D34CF">
      <w:pPr>
        <w:ind w:left="360"/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Obrazloženje</w:t>
      </w:r>
    </w:p>
    <w:p w:rsidRDefault="00AC385A" w:rsidP="008E1545" w:rsidR="00AC385A" w:rsidRPr="004220EA">
      <w:pPr>
        <w:ind w:left="360"/>
        <w:jc w:val="center"/>
        <w:rPr>
          <w:rFonts w:hAnsi="Times New Roman" w:ascii="Times New Roman"/>
          <w:szCs w:val="24"/>
        </w:rPr>
      </w:pPr>
    </w:p>
    <w:p w:rsidRDefault="00562818" w:rsidP="00AC2FC2" w:rsidR="00AC2FC2">
      <w:pPr>
        <w:ind w:left="36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ab/>
        <w:t xml:space="preserve">Budući da </w:t>
      </w:r>
      <w:r w:rsidR="00AC2FC2">
        <w:rPr>
          <w:rFonts w:hAnsi="Times New Roman" w:ascii="Times New Roman"/>
          <w:szCs w:val="24"/>
        </w:rPr>
        <w:t xml:space="preserve">su gore navedeni vjerovnici povukli </w:t>
      </w:r>
      <w:r w:rsidRPr="004220EA">
        <w:rPr>
          <w:rFonts w:hAnsi="Times New Roman" w:ascii="Times New Roman"/>
          <w:szCs w:val="24"/>
        </w:rPr>
        <w:t>novčan</w:t>
      </w:r>
      <w:r w:rsidR="00AC2FC2">
        <w:rPr>
          <w:rFonts w:hAnsi="Times New Roman" w:ascii="Times New Roman"/>
          <w:szCs w:val="24"/>
        </w:rPr>
        <w:t xml:space="preserve">e tražbine u gore navedenim </w:t>
      </w:r>
    </w:p>
    <w:p w:rsidRDefault="00AC2FC2" w:rsidP="00AC2FC2" w:rsidR="00562818" w:rsidRPr="004220E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iznosima</w:t>
      </w:r>
      <w:r w:rsidR="00562818" w:rsidRPr="004220EA">
        <w:rPr>
          <w:rFonts w:hAnsi="Times New Roman" w:ascii="Times New Roman"/>
          <w:szCs w:val="24"/>
        </w:rPr>
        <w:t xml:space="preserve"> to je odlučeno kao u izreci ovog rješenja. </w:t>
      </w:r>
    </w:p>
    <w:p w:rsidRDefault="00562818" w:rsidP="00562818" w:rsidR="00CC7A99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P</w:t>
      </w:r>
      <w:r w:rsidR="00932ADE" w:rsidRPr="004220EA">
        <w:rPr>
          <w:rFonts w:hAnsi="Times New Roman" w:ascii="Times New Roman"/>
          <w:szCs w:val="24"/>
        </w:rPr>
        <w:t xml:space="preserve">ozivom na odredbu čl. </w:t>
      </w:r>
      <w:r w:rsidRPr="004220EA">
        <w:rPr>
          <w:rFonts w:hAnsi="Times New Roman" w:ascii="Times New Roman"/>
          <w:szCs w:val="24"/>
        </w:rPr>
        <w:t xml:space="preserve">193 </w:t>
      </w:r>
      <w:r w:rsidRPr="004220EA">
        <w:rPr>
          <w:rFonts w:hAnsi="Times New Roman" w:ascii="Times New Roman"/>
        </w:rPr>
        <w:t xml:space="preserve">Zakona o parničnom postupku (NN 53/91, 91/92, 112/99, 88/01, 117/03, 88/05, 2/07 – Odluka USRH, 84/08, 96/08 – Odluka USRH, 123/08 – ISPR., 57/11, 148/11 – proč. tekst, 25/13), čl. 10 Stečajnog zakona (NN71/15) i odredbe čl. 8 i </w:t>
      </w:r>
      <w:r w:rsidR="00932ADE" w:rsidRPr="004220EA">
        <w:rPr>
          <w:rFonts w:hAnsi="Times New Roman" w:ascii="Times New Roman"/>
          <w:szCs w:val="24"/>
        </w:rPr>
        <w:t xml:space="preserve">10 </w:t>
      </w:r>
    </w:p>
    <w:p w:rsidRDefault="00CC7A99" w:rsidP="00562818" w:rsidR="00CC7A99">
      <w:pPr>
        <w:ind w:firstLine="720"/>
        <w:jc w:val="both"/>
        <w:rPr>
          <w:rFonts w:hAnsi="Times New Roman" w:ascii="Times New Roman"/>
          <w:szCs w:val="24"/>
        </w:rPr>
      </w:pPr>
    </w:p>
    <w:p w:rsidRDefault="00CC7A99" w:rsidP="00562818" w:rsidR="00CC7A99">
      <w:pPr>
        <w:ind w:firstLine="720"/>
        <w:jc w:val="both"/>
        <w:rPr>
          <w:rFonts w:hAnsi="Times New Roman" w:ascii="Times New Roman"/>
          <w:szCs w:val="24"/>
        </w:rPr>
      </w:pPr>
    </w:p>
    <w:p w:rsidRDefault="00CC7A99" w:rsidP="00562818" w:rsidR="00CC7A99">
      <w:pPr>
        <w:ind w:firstLine="720"/>
        <w:jc w:val="both"/>
        <w:rPr>
          <w:rFonts w:hAnsi="Times New Roman" w:ascii="Times New Roman"/>
          <w:szCs w:val="24"/>
        </w:rPr>
      </w:pPr>
    </w:p>
    <w:p w:rsidRDefault="00CC7A99" w:rsidP="00562818" w:rsidR="00CC7A99">
      <w:pPr>
        <w:ind w:firstLine="720"/>
        <w:jc w:val="both"/>
        <w:rPr>
          <w:rFonts w:hAnsi="Times New Roman" w:ascii="Times New Roman"/>
          <w:szCs w:val="24"/>
        </w:rPr>
      </w:pPr>
    </w:p>
    <w:p w:rsidRDefault="00CC7A99" w:rsidP="00562818" w:rsidR="00CC7A99">
      <w:pPr>
        <w:ind w:firstLine="720"/>
        <w:jc w:val="both"/>
        <w:rPr>
          <w:rFonts w:hAnsi="Times New Roman" w:ascii="Times New Roman"/>
          <w:szCs w:val="24"/>
        </w:rPr>
      </w:pPr>
    </w:p>
    <w:p w:rsidRDefault="00CC7A99" w:rsidP="00562818" w:rsidR="00CC7A99">
      <w:pPr>
        <w:ind w:firstLine="720"/>
        <w:jc w:val="both"/>
        <w:rPr>
          <w:rFonts w:hAnsi="Times New Roman" w:ascii="Times New Roman"/>
          <w:szCs w:val="24"/>
        </w:rPr>
      </w:pPr>
    </w:p>
    <w:p w:rsidRDefault="00CC7A99" w:rsidP="00562818" w:rsidR="00CC7A99">
      <w:pPr>
        <w:ind w:firstLine="720"/>
        <w:jc w:val="both"/>
        <w:rPr>
          <w:rFonts w:hAnsi="Times New Roman" w:ascii="Times New Roman"/>
          <w:szCs w:val="24"/>
        </w:rPr>
      </w:pPr>
    </w:p>
    <w:p w:rsidRDefault="00CC7A99" w:rsidP="00562818" w:rsidR="00CC7A99">
      <w:pPr>
        <w:ind w:firstLine="720"/>
        <w:jc w:val="both"/>
        <w:rPr>
          <w:rFonts w:hAnsi="Times New Roman" w:ascii="Times New Roman"/>
          <w:szCs w:val="24"/>
        </w:rPr>
      </w:pPr>
    </w:p>
    <w:p w:rsidRDefault="00CC7A99" w:rsidP="00562818" w:rsidR="00CC7A99">
      <w:pPr>
        <w:ind w:firstLine="720"/>
        <w:jc w:val="both"/>
        <w:rPr>
          <w:rFonts w:hAnsi="Times New Roman" w:ascii="Times New Roman"/>
          <w:szCs w:val="24"/>
        </w:rPr>
      </w:pPr>
    </w:p>
    <w:p w:rsidRDefault="00CC7A99" w:rsidP="00562818" w:rsidR="00CC7A99">
      <w:pPr>
        <w:ind w:firstLine="720"/>
        <w:jc w:val="both"/>
        <w:rPr>
          <w:rFonts w:hAnsi="Times New Roman" w:ascii="Times New Roman"/>
          <w:szCs w:val="24"/>
        </w:rPr>
      </w:pPr>
    </w:p>
    <w:p w:rsidRDefault="00CC7A99" w:rsidP="00562818" w:rsidR="00CC7A99">
      <w:pPr>
        <w:ind w:firstLine="720"/>
        <w:jc w:val="both"/>
        <w:rPr>
          <w:rFonts w:hAnsi="Times New Roman" w:ascii="Times New Roman"/>
          <w:szCs w:val="24"/>
        </w:rPr>
      </w:pPr>
    </w:p>
    <w:p w:rsidRDefault="00CC7A99" w:rsidP="00562818" w:rsidR="00CC7A99">
      <w:pPr>
        <w:ind w:firstLine="720"/>
        <w:jc w:val="both"/>
        <w:rPr>
          <w:rFonts w:hAnsi="Times New Roman" w:ascii="Times New Roman"/>
          <w:szCs w:val="24"/>
        </w:rPr>
      </w:pPr>
    </w:p>
    <w:p w:rsidRDefault="00CC7A99" w:rsidP="00562818" w:rsidR="00CC7A99">
      <w:pPr>
        <w:ind w:firstLine="720"/>
        <w:jc w:val="both"/>
        <w:rPr>
          <w:rFonts w:hAnsi="Times New Roman" w:ascii="Times New Roman"/>
          <w:szCs w:val="24"/>
        </w:rPr>
      </w:pPr>
    </w:p>
    <w:p w:rsidRDefault="00932ADE" w:rsidP="00562818" w:rsidR="00932ADE" w:rsidRPr="004220EA">
      <w:pPr>
        <w:ind w:firstLine="720"/>
        <w:jc w:val="both"/>
        <w:rPr>
          <w:rFonts w:hAnsi="Times New Roman" w:ascii="Times New Roman"/>
        </w:rPr>
      </w:pPr>
      <w:r w:rsidRPr="004220EA">
        <w:rPr>
          <w:rFonts w:hAnsi="Times New Roman" w:ascii="Times New Roman"/>
          <w:szCs w:val="24"/>
        </w:rPr>
        <w:t>Zakona o postupku izvanredne uprave u trgovačkim društvima od sistemskog značaja za Republiku Hrvatsku (NN 32/17, dalje ZPIUTD) odlučeno kao u izreci ovog rješenja.</w:t>
      </w:r>
    </w:p>
    <w:p w:rsidRDefault="00712C14" w:rsidP="00932ADE" w:rsidR="00712C14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932ADE" w:rsidR="00E24932" w:rsidRPr="004220EA">
      <w:pPr>
        <w:jc w:val="center"/>
        <w:rPr>
          <w:rFonts w:hAnsi="Times New Roman" w:ascii="Times New Roman"/>
          <w:color w:val="FF0000"/>
          <w:szCs w:val="24"/>
        </w:rPr>
      </w:pPr>
      <w:r w:rsidRPr="004220EA">
        <w:rPr>
          <w:rFonts w:hAnsi="Times New Roman" w:ascii="Times New Roman"/>
          <w:szCs w:val="24"/>
        </w:rPr>
        <w:t xml:space="preserve">U </w:t>
      </w:r>
      <w:r w:rsidR="00FF1F3F" w:rsidRPr="004220EA">
        <w:rPr>
          <w:rFonts w:hAnsi="Times New Roman" w:ascii="Times New Roman"/>
          <w:szCs w:val="24"/>
        </w:rPr>
        <w:t>Zagreb</w:t>
      </w:r>
      <w:r w:rsidR="003C4159" w:rsidRPr="004220EA">
        <w:rPr>
          <w:rFonts w:hAnsi="Times New Roman" w:ascii="Times New Roman"/>
          <w:szCs w:val="24"/>
        </w:rPr>
        <w:t xml:space="preserve">u, </w:t>
      </w:r>
      <w:r w:rsidR="00CC7A99">
        <w:rPr>
          <w:rFonts w:hAnsi="Times New Roman" w:ascii="Times New Roman"/>
          <w:szCs w:val="24"/>
        </w:rPr>
        <w:t>1</w:t>
      </w:r>
      <w:r w:rsidR="00E5344F">
        <w:rPr>
          <w:rFonts w:hAnsi="Times New Roman" w:ascii="Times New Roman"/>
          <w:szCs w:val="24"/>
        </w:rPr>
        <w:t>3</w:t>
      </w:r>
      <w:r w:rsidR="00CC7A99">
        <w:rPr>
          <w:rFonts w:hAnsi="Times New Roman" w:ascii="Times New Roman"/>
          <w:szCs w:val="24"/>
        </w:rPr>
        <w:t>. lipnja</w:t>
      </w:r>
      <w:r w:rsidR="00932ADE" w:rsidRPr="004220EA">
        <w:rPr>
          <w:rFonts w:hAnsi="Times New Roman" w:ascii="Times New Roman"/>
          <w:szCs w:val="24"/>
        </w:rPr>
        <w:t xml:space="preserve"> 2018.</w:t>
      </w:r>
    </w:p>
    <w:p w:rsidRDefault="00356950" w:rsidP="00795B6E" w:rsidR="000E58EE" w:rsidRPr="004220EA">
      <w:pPr>
        <w:jc w:val="right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  <w:t xml:space="preserve">       </w:t>
      </w:r>
      <w:r w:rsidR="00E71F4A" w:rsidRPr="004220EA">
        <w:rPr>
          <w:rFonts w:hAnsi="Times New Roman" w:ascii="Times New Roman"/>
          <w:szCs w:val="24"/>
        </w:rPr>
        <w:t>SUDAC</w:t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  <w:t xml:space="preserve">                          </w:t>
      </w:r>
      <w:r w:rsidR="00C46641" w:rsidRPr="004220EA">
        <w:rPr>
          <w:rFonts w:hAnsi="Times New Roman" w:ascii="Times New Roman"/>
          <w:szCs w:val="24"/>
        </w:rPr>
        <w:t>Nevenka Siladi Rstić</w:t>
      </w:r>
      <w:r w:rsidR="00E66C07">
        <w:rPr>
          <w:rFonts w:hAnsi="Times New Roman" w:ascii="Times New Roman"/>
          <w:szCs w:val="24"/>
        </w:rPr>
        <w:t>,v.r.</w:t>
      </w:r>
    </w:p>
    <w:p w:rsidRDefault="00783DB9" w:rsidP="00783DB9" w:rsidR="00783DB9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Uputa o pravnom lijeku:</w:t>
      </w:r>
    </w:p>
    <w:p w:rsidRDefault="00783DB9" w:rsidP="00783DB9" w:rsidR="00E24932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="00AB72BC" w:rsidRPr="004220EA">
        <w:rPr>
          <w:rFonts w:hAnsi="Times New Roman" w:ascii="Times New Roman"/>
          <w:i/>
        </w:rPr>
        <w:t xml:space="preserve"> </w:t>
      </w:r>
    </w:p>
    <w:p w:rsidRDefault="00E66C07" w:rsidP="00E66C07" w:rsidR="00E66C07">
      <w:pPr>
        <w:ind w:left="284"/>
        <w:jc w:val="both"/>
        <w:rPr>
          <w:rFonts w:hAnsi="Times New Roman" w:ascii="Times New Roman"/>
        </w:rPr>
      </w:pPr>
    </w:p>
    <w:p w:rsidRDefault="00E66C07" w:rsidR="00E66C07" w:rsidRPr="00E66C07">
      <w:pPr>
        <w:rPr>
          <w:rFonts w:hAnsi="Times New Roman" w:ascii="Times New Roman"/>
        </w:rPr>
      </w:pPr>
      <w:r w:rsidRPr="00E66C07">
        <w:rPr>
          <w:rFonts w:hAnsi="Times New Roman" w:ascii="Times New Roman"/>
        </w:rPr>
        <w:tab/>
      </w:r>
      <w:r w:rsidRPr="00E66C07">
        <w:rPr>
          <w:rFonts w:hAnsi="Times New Roman" w:ascii="Times New Roman"/>
        </w:rPr>
        <w:tab/>
      </w:r>
      <w:r w:rsidRPr="00E66C07">
        <w:rPr>
          <w:rFonts w:hAnsi="Times New Roman" w:ascii="Times New Roman"/>
        </w:rPr>
        <w:tab/>
      </w:r>
      <w:r w:rsidRPr="00E66C07">
        <w:rPr>
          <w:rFonts w:hAnsi="Times New Roman" w:ascii="Times New Roman"/>
        </w:rPr>
        <w:tab/>
      </w:r>
      <w:r w:rsidRPr="00E66C07">
        <w:rPr>
          <w:rFonts w:hAnsi="Times New Roman" w:ascii="Times New Roman"/>
        </w:rPr>
        <w:tab/>
      </w:r>
      <w:r w:rsidRPr="00E66C07">
        <w:rPr>
          <w:rFonts w:hAnsi="Times New Roman" w:ascii="Times New Roman"/>
        </w:rPr>
        <w:tab/>
      </w:r>
      <w:r w:rsidRPr="00E66C07">
        <w:rPr>
          <w:rFonts w:hAnsi="Times New Roman" w:ascii="Times New Roman"/>
        </w:rPr>
        <w:tab/>
      </w:r>
      <w:r w:rsidRPr="00E66C07">
        <w:rPr>
          <w:rFonts w:hAnsi="Times New Roman" w:ascii="Times New Roman"/>
        </w:rPr>
        <w:tab/>
        <w:t>Za točnost otpravka-ovl.službenik</w:t>
      </w:r>
    </w:p>
    <w:p w:rsidRDefault="00E66C07" w:rsidP="00E66C07" w:rsidR="00E66C07" w:rsidRPr="00E66C07">
      <w:pPr>
        <w:ind w:firstLine="720" w:left="5760"/>
        <w:rPr>
          <w:rFonts w:hAnsi="Times New Roman" w:ascii="Times New Roman"/>
        </w:rPr>
      </w:pPr>
      <w:r w:rsidRPr="00E66C07">
        <w:rPr>
          <w:rFonts w:hAnsi="Times New Roman" w:ascii="Times New Roman"/>
        </w:rPr>
        <w:t>Vinka Mihalinčić</w:t>
      </w:r>
    </w:p>
    <w:p w:rsidRDefault="007255ED" w:rsidP="00E66C07" w:rsidR="00D11390" w:rsidRPr="004220EA">
      <w:pPr>
        <w:ind w:left="284"/>
        <w:jc w:val="both"/>
        <w:rPr>
          <w:rFonts w:hAnsi="Times New Roman" w:ascii="Times New Roman"/>
        </w:rPr>
      </w:pPr>
      <w:r w:rsidRPr="004220EA">
        <w:rPr>
          <w:rFonts w:hAnsi="Times New Roman" w:ascii="Times New Roman"/>
        </w:rPr>
        <w:t xml:space="preserve"> </w:t>
      </w:r>
    </w:p>
    <w:sectPr w:rsidSect="00775982" w:rsidR="00D11390" w:rsidRPr="004220EA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E66C07">
          <w:rPr>
            <w:rFonts w:hAnsi="Times New Roman" w:ascii="Times New Roman"/>
            <w:noProof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  <w:r w:rsidR="00A6076D">
          <w:rPr>
            <w:rFonts w:hAnsi="Times New Roman" w:ascii="Times New Roman"/>
          </w:rPr>
          <w:t>-2664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>, Amruševa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3B6D92" w:rsidRPr="001C50E0">
      <w:rPr>
        <w:rFonts w:hAnsi="Times New Roman" w:ascii="Times New Roman"/>
      </w:rPr>
      <w:t>47. St-</w:t>
    </w:r>
    <w:r w:rsidR="003B6D92">
      <w:rPr>
        <w:rFonts w:hAnsi="Times New Roman" w:ascii="Times New Roman"/>
      </w:rPr>
      <w:t>1138/17</w:t>
    </w:r>
    <w:r w:rsidR="000111E2">
      <w:rPr>
        <w:rFonts w:hAnsi="Times New Roman" w:ascii="Times New Roman"/>
      </w:rPr>
      <w:t>-</w:t>
    </w:r>
    <w:r w:rsidR="00A6076D">
      <w:rPr>
        <w:rFonts w:hAnsi="Times New Roman" w:ascii="Times New Roman"/>
      </w:rPr>
      <w:t>2664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CEC444F"/>
    <w:multiLevelType w:val="hybridMultilevel"/>
    <w:tmpl w:val="C9463144"/>
    <w:lvl w:tplc="D0749A3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12"/>
  </w:num>
  <w:num w:numId="5">
    <w:abstractNumId w:val="15"/>
  </w:num>
  <w:num w:numId="6">
    <w:abstractNumId w:val="0"/>
  </w:num>
  <w:num w:numId="7">
    <w:abstractNumId w:val="11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  <w:num w:numId="12">
    <w:abstractNumId w:val="7"/>
  </w:num>
  <w:num w:numId="13">
    <w:abstractNumId w:val="10"/>
  </w:num>
  <w:num w:numId="14">
    <w:abstractNumId w:val="13"/>
  </w:num>
  <w:num w:numId="15">
    <w:abstractNumId w:val="8"/>
  </w:num>
  <w:num w:numId="16">
    <w:abstractNumId w:val="4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449CE"/>
    <w:rsid w:val="00056CC9"/>
    <w:rsid w:val="000833AD"/>
    <w:rsid w:val="0008499F"/>
    <w:rsid w:val="000A4BD5"/>
    <w:rsid w:val="000A694E"/>
    <w:rsid w:val="000B484D"/>
    <w:rsid w:val="000B5E60"/>
    <w:rsid w:val="000C1A8A"/>
    <w:rsid w:val="000D19CB"/>
    <w:rsid w:val="000D19EB"/>
    <w:rsid w:val="000D3FCA"/>
    <w:rsid w:val="000E056A"/>
    <w:rsid w:val="000E58EE"/>
    <w:rsid w:val="000F3F5F"/>
    <w:rsid w:val="001105A8"/>
    <w:rsid w:val="00112B8C"/>
    <w:rsid w:val="001230DB"/>
    <w:rsid w:val="0012597D"/>
    <w:rsid w:val="001355F6"/>
    <w:rsid w:val="00137340"/>
    <w:rsid w:val="00137541"/>
    <w:rsid w:val="001510E5"/>
    <w:rsid w:val="00180B7F"/>
    <w:rsid w:val="00185A56"/>
    <w:rsid w:val="00186263"/>
    <w:rsid w:val="00187001"/>
    <w:rsid w:val="00194DE7"/>
    <w:rsid w:val="001B2D9A"/>
    <w:rsid w:val="001C1AA3"/>
    <w:rsid w:val="001C50E0"/>
    <w:rsid w:val="001D196A"/>
    <w:rsid w:val="001D55CE"/>
    <w:rsid w:val="001D5A36"/>
    <w:rsid w:val="001F29E9"/>
    <w:rsid w:val="002061C9"/>
    <w:rsid w:val="0021377C"/>
    <w:rsid w:val="002275FF"/>
    <w:rsid w:val="00235A1C"/>
    <w:rsid w:val="002414BF"/>
    <w:rsid w:val="0025383E"/>
    <w:rsid w:val="002540C2"/>
    <w:rsid w:val="002561F9"/>
    <w:rsid w:val="00260574"/>
    <w:rsid w:val="00266696"/>
    <w:rsid w:val="002746E8"/>
    <w:rsid w:val="00275EEA"/>
    <w:rsid w:val="00285F8B"/>
    <w:rsid w:val="002A27FB"/>
    <w:rsid w:val="002D3B89"/>
    <w:rsid w:val="002E32D9"/>
    <w:rsid w:val="002E7AA1"/>
    <w:rsid w:val="002F3FE9"/>
    <w:rsid w:val="002F4747"/>
    <w:rsid w:val="00305166"/>
    <w:rsid w:val="00312CA7"/>
    <w:rsid w:val="00335146"/>
    <w:rsid w:val="00337DA1"/>
    <w:rsid w:val="00345E0B"/>
    <w:rsid w:val="00356950"/>
    <w:rsid w:val="0036533B"/>
    <w:rsid w:val="003658F1"/>
    <w:rsid w:val="003717BE"/>
    <w:rsid w:val="00374202"/>
    <w:rsid w:val="00381399"/>
    <w:rsid w:val="003818EB"/>
    <w:rsid w:val="00396312"/>
    <w:rsid w:val="003A0F3B"/>
    <w:rsid w:val="003B6D92"/>
    <w:rsid w:val="003C143B"/>
    <w:rsid w:val="003C3844"/>
    <w:rsid w:val="003C4159"/>
    <w:rsid w:val="003E01EA"/>
    <w:rsid w:val="003F3FCB"/>
    <w:rsid w:val="00402D30"/>
    <w:rsid w:val="00403A8E"/>
    <w:rsid w:val="004166AE"/>
    <w:rsid w:val="004220EA"/>
    <w:rsid w:val="00422A46"/>
    <w:rsid w:val="00432620"/>
    <w:rsid w:val="00443C41"/>
    <w:rsid w:val="00444EB3"/>
    <w:rsid w:val="00451829"/>
    <w:rsid w:val="004720B4"/>
    <w:rsid w:val="004C3F18"/>
    <w:rsid w:val="004E2358"/>
    <w:rsid w:val="004E33AF"/>
    <w:rsid w:val="004F044D"/>
    <w:rsid w:val="004F419C"/>
    <w:rsid w:val="00500DCB"/>
    <w:rsid w:val="00525518"/>
    <w:rsid w:val="00534708"/>
    <w:rsid w:val="0055178B"/>
    <w:rsid w:val="0055267D"/>
    <w:rsid w:val="00554B8F"/>
    <w:rsid w:val="00556DE4"/>
    <w:rsid w:val="00557D34"/>
    <w:rsid w:val="00562818"/>
    <w:rsid w:val="00566668"/>
    <w:rsid w:val="00570304"/>
    <w:rsid w:val="00576CE2"/>
    <w:rsid w:val="00586944"/>
    <w:rsid w:val="00591376"/>
    <w:rsid w:val="00594D57"/>
    <w:rsid w:val="005B34EC"/>
    <w:rsid w:val="005C5F49"/>
    <w:rsid w:val="005C7969"/>
    <w:rsid w:val="005E1418"/>
    <w:rsid w:val="005F674A"/>
    <w:rsid w:val="00607501"/>
    <w:rsid w:val="006212A8"/>
    <w:rsid w:val="00625C0E"/>
    <w:rsid w:val="00633EC6"/>
    <w:rsid w:val="00634E33"/>
    <w:rsid w:val="00644C56"/>
    <w:rsid w:val="00650AA4"/>
    <w:rsid w:val="00651161"/>
    <w:rsid w:val="006521A6"/>
    <w:rsid w:val="00666554"/>
    <w:rsid w:val="00671ED9"/>
    <w:rsid w:val="00674CC3"/>
    <w:rsid w:val="00680E0A"/>
    <w:rsid w:val="00685E3C"/>
    <w:rsid w:val="0069138D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7105E2"/>
    <w:rsid w:val="00710D7D"/>
    <w:rsid w:val="00712C14"/>
    <w:rsid w:val="0071718C"/>
    <w:rsid w:val="007255ED"/>
    <w:rsid w:val="00727024"/>
    <w:rsid w:val="0073211D"/>
    <w:rsid w:val="00735597"/>
    <w:rsid w:val="007402E1"/>
    <w:rsid w:val="00751E64"/>
    <w:rsid w:val="00763E10"/>
    <w:rsid w:val="00765A7B"/>
    <w:rsid w:val="007745BA"/>
    <w:rsid w:val="00774A01"/>
    <w:rsid w:val="00775982"/>
    <w:rsid w:val="00783DB9"/>
    <w:rsid w:val="00792B17"/>
    <w:rsid w:val="007935A4"/>
    <w:rsid w:val="00795B6E"/>
    <w:rsid w:val="007A455D"/>
    <w:rsid w:val="007C001B"/>
    <w:rsid w:val="007C1894"/>
    <w:rsid w:val="007C4176"/>
    <w:rsid w:val="007D5F35"/>
    <w:rsid w:val="007E5455"/>
    <w:rsid w:val="00802179"/>
    <w:rsid w:val="008068F8"/>
    <w:rsid w:val="008172CD"/>
    <w:rsid w:val="008178EC"/>
    <w:rsid w:val="00824B5D"/>
    <w:rsid w:val="0084245D"/>
    <w:rsid w:val="008453B2"/>
    <w:rsid w:val="00872F93"/>
    <w:rsid w:val="008733FF"/>
    <w:rsid w:val="00877654"/>
    <w:rsid w:val="008A02F4"/>
    <w:rsid w:val="008A4401"/>
    <w:rsid w:val="008B6C94"/>
    <w:rsid w:val="008C6837"/>
    <w:rsid w:val="008E1545"/>
    <w:rsid w:val="008F7270"/>
    <w:rsid w:val="00910AE8"/>
    <w:rsid w:val="00932ADE"/>
    <w:rsid w:val="0095441A"/>
    <w:rsid w:val="009644A5"/>
    <w:rsid w:val="009679D6"/>
    <w:rsid w:val="009749CB"/>
    <w:rsid w:val="0097626E"/>
    <w:rsid w:val="00976C15"/>
    <w:rsid w:val="00986E94"/>
    <w:rsid w:val="009A0EAA"/>
    <w:rsid w:val="009A7081"/>
    <w:rsid w:val="009B65CD"/>
    <w:rsid w:val="009D3AA6"/>
    <w:rsid w:val="009D5BBC"/>
    <w:rsid w:val="009D6F57"/>
    <w:rsid w:val="009E3935"/>
    <w:rsid w:val="009E544F"/>
    <w:rsid w:val="00A2335A"/>
    <w:rsid w:val="00A26A12"/>
    <w:rsid w:val="00A3518B"/>
    <w:rsid w:val="00A400FC"/>
    <w:rsid w:val="00A41D63"/>
    <w:rsid w:val="00A46EB5"/>
    <w:rsid w:val="00A47241"/>
    <w:rsid w:val="00A55ACE"/>
    <w:rsid w:val="00A6076D"/>
    <w:rsid w:val="00A7326F"/>
    <w:rsid w:val="00A81AE3"/>
    <w:rsid w:val="00A82E4F"/>
    <w:rsid w:val="00AB09BA"/>
    <w:rsid w:val="00AB2E28"/>
    <w:rsid w:val="00AB2EFC"/>
    <w:rsid w:val="00AB72BC"/>
    <w:rsid w:val="00AC2FC2"/>
    <w:rsid w:val="00AC385A"/>
    <w:rsid w:val="00AC702F"/>
    <w:rsid w:val="00AD5589"/>
    <w:rsid w:val="00AE11EC"/>
    <w:rsid w:val="00AE6D41"/>
    <w:rsid w:val="00AF3574"/>
    <w:rsid w:val="00B21DD8"/>
    <w:rsid w:val="00B21F15"/>
    <w:rsid w:val="00B2467C"/>
    <w:rsid w:val="00B31FAF"/>
    <w:rsid w:val="00B34781"/>
    <w:rsid w:val="00B702FF"/>
    <w:rsid w:val="00B73C08"/>
    <w:rsid w:val="00B7508B"/>
    <w:rsid w:val="00BB39ED"/>
    <w:rsid w:val="00BB5314"/>
    <w:rsid w:val="00BB579C"/>
    <w:rsid w:val="00BB6AA2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25EF2"/>
    <w:rsid w:val="00C432DA"/>
    <w:rsid w:val="00C43CB9"/>
    <w:rsid w:val="00C46641"/>
    <w:rsid w:val="00C5222D"/>
    <w:rsid w:val="00C57C90"/>
    <w:rsid w:val="00C61804"/>
    <w:rsid w:val="00C63515"/>
    <w:rsid w:val="00C641BA"/>
    <w:rsid w:val="00C733EA"/>
    <w:rsid w:val="00C77334"/>
    <w:rsid w:val="00C81021"/>
    <w:rsid w:val="00C823AD"/>
    <w:rsid w:val="00C83A0F"/>
    <w:rsid w:val="00C91617"/>
    <w:rsid w:val="00C9173F"/>
    <w:rsid w:val="00C948EC"/>
    <w:rsid w:val="00CA0034"/>
    <w:rsid w:val="00CA5D13"/>
    <w:rsid w:val="00CA7275"/>
    <w:rsid w:val="00CB042C"/>
    <w:rsid w:val="00CB11A8"/>
    <w:rsid w:val="00CC1426"/>
    <w:rsid w:val="00CC1919"/>
    <w:rsid w:val="00CC1EF7"/>
    <w:rsid w:val="00CC2CF0"/>
    <w:rsid w:val="00CC593A"/>
    <w:rsid w:val="00CC7A99"/>
    <w:rsid w:val="00CD38B0"/>
    <w:rsid w:val="00CE6A17"/>
    <w:rsid w:val="00CE6C59"/>
    <w:rsid w:val="00D04D36"/>
    <w:rsid w:val="00D11390"/>
    <w:rsid w:val="00D11D40"/>
    <w:rsid w:val="00D40141"/>
    <w:rsid w:val="00D52A5F"/>
    <w:rsid w:val="00D534D0"/>
    <w:rsid w:val="00D54019"/>
    <w:rsid w:val="00D54E79"/>
    <w:rsid w:val="00D56034"/>
    <w:rsid w:val="00D76034"/>
    <w:rsid w:val="00D908A1"/>
    <w:rsid w:val="00D91D0A"/>
    <w:rsid w:val="00D96102"/>
    <w:rsid w:val="00D96E06"/>
    <w:rsid w:val="00DB1801"/>
    <w:rsid w:val="00DB3001"/>
    <w:rsid w:val="00DC2ADF"/>
    <w:rsid w:val="00DC4E96"/>
    <w:rsid w:val="00DC5781"/>
    <w:rsid w:val="00DD3947"/>
    <w:rsid w:val="00DD50E0"/>
    <w:rsid w:val="00DE3D89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2F70"/>
    <w:rsid w:val="00E42263"/>
    <w:rsid w:val="00E5344F"/>
    <w:rsid w:val="00E619E0"/>
    <w:rsid w:val="00E66C07"/>
    <w:rsid w:val="00E67037"/>
    <w:rsid w:val="00E6776F"/>
    <w:rsid w:val="00E71F4A"/>
    <w:rsid w:val="00E91B05"/>
    <w:rsid w:val="00EA242C"/>
    <w:rsid w:val="00EB2DB4"/>
    <w:rsid w:val="00ED05A5"/>
    <w:rsid w:val="00EF5F25"/>
    <w:rsid w:val="00F07809"/>
    <w:rsid w:val="00F12CB0"/>
    <w:rsid w:val="00F23F7B"/>
    <w:rsid w:val="00F33266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66C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C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C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C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C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66C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C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C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C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C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St-1138/2017-2664</izvorni_sadrzaj>
    <derivirana_varijabla naziv="DomainObject.Oznaka_1">St-1138/2017-2664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pomoćni omot na Vrhovnom sudu po 
reviziji</izvorni_sadrzaj>
    <derivirana_varijabla naziv="DomainObject.Predmet.PrimjedbaSuca_1">119 SVEZ
pomoćni omot na Vrhovnom sudu po 
reviziji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St-1138/2017-2664</izvorni_sadrzaj>
    <derivirana_varijabla naziv="DomainObject.PoslovniBrojDokumenta_1">St-1138/2017-2664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B00D00-6703-4B69-A97B-4454138344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2227</properties:Characters>
  <properties:Lines>65</properties:Lines>
  <properties:Paragraphs>23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2018-06-01T12:00:00Z</dcterms:created>
  <dc:creator>Sudsko vijeæe</dc:creator>
  <cp:lastModifiedBy>Vinka Mihalinčić</cp:lastModifiedBy>
  <cp:lastPrinted>2018-01-18T14:01:00Z</cp:lastPrinted>
  <dcterms:modified xmlns:xsi="http://www.w3.org/2001/XMLSchema-instance" xsi:type="dcterms:W3CDTF">2018-06-13T10:21:00Z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St-1138/2017-2664 / Odluka - Rješenje (RJEŠENJE - EPIROC CROATIA i dr..docx)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