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5996" w14:paraId="4ea5996" w:rsidRDefault="00452137" w:rsidP="00910611" w:rsidR="004521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137" w:rsidP="00910611" w:rsidR="00452137">
      <w:r>
        <w:rPr>
          <w:rFonts w:eastAsia="MS Mincho"/>
        </w:rPr>
        <w:t>REPUBLIKA HRVATSKA</w:t>
      </w:r>
    </w:p>
    <w:p w:rsidRDefault="00452137" w:rsidP="00910611" w:rsidR="00452137">
      <w:r>
        <w:rPr>
          <w:rFonts w:eastAsia="MS Mincho"/>
        </w:rPr>
        <w:t>TRGOVAČKI SUD U RIJECI</w:t>
      </w:r>
    </w:p>
    <w:p w:rsidRDefault="00452137" w:rsidR="0045213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787B6B">
      <w:pPr>
        <w:rPr>
          <w:rFonts w:hAnsi="Times New Roman" w:ascii="Times New Roman"/>
          <w:b w:val="false"/>
        </w:rPr>
      </w:pPr>
    </w:p>
    <w:p w:rsidRDefault="009F0E11" w:rsidP="009F0E11" w:rsidR="009F0E11" w:rsidRPr="00787B6B">
      <w:pPr>
        <w:jc w:val="center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787B6B">
      <w:pPr>
        <w:jc w:val="center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787B6B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787B6B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787B6B">
      <w:p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ab/>
      </w:r>
      <w:r w:rsidRPr="00787B6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B1DC2" w:rsidRPr="001B1DC2">
        <w:rPr>
          <w:rFonts w:hAnsi="Times New Roman" w:ascii="Times New Roman"/>
          <w:b w:val="false"/>
        </w:rPr>
        <w:t>ARTANI jednostavno društvo s ograničenom odgovornošću za građevinarstvo i trgovinu Rijeka (Grad Rijeka), Pionirska 2, OIB: 85272572323, MBS: 040303703</w:t>
      </w:r>
      <w:r w:rsidRPr="00787B6B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787B6B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787B6B">
      <w:pPr>
        <w:jc w:val="center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>r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i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j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e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š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i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 xml:space="preserve">o </w:t>
      </w:r>
      <w:r w:rsidR="00527845" w:rsidRPr="00787B6B">
        <w:rPr>
          <w:rFonts w:hAnsi="Times New Roman" w:ascii="Times New Roman"/>
          <w:b w:val="false"/>
          <w:bCs/>
        </w:rPr>
        <w:t xml:space="preserve">  </w:t>
      </w:r>
      <w:r w:rsidRPr="00787B6B">
        <w:rPr>
          <w:rFonts w:hAnsi="Times New Roman" w:ascii="Times New Roman"/>
          <w:b w:val="false"/>
          <w:bCs/>
        </w:rPr>
        <w:t>j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e</w:t>
      </w:r>
    </w:p>
    <w:p w:rsidRDefault="009F0E11" w:rsidR="009F0E11" w:rsidRPr="00787B6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787B6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Za privremenog stečajnog upravitelja imenuje se</w:t>
      </w:r>
      <w:r w:rsidR="0099336B" w:rsidRPr="00787B6B">
        <w:rPr>
          <w:rFonts w:hAnsi="Times New Roman" w:ascii="Times New Roman"/>
          <w:b w:val="false"/>
        </w:rPr>
        <w:t xml:space="preserve"> </w:t>
      </w:r>
      <w:r w:rsidR="00452137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1B1DC2" w:rsidRPr="001B1DC2">
        <w:rPr>
          <w:rFonts w:hAnsi="Times New Roman" w:ascii="Times New Roman"/>
          <w:b w:val="false"/>
        </w:rPr>
        <w:t>Slavko Štambuk, OIB: 28699356177, Prvog maja 3, Rijeka</w:t>
      </w:r>
      <w:r w:rsidR="00AB23B6" w:rsidRPr="00787B6B">
        <w:rPr>
          <w:rFonts w:hAnsi="Times New Roman" w:ascii="Times New Roman"/>
          <w:b w:val="false"/>
        </w:rPr>
        <w:t>.</w:t>
      </w:r>
    </w:p>
    <w:p w:rsidRDefault="00AB23B6" w:rsidP="006D7DCD" w:rsidR="00F222D9" w:rsidRPr="00787B6B">
      <w:pPr>
        <w:ind w:firstLine="851"/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II. </w:t>
      </w:r>
      <w:r w:rsidR="00F222D9" w:rsidRPr="00787B6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787B6B">
        <w:rPr>
          <w:rFonts w:hAnsi="Times New Roman" w:ascii="Times New Roman"/>
          <w:b w:val="false"/>
        </w:rPr>
        <w:t>119</w:t>
      </w:r>
      <w:r w:rsidR="00F222D9" w:rsidRPr="00787B6B">
        <w:rPr>
          <w:rFonts w:hAnsi="Times New Roman" w:ascii="Times New Roman"/>
          <w:b w:val="false"/>
        </w:rPr>
        <w:t>.</w:t>
      </w:r>
      <w:r w:rsidR="00A707AB" w:rsidRPr="00787B6B">
        <w:rPr>
          <w:rFonts w:hAnsi="Times New Roman" w:ascii="Times New Roman"/>
          <w:b w:val="false"/>
        </w:rPr>
        <w:t xml:space="preserve"> st. 3. </w:t>
      </w:r>
      <w:r w:rsidR="00F222D9" w:rsidRPr="00787B6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787B6B">
      <w:pPr>
        <w:ind w:firstLine="851"/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III</w:t>
      </w:r>
      <w:r w:rsidR="00AB23B6" w:rsidRPr="00787B6B">
        <w:rPr>
          <w:rFonts w:hAnsi="Times New Roman" w:ascii="Times New Roman"/>
          <w:b w:val="false"/>
        </w:rPr>
        <w:t xml:space="preserve">. </w:t>
      </w:r>
      <w:r w:rsidR="00F222D9" w:rsidRPr="00787B6B">
        <w:rPr>
          <w:rFonts w:hAnsi="Times New Roman" w:ascii="Times New Roman"/>
          <w:b w:val="false"/>
        </w:rPr>
        <w:t>Pisano izvješće privremeni stečajni upravitelj dužan</w:t>
      </w:r>
      <w:r w:rsidR="004E7334" w:rsidRPr="00787B6B">
        <w:rPr>
          <w:rFonts w:hAnsi="Times New Roman" w:ascii="Times New Roman"/>
          <w:b w:val="false"/>
        </w:rPr>
        <w:t xml:space="preserve"> je predati sudu najkasnije do </w:t>
      </w:r>
      <w:r w:rsidR="001B1DC2">
        <w:rPr>
          <w:rFonts w:hAnsi="Times New Roman" w:ascii="Times New Roman"/>
          <w:b w:val="false"/>
        </w:rPr>
        <w:t>20. rujna</w:t>
      </w:r>
      <w:r w:rsidR="00D82054" w:rsidRPr="00787B6B">
        <w:rPr>
          <w:rFonts w:hAnsi="Times New Roman" w:ascii="Times New Roman"/>
          <w:b w:val="false"/>
        </w:rPr>
        <w:t xml:space="preserve"> 2017</w:t>
      </w:r>
      <w:r w:rsidR="00F222D9" w:rsidRPr="00787B6B">
        <w:rPr>
          <w:rFonts w:hAnsi="Times New Roman" w:ascii="Times New Roman"/>
          <w:b w:val="false"/>
        </w:rPr>
        <w:t>. godine.</w:t>
      </w:r>
    </w:p>
    <w:p w:rsidRDefault="00F222D9" w:rsidR="00F222D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F222D9" w:rsidR="00F222D9" w:rsidRPr="00787B6B">
      <w:pPr>
        <w:pStyle w:val="Naslov2"/>
        <w:rPr>
          <w:bCs/>
          <w:sz w:val="24"/>
        </w:rPr>
      </w:pPr>
      <w:r w:rsidRPr="00787B6B">
        <w:rPr>
          <w:bCs/>
          <w:sz w:val="24"/>
        </w:rPr>
        <w:t>Obrazloženje</w:t>
      </w:r>
    </w:p>
    <w:p w:rsidRDefault="00F222D9" w:rsidR="00F222D9" w:rsidRPr="00787B6B">
      <w:pPr>
        <w:jc w:val="both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</w:rPr>
        <w:tab/>
      </w:r>
      <w:r w:rsidR="00331C4F" w:rsidRPr="00787B6B">
        <w:rPr>
          <w:rFonts w:hAnsi="Times New Roman" w:ascii="Times New Roman"/>
          <w:b w:val="false"/>
        </w:rPr>
        <w:t>Podnositelj prijedloga</w:t>
      </w:r>
      <w:r w:rsidRPr="00787B6B">
        <w:rPr>
          <w:rFonts w:hAnsi="Times New Roman" w:ascii="Times New Roman"/>
          <w:b w:val="false"/>
        </w:rPr>
        <w:t xml:space="preserve"> je </w:t>
      </w:r>
      <w:r w:rsidR="00331C4F" w:rsidRPr="00787B6B">
        <w:rPr>
          <w:rFonts w:hAnsi="Times New Roman" w:ascii="Times New Roman"/>
          <w:b w:val="false"/>
        </w:rPr>
        <w:t>predložio</w:t>
      </w:r>
      <w:r w:rsidRPr="00787B6B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787B6B">
        <w:rPr>
          <w:rFonts w:hAnsi="Times New Roman" w:ascii="Times New Roman"/>
          <w:b w:val="false"/>
        </w:rPr>
        <w:t xml:space="preserve"> </w:t>
      </w:r>
      <w:r w:rsidR="001B1DC2" w:rsidRPr="001B1DC2">
        <w:rPr>
          <w:rFonts w:hAnsi="Times New Roman" w:ascii="Times New Roman"/>
          <w:b w:val="false"/>
        </w:rPr>
        <w:t>ARTANI jednostavno društvo s ograničenom odgovornošću za građevinarstvo i trgovinu Rijeka (Grad Rijeka), Pionirska 2, OIB: 85272572323, MBS: 040303703</w:t>
      </w:r>
      <w:r w:rsidR="001B1DC2">
        <w:rPr>
          <w:rFonts w:hAnsi="Times New Roman" w:ascii="Times New Roman"/>
          <w:b w:val="false"/>
        </w:rPr>
        <w:t xml:space="preserve"> </w:t>
      </w:r>
      <w:r w:rsidR="00A707AB" w:rsidRPr="00787B6B">
        <w:rPr>
          <w:rFonts w:eastAsia="Calibri" w:hAnsi="Times New Roman" w:ascii="Times New Roman"/>
          <w:b w:val="false"/>
        </w:rPr>
        <w:t xml:space="preserve">i sud je dana </w:t>
      </w:r>
      <w:r w:rsidR="001B1DC2">
        <w:rPr>
          <w:rFonts w:eastAsia="Calibri" w:hAnsi="Times New Roman" w:ascii="Times New Roman"/>
          <w:b w:val="false"/>
        </w:rPr>
        <w:t>1. lipnja</w:t>
      </w:r>
      <w:r w:rsidR="00D965B9" w:rsidRPr="00787B6B">
        <w:rPr>
          <w:rFonts w:eastAsia="Calibri" w:hAnsi="Times New Roman" w:ascii="Times New Roman"/>
          <w:b w:val="false"/>
        </w:rPr>
        <w:t xml:space="preserve"> 2017</w:t>
      </w:r>
      <w:r w:rsidR="00A707AB" w:rsidRPr="00787B6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787B6B">
        <w:rPr>
          <w:rFonts w:hAnsi="Times New Roman" w:ascii="Times New Roman"/>
          <w:b w:val="false"/>
        </w:rPr>
        <w:t>.</w:t>
      </w:r>
    </w:p>
    <w:p w:rsidRDefault="00A707AB" w:rsidP="00A707AB" w:rsidR="00A707AB" w:rsidRPr="00787B6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ab/>
      </w:r>
      <w:r w:rsidRPr="00787B6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787B6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ab/>
      </w:r>
      <w:r w:rsidRPr="00787B6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787B6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Rijeka, </w:t>
      </w:r>
      <w:r w:rsidR="00D965B9" w:rsidRPr="00787B6B">
        <w:rPr>
          <w:rFonts w:hAnsi="Times New Roman" w:ascii="Times New Roman"/>
          <w:b w:val="false"/>
        </w:rPr>
        <w:t>28. lipnja</w:t>
      </w:r>
      <w:r w:rsidR="0019243A" w:rsidRPr="00787B6B">
        <w:rPr>
          <w:rFonts w:hAnsi="Times New Roman" w:ascii="Times New Roman"/>
          <w:b w:val="false"/>
        </w:rPr>
        <w:t xml:space="preserve"> 2017</w:t>
      </w:r>
      <w:r w:rsidRPr="00787B6B">
        <w:rPr>
          <w:rFonts w:hAnsi="Times New Roman" w:ascii="Times New Roman"/>
          <w:b w:val="false"/>
        </w:rPr>
        <w:t>. godine</w:t>
      </w:r>
    </w:p>
    <w:p w:rsidRDefault="00D965B9" w:rsidR="00D965B9" w:rsidRPr="00787B6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787B6B">
      <w:pPr>
        <w:jc w:val="center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787B6B">
        <w:rPr>
          <w:rFonts w:hAnsi="Times New Roman" w:ascii="Times New Roman"/>
          <w:b w:val="false"/>
        </w:rPr>
        <w:t>S</w:t>
      </w:r>
      <w:r w:rsidRPr="00787B6B">
        <w:rPr>
          <w:rFonts w:hAnsi="Times New Roman" w:ascii="Times New Roman"/>
          <w:b w:val="false"/>
        </w:rPr>
        <w:t>udac</w:t>
      </w:r>
    </w:p>
    <w:p w:rsidRDefault="00F222D9" w:rsidR="00F222D9" w:rsidRPr="00787B6B">
      <w:p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787B6B">
        <w:rPr>
          <w:rFonts w:hAnsi="Times New Roman" w:ascii="Times New Roman"/>
          <w:b w:val="false"/>
        </w:rPr>
        <w:t xml:space="preserve">   </w:t>
      </w:r>
      <w:r w:rsidR="00AC31E5" w:rsidRPr="00787B6B">
        <w:rPr>
          <w:rFonts w:hAnsi="Times New Roman" w:ascii="Times New Roman"/>
          <w:b w:val="false"/>
        </w:rPr>
        <w:t xml:space="preserve">         </w:t>
      </w:r>
      <w:r w:rsidR="00313DDB" w:rsidRPr="00787B6B">
        <w:rPr>
          <w:rFonts w:hAnsi="Times New Roman" w:ascii="Times New Roman"/>
          <w:b w:val="false"/>
        </w:rPr>
        <w:t xml:space="preserve">    </w:t>
      </w:r>
      <w:r w:rsidRPr="00787B6B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787B6B">
      <w:pPr>
        <w:jc w:val="both"/>
        <w:rPr>
          <w:rFonts w:hAnsi="Times New Roman" w:ascii="Times New Roman"/>
          <w:b w:val="false"/>
        </w:rPr>
      </w:pPr>
    </w:p>
    <w:p w:rsidRDefault="00331C4F" w:rsidR="00331C4F" w:rsidRPr="00787B6B">
      <w:pPr>
        <w:jc w:val="both"/>
        <w:rPr>
          <w:rFonts w:hAnsi="Times New Roman" w:ascii="Times New Roman"/>
          <w:b w:val="false"/>
        </w:rPr>
      </w:pPr>
    </w:p>
    <w:p w:rsidRDefault="00F222D9" w:rsidR="00F222D9" w:rsidRPr="00787B6B">
      <w:pPr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787B6B">
      <w:pPr>
        <w:ind w:firstLine="720"/>
        <w:jc w:val="both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787B6B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787B6B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787B6B">
      <w:pPr>
        <w:rPr>
          <w:rFonts w:hAnsi="Times New Roman" w:ascii="Times New Roman"/>
          <w:b w:val="false"/>
        </w:rPr>
      </w:pPr>
    </w:p>
    <w:p w:rsidRDefault="00512977" w:rsidR="00512977" w:rsidRPr="00787B6B">
      <w:pPr>
        <w:rPr>
          <w:rFonts w:hAnsi="Times New Roman" w:ascii="Times New Roman"/>
          <w:b w:val="false"/>
        </w:rPr>
      </w:pPr>
    </w:p>
    <w:p w:rsidRDefault="00512977" w:rsidR="00512977" w:rsidRPr="00787B6B">
      <w:pPr>
        <w:rPr>
          <w:rFonts w:hAnsi="Times New Roman" w:ascii="Times New Roman"/>
          <w:b w:val="false"/>
        </w:rPr>
      </w:pPr>
    </w:p>
    <w:p w:rsidRDefault="00512977" w:rsidR="00512977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9C0200" w:rsidR="009C0200" w:rsidRPr="00787B6B">
      <w:pPr>
        <w:rPr>
          <w:rFonts w:hAnsi="Times New Roman" w:ascii="Times New Roman"/>
          <w:b w:val="false"/>
        </w:rPr>
      </w:pPr>
    </w:p>
    <w:p w:rsidRDefault="008535C0" w:rsidR="008535C0" w:rsidRPr="00787B6B">
      <w:pPr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DNA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787B6B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sudski registar</w:t>
      </w:r>
    </w:p>
    <w:p w:rsidRDefault="00CB626A" w:rsidR="00CB626A">
      <w:pPr>
        <w:rPr>
          <w:rFonts w:hAnsi="Times New Roman" w:ascii="Times New Roman"/>
          <w:b w:val="false"/>
        </w:rPr>
      </w:pPr>
    </w:p>
    <w:p w:rsidRDefault="00EC5B32" w:rsidR="008535C0" w:rsidRPr="00787B6B">
      <w:pPr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Rijeka, </w:t>
      </w:r>
      <w:r w:rsidR="00D965B9" w:rsidRPr="00787B6B">
        <w:rPr>
          <w:rFonts w:hAnsi="Times New Roman" w:ascii="Times New Roman"/>
          <w:b w:val="false"/>
        </w:rPr>
        <w:t>28. lipnja</w:t>
      </w:r>
      <w:r w:rsidR="0019243A" w:rsidRPr="00787B6B">
        <w:rPr>
          <w:rFonts w:hAnsi="Times New Roman" w:ascii="Times New Roman"/>
          <w:b w:val="false"/>
        </w:rPr>
        <w:t xml:space="preserve"> 2017</w:t>
      </w:r>
      <w:r w:rsidRPr="00787B6B">
        <w:rPr>
          <w:rFonts w:hAnsi="Times New Roman" w:ascii="Times New Roman"/>
          <w:b w:val="false"/>
        </w:rPr>
        <w:t>.g.</w:t>
      </w:r>
    </w:p>
    <w:p w:rsidRDefault="00EC5B32" w:rsidR="00EC5B32" w:rsidRPr="00787B6B">
      <w:pPr>
        <w:jc w:val="center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787B6B">
        <w:rPr>
          <w:rFonts w:hAnsi="Times New Roman" w:ascii="Times New Roman"/>
          <w:b w:val="false"/>
        </w:rPr>
        <w:t>S</w:t>
      </w:r>
      <w:r w:rsidRPr="00787B6B">
        <w:rPr>
          <w:rFonts w:hAnsi="Times New Roman" w:ascii="Times New Roman"/>
          <w:b w:val="false"/>
        </w:rPr>
        <w:t>udac</w:t>
      </w:r>
    </w:p>
    <w:p w:rsidRDefault="00EC5B32" w:rsidR="00EC5B32" w:rsidRPr="00787B6B">
      <w:p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787B6B">
        <w:rPr>
          <w:rFonts w:hAnsi="Times New Roman" w:ascii="Times New Roman"/>
          <w:b w:val="false"/>
        </w:rPr>
        <w:t xml:space="preserve">        </w:t>
      </w:r>
      <w:r w:rsidRPr="00787B6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787B6B">
      <w:pPr>
        <w:rPr>
          <w:rFonts w:hAnsi="Times New Roman" w:ascii="Times New Roman"/>
          <w:b w:val="false"/>
        </w:rPr>
      </w:pPr>
    </w:p>
    <w:sectPr w:rsidSect="00F222D9" w:rsidR="00EC5B32" w:rsidRPr="00787B6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A06" w:rsidR="00EB5A06">
      <w:r>
        <w:separator/>
      </w:r>
    </w:p>
  </w:endnote>
  <w:endnote w:id="0" w:type="continuationSeparator">
    <w:p w:rsidRDefault="00EB5A06" w:rsidR="00EB5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13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A06" w:rsidR="00EB5A06">
      <w:r>
        <w:separator/>
      </w:r>
    </w:p>
  </w:footnote>
  <w:footnote w:id="0" w:type="continuationSeparator">
    <w:p w:rsidRDefault="00EB5A06" w:rsidR="00EB5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B1DC2">
      <w:rPr>
        <w:rFonts w:hAnsi="Times New Roman" w:ascii="Times New Roman"/>
        <w:b w:val="false"/>
      </w:rPr>
      <w:t>121/2017</w:t>
    </w:r>
    <w:r w:rsidR="00CB626A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37B1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2137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626A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5A06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13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13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ARTANI j.d.o.o.</izvorni_sadrzaj>
    <derivirana_varijabla naziv="DomainObject.Predmet.ProtustrankaFormated_1">  ARTANI j.d.o.o.</derivirana_varijabla>
  </DomainObject.Predmet.ProtustrankaFormated>
  <DomainObject.Predmet.ProtustrankaFormatedOIB>
    <izvorni_sadrzaj>  ARTANI j.d.o.o., OIB 85272572323</izvorni_sadrzaj>
    <derivirana_varijabla naziv="DomainObject.Predmet.ProtustrankaFormatedOIB_1">  ARTANI j.d.o.o., OIB 85272572323</derivirana_varijabla>
  </DomainObject.Predmet.ProtustrankaFormatedOIB>
  <DomainObject.Predmet.ProtustrankaFormatedWithAdress>
    <izvorni_sadrzaj> ARTANI j.d.o.o., Pionirska 2, 51000 Rijeka</izvorni_sadrzaj>
    <derivirana_varijabla naziv="DomainObject.Predmet.ProtustrankaFormatedWithAdress_1"> ARTANI j.d.o.o., Pionirska 2, 51000 Rijeka</derivirana_varijabla>
  </DomainObject.Predmet.ProtustrankaFormatedWithAdress>
  <DomainObject.Predmet.ProtustrankaFormatedWithAdressOIB>
    <izvorni_sadrzaj> ARTANI j.d.o.o., OIB 85272572323, Pionirska 2, 51000 Rijeka</izvorni_sadrzaj>
    <derivirana_varijabla naziv="DomainObject.Predmet.ProtustrankaFormatedWithAdressOIB_1"> ARTANI j.d.o.o., OIB 85272572323, Pionirska 2, 51000 Rijeka</derivirana_varijabla>
  </DomainObject.Predmet.ProtustrankaFormatedWithAdressOIB>
  <DomainObject.Predmet.ProtustrankaWithAdress>
    <izvorni_sadrzaj>ARTANI j.d.o.o. Pionirska 2, 51000 Rijeka</izvorni_sadrzaj>
    <derivirana_varijabla naziv="DomainObject.Predmet.ProtustrankaWithAdress_1">ARTANI j.d.o.o. Pionirska 2, 51000 Rijeka</derivirana_varijabla>
  </DomainObject.Predmet.ProtustrankaWithAdress>
  <DomainObject.Predmet.ProtustrankaWithAdressOIB>
    <izvorni_sadrzaj>ARTANI j.d.o.o., OIB 85272572323, Pionirska 2, 51000 Rijeka</izvorni_sadrzaj>
    <derivirana_varijabla naziv="DomainObject.Predmet.ProtustrankaWithAdressOIB_1">ARTANI j.d.o.o., OIB 85272572323, Pionirska 2, 51000 Rijeka</derivirana_varijabla>
  </DomainObject.Predmet.ProtustrankaWithAdressOIB>
  <DomainObject.Predmet.ProtustrankaNazivFormated>
    <izvorni_sadrzaj>ARTANI j.d.o.o.</izvorni_sadrzaj>
    <derivirana_varijabla naziv="DomainObject.Predmet.ProtustrankaNazivFormated_1">ARTANI j.d.o.o.</derivirana_varijabla>
  </DomainObject.Predmet.ProtustrankaNazivFormated>
  <DomainObject.Predmet.ProtustrankaNazivFormatedOIB>
    <izvorni_sadrzaj>ARTANI j.d.o.o., OIB 85272572323</izvorni_sadrzaj>
    <derivirana_varijabla naziv="DomainObject.Predmet.ProtustrankaNazivFormatedOIB_1">ARTANI j.d.o.o., OIB 85272572323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ARTANI j.d.o.o.</item>
    </izvorni_sadrzaj>
    <derivirana_varijabla naziv="DomainObject.Predmet.ProtuStrankaListFormated_1">
      <item>ARTANI j.d.o.o.</item>
    </derivirana_varijabla>
  </DomainObject.Predmet.ProtuStrankaListFormated>
  <DomainObject.Predmet.ProtuStrankaListFormatedOIB>
    <izvorni_sadrzaj>
      <item>ARTANI j.d.o.o., OIB 85272572323</item>
    </izvorni_sadrzaj>
    <derivirana_varijabla naziv="DomainObject.Predmet.ProtuStrankaListFormatedOIB_1">
      <item>ARTANI j.d.o.o., OIB 85272572323</item>
    </derivirana_varijabla>
  </DomainObject.Predmet.ProtuStrankaListFormatedOIB>
  <DomainObject.Predmet.ProtuStrankaListFormatedWithAdress>
    <izvorni_sadrzaj>
      <item>ARTANI j.d.o.o., Pionirska 2, 51000 Rijeka</item>
    </izvorni_sadrzaj>
    <derivirana_varijabla naziv="DomainObject.Predmet.ProtuStrankaListFormatedWithAdress_1">
      <item>ARTANI j.d.o.o., Pionirska 2, 51000 Rijeka</item>
    </derivirana_varijabla>
  </DomainObject.Predmet.ProtuStrankaListFormatedWithAdress>
  <DomainObject.Predmet.ProtuStrankaListFormatedWithAdressOIB>
    <izvorni_sadrzaj>
      <item>ARTANI j.d.o.o., OIB 85272572323, Pionirska 2, 51000 Rijeka</item>
    </izvorni_sadrzaj>
    <derivirana_varijabla naziv="DomainObject.Predmet.ProtuStrankaListFormatedWithAdressOIB_1">
      <item>ARTANI j.d.o.o., OIB 85272572323, Pionirska 2, 51000 Rijeka</item>
    </derivirana_varijabla>
  </DomainObject.Predmet.ProtuStrankaListFormatedWithAdressOIB>
  <DomainObject.Predmet.ProtuStrankaListNazivFormated>
    <izvorni_sadrzaj>
      <item>ARTANI j.d.o.o.</item>
    </izvorni_sadrzaj>
    <derivirana_varijabla naziv="DomainObject.Predmet.ProtuStrankaListNazivFormated_1">
      <item>ARTANI j.d.o.o.</item>
    </derivirana_varijabla>
  </DomainObject.Predmet.ProtuStrankaListNazivFormated>
  <DomainObject.Predmet.ProtuStrankaListNazivFormatedOIB>
    <izvorni_sadrzaj>
      <item>ARTANI j.d.o.o., OIB 85272572323</item>
    </izvorni_sadrzaj>
    <derivirana_varijabla naziv="DomainObject.Predmet.ProtuStrankaListNazivFormatedOIB_1">
      <item>ARTANI j.d.o.o., OIB 85272572323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ARTANI j.d.o.o.</izvorni_sadrzaj>
    <derivirana_varijabla naziv="DomainObject.Predmet.ProtustrankaIDrugi_1">ARTANI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ARTANI j.d.o.o., OIB 85272572323, Pionirska 2, 51000 Rijeka</izvorni_sadrzaj>
    <derivirana_varijabla naziv="DomainObject.Predmet.ProtustrankaIDrugiAdressOIB_1">ARTANI j.d.o.o., OIB 85272572323, Pionirska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ARTANI j.d.o.o.</item>
    </izvorni_sadrzaj>
    <derivirana_varijabla naziv="DomainObject.Predmet.SudioniciListNaziv_1">
      <item>FINA  Rijeka</item>
      <item>ARTANI j.d.o.o.</item>
    </derivirana_varijabla>
  </DomainObject.Predmet.SudioniciListNaziv>
  <DomainObject.Predmet.SudioniciListAdressOIB>
    <izvorni_sadrzaj>
      <item>FINA  Rijeka, OIB 85821130368, Frana Kurelca 8,51000 Rijeka</item>
      <item>ARTANI j.d.o.o., OIB 85272572323, Pionirska 2,51000 Rijeka</item>
    </izvorni_sadrzaj>
    <derivirana_varijabla naziv="DomainObject.Predmet.SudioniciListAdressOIB_1">
      <item>FINA  Rijeka, OIB 85821130368, Frana Kurelca 8,51000 Rijeka</item>
      <item>ARTANI j.d.o.o., OIB 85272572323, Pionirska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85272572323</item>
    </izvorni_sadrzaj>
    <derivirana_varijabla naziv="DomainObject.Predmet.SudioniciListNazivOIB_1">
      <item>, OIB 85821130368</item>
      <item>, OIB 85272572323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96A40-5C0E-4F76-B5C4-617016AE1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392</properties:Words>
  <properties:Characters>2104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2017-06-28T07:48:00Z</dcterms:created>
  <dc:creator>korlevicd</dc:creator>
  <cp:lastModifiedBy>Danijela Fumić</cp:lastModifiedBy>
  <cp:lastPrinted>2017-06-28T07:48:00Z</cp:lastPrinted>
  <dcterms:modified xmlns:xsi="http://www.w3.org/2001/XMLSchema-instance" xsi:type="dcterms:W3CDTF">2017-06-28T07:51:00Z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