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968e" w14:paraId="4a3968e" w:rsidRDefault="001A0D83" w:rsidP="001A0D83" w:rsidR="001A0D83" w:rsidRPr="001B44CB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A0D83">
        <w:rPr>
          <w:rFonts w:cs="Times New Roman" w:eastAsia="Times New Roman"/>
          <w:szCs w:val="24"/>
          <w:lang w:eastAsia="hr-HR"/>
        </w:rPr>
        <w:t xml:space="preserve">                 </w:t>
      </w:r>
      <w:r w:rsidRPr="001B44CB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0D83" w:rsidP="001A0D83" w:rsidR="001A0D83" w:rsidRPr="001B44CB">
      <w:pPr>
        <w:rPr>
          <w:rFonts w:cs="Times New Roman" w:eastAsia="Calibri"/>
          <w:szCs w:val="24"/>
        </w:rPr>
      </w:pPr>
      <w:r w:rsidRPr="001B44CB">
        <w:rPr>
          <w:rFonts w:cs="Times New Roman" w:eastAsia="Calibri"/>
          <w:szCs w:val="24"/>
        </w:rPr>
        <w:t xml:space="preserve">     REPUBLIKA HRVATSKA</w:t>
      </w:r>
    </w:p>
    <w:p w:rsidRDefault="001A0D83" w:rsidP="001A0D83" w:rsidR="001A0D83" w:rsidRPr="001B44CB">
      <w:pPr>
        <w:rPr>
          <w:rFonts w:cs="Times New Roman" w:eastAsia="Calibri"/>
          <w:szCs w:val="24"/>
        </w:rPr>
      </w:pPr>
      <w:r w:rsidRPr="001B44CB">
        <w:rPr>
          <w:rFonts w:cs="Times New Roman" w:eastAsia="Calibri"/>
          <w:szCs w:val="24"/>
        </w:rPr>
        <w:t>TRGOVAČKI SUD U ZAGREBU</w:t>
      </w:r>
    </w:p>
    <w:p w:rsidRDefault="001A0D83" w:rsidP="001A0D83" w:rsidR="001A0D83" w:rsidRPr="001B44CB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Calibri"/>
          <w:szCs w:val="24"/>
        </w:rPr>
        <w:t xml:space="preserve">        Zagreb, Amruševa 2/II.</w:t>
      </w:r>
      <w:r w:rsidRPr="001B44CB">
        <w:rPr>
          <w:rFonts w:cs="Times New Roman" w:eastAsia="Times New Roman"/>
          <w:szCs w:val="24"/>
          <w:lang w:eastAsia="hr-HR"/>
        </w:rPr>
        <w:tab/>
      </w:r>
    </w:p>
    <w:p w:rsidRDefault="001A0D83" w:rsidP="001A0D83" w:rsidR="001A0D83" w:rsidRPr="001B44CB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>Poslovni broj: 21. St-8197/15</w:t>
      </w:r>
    </w:p>
    <w:p w:rsidRDefault="001A0D83" w:rsidP="001A0D83" w:rsidR="001A0D83" w:rsidRPr="001B44CB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jc w:val="center"/>
        <w:rPr>
          <w:rFonts w:cs="Times New Roman" w:eastAsia="Times New Roman"/>
          <w:szCs w:val="24"/>
          <w:lang w:eastAsia="hr-HR" w:val="en-GB"/>
        </w:rPr>
      </w:pPr>
      <w:r w:rsidRPr="001B44CB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jc w:val="center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>R J E Š E N J E</w:t>
      </w:r>
    </w:p>
    <w:p w:rsidRDefault="001A0D83" w:rsidP="001A0D83" w:rsidR="001A0D83" w:rsidRPr="001B44CB">
      <w:pPr>
        <w:jc w:val="center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POSTER PROMOCIJA d.o.o., Zagreb, Slavenskog 1, OIB: 70998538921, dana </w:t>
      </w:r>
      <w:r w:rsidR="001B44CB" w:rsidRPr="001B44CB">
        <w:rPr>
          <w:rFonts w:eastAsia="Times New Roman"/>
          <w:szCs w:val="24"/>
          <w:lang w:eastAsia="hr-HR"/>
        </w:rPr>
        <w:t xml:space="preserve">6. lipnja </w:t>
      </w:r>
      <w:r w:rsidRPr="001B44CB">
        <w:rPr>
          <w:rFonts w:cs="Times New Roman" w:eastAsia="Times New Roman"/>
          <w:szCs w:val="24"/>
          <w:lang w:eastAsia="hr-HR"/>
        </w:rPr>
        <w:t xml:space="preserve">2016. 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jc w:val="center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>r i j e š i o    j e</w:t>
      </w:r>
    </w:p>
    <w:p w:rsidRDefault="001A0D83" w:rsidP="001A0D83" w:rsidR="001A0D83" w:rsidRPr="001B44CB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ab/>
        <w:t xml:space="preserve">I. Otvara se stečajni postupak nad dužnikom POSTER PROMOCIJA d.o.o., Zagreb, Slavenskog 1, OIB: 70998538921. Stečajni postupak otvoren je </w:t>
      </w:r>
      <w:r w:rsidR="001B44CB" w:rsidRPr="001B44CB">
        <w:rPr>
          <w:rFonts w:eastAsia="Times New Roman"/>
          <w:szCs w:val="24"/>
          <w:lang w:eastAsia="hr-HR"/>
        </w:rPr>
        <w:t xml:space="preserve">6. lipnja </w:t>
      </w:r>
      <w:r w:rsidRPr="001B44CB">
        <w:rPr>
          <w:rFonts w:cs="Times New Roman" w:eastAsia="Times New Roman"/>
          <w:szCs w:val="24"/>
          <w:lang w:eastAsia="hr-HR"/>
        </w:rPr>
        <w:t>2016. u 15,00 sati, kada je ovo rješenje objavljeno na mrežnoj stranici e-Oglasna ploča ovog suda.</w:t>
      </w:r>
    </w:p>
    <w:p w:rsidRDefault="001A0D83" w:rsidP="001A0D83" w:rsidR="001A0D83" w:rsidRPr="001B44C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u w:val="single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ab/>
        <w:t>II. Za stečajnog upravitelja imenuje se Marko Marić, Zagreb, Petrinjska 59A, OIB: 40578632064.</w:t>
      </w:r>
    </w:p>
    <w:p w:rsidRDefault="001A0D83" w:rsidP="001A0D83" w:rsidR="001A0D83" w:rsidRPr="001B44CB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1B44CB">
        <w:rPr>
          <w:rFonts w:cs="Times New Roman" w:eastAsia="Times New Roman"/>
          <w:szCs w:val="24"/>
          <w:lang w:eastAsia="hr-HR" w:val="en-GB"/>
        </w:rPr>
        <w:t xml:space="preserve"> </w:t>
      </w:r>
      <w:r w:rsidRPr="001B44CB">
        <w:rPr>
          <w:rFonts w:cs="Times New Roman" w:eastAsia="Times New Roman"/>
          <w:szCs w:val="24"/>
          <w:lang w:eastAsia="hr-HR"/>
        </w:rPr>
        <w:t>POSTER PROMOCIJA d.o.o., Zagreb, Slavenskog 1, OIB: 70998538921.</w:t>
      </w:r>
    </w:p>
    <w:p w:rsidRDefault="001A0D83" w:rsidP="001A0D83" w:rsidR="001A0D83" w:rsidRPr="001B44CB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>Obrazloženje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POSTER PROMOCIJA d.o.o., Zagreb, Slavenskog 1, OIB: 70998538921, temeljem odredbe čl. 444. st. 1. Stečajnog zakona (Narodne novine, broj: 71/2015., dalje u tekstu: SZ).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color w:val="FF0000"/>
          <w:szCs w:val="24"/>
          <w:lang w:eastAsia="hr-HR"/>
        </w:rPr>
        <w:tab/>
      </w:r>
      <w:r w:rsidRPr="001B44CB">
        <w:rPr>
          <w:rFonts w:cs="Times New Roman" w:eastAsia="Times New Roman"/>
          <w:szCs w:val="24"/>
          <w:lang w:eastAsia="hr-HR"/>
        </w:rPr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1B44CB">
        <w:rPr>
          <w:rFonts w:cs="Times New Roman"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1A0D83" w:rsidP="001A0D83" w:rsidR="001A0D83" w:rsidRPr="001B44CB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jc w:val="center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 xml:space="preserve">U Zagrebu </w:t>
      </w:r>
      <w:r w:rsidR="001B44CB" w:rsidRPr="001B44CB">
        <w:rPr>
          <w:rFonts w:eastAsia="Times New Roman"/>
          <w:szCs w:val="24"/>
          <w:lang w:eastAsia="hr-HR"/>
        </w:rPr>
        <w:t xml:space="preserve">6. lipnja </w:t>
      </w:r>
      <w:r w:rsidRPr="001B44CB">
        <w:rPr>
          <w:rFonts w:cs="Times New Roman" w:eastAsia="Times New Roman"/>
          <w:szCs w:val="24"/>
          <w:lang w:eastAsia="hr-HR"/>
        </w:rPr>
        <w:t>2016.</w:t>
      </w:r>
    </w:p>
    <w:p w:rsidRDefault="001A0D83" w:rsidP="001A0D83" w:rsidR="001A0D83" w:rsidRPr="001B44CB">
      <w:pPr>
        <w:jc w:val="center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jc w:val="center"/>
        <w:rPr>
          <w:rFonts w:cs="Times New Roman" w:eastAsia="Times New Roman"/>
          <w:szCs w:val="24"/>
        </w:rPr>
      </w:pPr>
      <w:r w:rsidRPr="001B44CB">
        <w:rPr>
          <w:rFonts w:cs="Times New Roman" w:eastAsia="Times New Roman"/>
          <w:szCs w:val="24"/>
          <w:lang w:eastAsia="hr-HR"/>
        </w:rPr>
        <w:t xml:space="preserve">      </w:t>
      </w:r>
      <w:r w:rsidRPr="001B44CB">
        <w:rPr>
          <w:rFonts w:cs="Times New Roman" w:eastAsia="Times New Roman"/>
          <w:szCs w:val="24"/>
          <w:lang w:eastAsia="hr-HR"/>
        </w:rPr>
        <w:tab/>
      </w:r>
      <w:r w:rsidRPr="001B44CB">
        <w:rPr>
          <w:rFonts w:cs="Times New Roman" w:eastAsia="Times New Roman"/>
          <w:szCs w:val="24"/>
          <w:lang w:eastAsia="hr-HR"/>
        </w:rPr>
        <w:tab/>
      </w:r>
      <w:r w:rsidRPr="001B44CB">
        <w:rPr>
          <w:rFonts w:cs="Times New Roman" w:eastAsia="Times New Roman"/>
          <w:szCs w:val="24"/>
          <w:lang w:eastAsia="hr-HR"/>
        </w:rPr>
        <w:tab/>
      </w:r>
      <w:r w:rsidRPr="001B44CB">
        <w:rPr>
          <w:rFonts w:cs="Times New Roman" w:eastAsia="Times New Roman"/>
          <w:szCs w:val="24"/>
          <w:lang w:eastAsia="hr-HR"/>
        </w:rPr>
        <w:tab/>
      </w:r>
      <w:r w:rsidRPr="001B44CB">
        <w:rPr>
          <w:rFonts w:cs="Times New Roman" w:eastAsia="Times New Roman"/>
          <w:szCs w:val="24"/>
          <w:lang w:eastAsia="hr-HR"/>
        </w:rPr>
        <w:tab/>
      </w:r>
      <w:r w:rsidRPr="001B44CB">
        <w:rPr>
          <w:rFonts w:cs="Times New Roman" w:eastAsia="Times New Roman"/>
          <w:szCs w:val="24"/>
          <w:lang w:eastAsia="hr-HR"/>
        </w:rPr>
        <w:tab/>
      </w:r>
      <w:r w:rsidRPr="001B44CB">
        <w:rPr>
          <w:rFonts w:cs="Times New Roman" w:eastAsia="Times New Roman"/>
          <w:szCs w:val="24"/>
          <w:lang w:eastAsia="hr-HR"/>
        </w:rPr>
        <w:tab/>
      </w:r>
      <w:r w:rsidRPr="001B44CB">
        <w:rPr>
          <w:rFonts w:cs="Times New Roman" w:eastAsia="Times New Roman"/>
          <w:szCs w:val="24"/>
          <w:lang w:eastAsia="hr-HR"/>
        </w:rPr>
        <w:tab/>
      </w:r>
      <w:r w:rsidRPr="001B44CB">
        <w:rPr>
          <w:rFonts w:cs="Times New Roman" w:eastAsia="Times New Roman"/>
          <w:szCs w:val="24"/>
          <w:lang w:eastAsia="hr-HR"/>
        </w:rPr>
        <w:tab/>
      </w:r>
      <w:r w:rsidRPr="001B44CB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1B44CB">
        <w:rPr>
          <w:rFonts w:cs="Times New Roman" w:eastAsia="Times New Roman"/>
          <w:szCs w:val="24"/>
        </w:rPr>
        <w:t>Sutkinja:</w:t>
      </w:r>
    </w:p>
    <w:p w:rsidRDefault="001A0D83" w:rsidP="001A0D83" w:rsidR="001A0D83" w:rsidRPr="001B44CB">
      <w:pPr>
        <w:jc w:val="right"/>
        <w:rPr>
          <w:rFonts w:cs="Times New Roman" w:eastAsia="Times New Roman"/>
          <w:szCs w:val="24"/>
        </w:rPr>
      </w:pPr>
      <w:r w:rsidRPr="001B44CB">
        <w:rPr>
          <w:rFonts w:cs="Times New Roman" w:eastAsia="Times New Roman"/>
          <w:szCs w:val="24"/>
        </w:rPr>
        <w:t>Ivana Manestar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</w:rPr>
      </w:pPr>
      <w:r w:rsidRPr="001B44CB">
        <w:rPr>
          <w:rFonts w:cs="Times New Roman" w:eastAsia="Times New Roman"/>
          <w:szCs w:val="24"/>
        </w:rPr>
        <w:tab/>
      </w:r>
    </w:p>
    <w:p w:rsidRDefault="001A0D83" w:rsidP="001A0D83" w:rsidR="001A0D83" w:rsidRPr="001B44CB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jc w:val="right"/>
        <w:rPr>
          <w:rFonts w:cs="Times New Roman" w:eastAsia="Times New Roman"/>
          <w:szCs w:val="24"/>
        </w:rPr>
      </w:pP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</w:rPr>
      </w:pPr>
      <w:r w:rsidRPr="001B44CB">
        <w:rPr>
          <w:rFonts w:cs="Times New Roman" w:eastAsia="Times New Roman"/>
          <w:szCs w:val="24"/>
        </w:rPr>
        <w:t>UPUTA O PRAVNOM LIJEKU: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1A0D83" w:rsidP="001A0D83" w:rsidR="001A0D83" w:rsidRPr="001B44CB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>DNA: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>- podnositelju zahtjeva: FINA-i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>- dužniku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>- nekadašnjem zastupniku po zakonu dužnika, upisanom u sudskom registru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>- stečajnom upravitelju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>- ŽDO Zagreb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>- sudskom registru – elektronski i neposredno po pravomoćnosti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>- mrežna stranica e-Oglasne ploče, 8 dana</w:t>
      </w:r>
    </w:p>
    <w:p w:rsidRDefault="001A0D83" w:rsidP="001A0D83" w:rsidR="001A0D83" w:rsidRPr="001B44CB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>- nadležnoj poreznoj upravi</w:t>
      </w:r>
    </w:p>
    <w:p w:rsidRDefault="001A0D83" w:rsidP="001A0D83" w:rsidR="001A0D83" w:rsidRPr="001A0D83">
      <w:pPr>
        <w:jc w:val="both"/>
        <w:rPr>
          <w:rFonts w:cs="Times New Roman" w:eastAsia="Times New Roman"/>
          <w:szCs w:val="24"/>
          <w:lang w:eastAsia="hr-HR"/>
        </w:rPr>
      </w:pPr>
      <w:r w:rsidRPr="001B44CB">
        <w:rPr>
          <w:rFonts w:cs="Times New Roman" w:eastAsia="Times New Roman"/>
          <w:szCs w:val="24"/>
          <w:lang w:eastAsia="hr-HR"/>
        </w:rPr>
        <w:t>- Ministarstvu pravosuđa</w:t>
      </w:r>
    </w:p>
    <w:p w:rsidRDefault="001A0D83" w:rsidP="001A0D83" w:rsidR="001A0D83" w:rsidRPr="001A0D83">
      <w:pPr>
        <w:rPr>
          <w:rFonts w:cs="Times New Roman" w:eastAsia="Calibri"/>
        </w:rPr>
      </w:pPr>
    </w:p>
    <w:p w:rsidRDefault="00131E95" w:rsidR="00131E95"/>
    <w:sectPr w:rsidSect="00B65B34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D83" w:rsidP="001A0D83" w:rsidR="001A0D83">
      <w:r>
        <w:separator/>
      </w:r>
    </w:p>
  </w:endnote>
  <w:endnote w:id="0" w:type="continuationSeparator">
    <w:p w:rsidRDefault="001A0D83" w:rsidP="001A0D83" w:rsidR="001A0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D83" w:rsidP="001A0D83" w:rsidR="001A0D83">
      <w:r>
        <w:separator/>
      </w:r>
    </w:p>
  </w:footnote>
  <w:footnote w:id="0" w:type="continuationSeparator">
    <w:p w:rsidRDefault="001A0D83" w:rsidP="001A0D83" w:rsidR="001A0D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1179994"/>
      <w:docPartObj>
        <w:docPartGallery w:val="Page Numbers (Top of Page)"/>
        <w:docPartUnique/>
      </w:docPartObj>
    </w:sdtPr>
    <w:sdtEndPr/>
    <w:sdtContent>
      <w:p w:rsidRDefault="001A0D83" w:rsidR="00B65B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4CB">
          <w:rPr>
            <w:noProof/>
          </w:rPr>
          <w:t>2</w:t>
        </w:r>
        <w:r>
          <w:fldChar w:fldCharType="end"/>
        </w:r>
      </w:p>
    </w:sdtContent>
  </w:sdt>
  <w:p w:rsidRDefault="001A0D83" w:rsidP="00B65B34" w:rsidR="00B65B34">
    <w:pPr>
      <w:pStyle w:val="Zaglavlje"/>
      <w:jc w:val="right"/>
    </w:pPr>
    <w:r>
      <w:t>Poslovni broj: 21. St-8197/15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515"/>
    <w:rsid w:val="001032F4"/>
    <w:rsid w:val="00131E95"/>
    <w:rsid w:val="0019711A"/>
    <w:rsid w:val="00197F24"/>
    <w:rsid w:val="001A0D83"/>
    <w:rsid w:val="001A1D04"/>
    <w:rsid w:val="001B44CB"/>
    <w:rsid w:val="00457EF8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A151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0D83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1A0D83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0D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0D8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A0D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0D83"/>
  </w:style>
  <w:style w:styleId="Tekstrezerviranogmjesta" w:type="character">
    <w:name w:val="Placeholder Text"/>
    <w:basedOn w:val="Zadanifontodlomka"/>
    <w:uiPriority w:val="99"/>
    <w:semiHidden/>
    <w:rsid w:val="001B4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4C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4CB"/>
    <w:rPr>
      <w:rFonts w:cs="Times New Roman" w:eastAsia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4C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4C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0D83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1A0D83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0D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0D8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A0D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0D83"/>
  </w:style>
  <w:style w:styleId="Tekstrezerviranogmjesta" w:type="character">
    <w:name w:val="Placeholder Text"/>
    <w:basedOn w:val="Zadanifontodlomka"/>
    <w:uiPriority w:val="99"/>
    <w:semiHidden/>
    <w:rsid w:val="001B4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4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4CB"/>
    <w:rPr>
      <w:rFonts w:cs="Times New Roman" w:eastAsia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4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4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8197</izvorni_sadrzaj>
    <derivirana_varijabla naziv="DomainObject.Predmet.Broj_1">8197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St-8197/2015</izvorni_sadrzaj>
    <derivirana_varijabla naziv="DomainObject.Predmet.OznakaBroj_1">St-8197/2015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POSTER PROMOCIJA d.o.o.</izvorni_sadrzaj>
    <derivirana_varijabla naziv="DomainObject.Predmet.ProtustrankaFormated_1">  POSTER PROMOCIJA d.o.o.</derivirana_varijabla>
  </DomainObject.Predmet.ProtustrankaFormated>
  <DomainObject.Predmet.ProtustrankaFormatedOIB>
    <izvorni_sadrzaj>  POSTER PROMOCIJA d.o.o., OIB 70998538921</izvorni_sadrzaj>
    <derivirana_varijabla naziv="DomainObject.Predmet.ProtustrankaFormatedOIB_1">  POSTER PROMOCIJA d.o.o., OIB 70998538921</derivirana_varijabla>
  </DomainObject.Predmet.ProtustrankaFormatedOIB>
  <DomainObject.Predmet.ProtustrankaFormatedWithAdress>
    <izvorni_sadrzaj> POSTER PROMOCIJA d.o.o., Slavenskog 1, 10000 Zagreb</izvorni_sadrzaj>
    <derivirana_varijabla naziv="DomainObject.Predmet.ProtustrankaFormatedWithAdress_1"> POSTER PROMOCIJA d.o.o., Slavenskog 1, 10000 Zagreb</derivirana_varijabla>
  </DomainObject.Predmet.ProtustrankaFormatedWithAdress>
  <DomainObject.Predmet.ProtustrankaFormatedWithAdressOIB>
    <izvorni_sadrzaj> POSTER PROMOCIJA d.o.o., OIB 70998538921, Slavenskog 1, 10000 Zagreb</izvorni_sadrzaj>
    <derivirana_varijabla naziv="DomainObject.Predmet.ProtustrankaFormatedWithAdressOIB_1"> POSTER PROMOCIJA d.o.o., OIB 70998538921, Slavenskog 1, 10000 Zagreb</derivirana_varijabla>
  </DomainObject.Predmet.ProtustrankaFormatedWithAdressOIB>
  <DomainObject.Predmet.ProtustrankaWithAdress>
    <izvorni_sadrzaj>POSTER PROMOCIJA d.o.o. Slavenskog 1, 10000 Zagreb</izvorni_sadrzaj>
    <derivirana_varijabla naziv="DomainObject.Predmet.ProtustrankaWithAdress_1">POSTER PROMOCIJA d.o.o. Slavenskog 1, 10000 Zagreb</derivirana_varijabla>
  </DomainObject.Predmet.ProtustrankaWithAdress>
  <DomainObject.Predmet.ProtustrankaWithAdressOIB>
    <izvorni_sadrzaj>POSTER PROMOCIJA d.o.o., OIB 70998538921, Slavenskog 1, 10000 Zagreb</izvorni_sadrzaj>
    <derivirana_varijabla naziv="DomainObject.Predmet.ProtustrankaWithAdressOIB_1">POSTER PROMOCIJA d.o.o., OIB 70998538921, Slavenskog 1, 10000 Zagreb</derivirana_varijabla>
  </DomainObject.Predmet.ProtustrankaWithAdressOIB>
  <DomainObject.Predmet.ProtustrankaNazivFormated>
    <izvorni_sadrzaj>POSTER PROMOCIJA d.o.o.</izvorni_sadrzaj>
    <derivirana_varijabla naziv="DomainObject.Predmet.ProtustrankaNazivFormated_1">POSTER PROMOCIJA d.o.o.</derivirana_varijabla>
  </DomainObject.Predmet.ProtustrankaNazivFormated>
  <DomainObject.Predmet.ProtustrankaNazivFormatedOIB>
    <izvorni_sadrzaj>POSTER PROMOCIJA d.o.o., OIB 70998538921</izvorni_sadrzaj>
    <derivirana_varijabla naziv="DomainObject.Predmet.ProtustrankaNazivFormatedOIB_1">POSTER PROMOCIJA d.o.o., OIB 70998538921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POSTER PROMOCIJA d.o.o.</item>
    </izvorni_sadrzaj>
    <derivirana_varijabla naziv="DomainObject.Predmet.ProtuStrankaListFormated_1">
      <item>POSTER PROMOCIJA d.o.o.</item>
    </derivirana_varijabla>
  </DomainObject.Predmet.ProtuStrankaListFormated>
  <DomainObject.Predmet.ProtuStrankaListFormatedOIB>
    <izvorni_sadrzaj>
      <item>POSTER PROMOCIJA d.o.o., OIB 70998538921</item>
    </izvorni_sadrzaj>
    <derivirana_varijabla naziv="DomainObject.Predmet.ProtuStrankaListFormatedOIB_1">
      <item>POSTER PROMOCIJA d.o.o., OIB 70998538921</item>
    </derivirana_varijabla>
  </DomainObject.Predmet.ProtuStrankaListFormatedOIB>
  <DomainObject.Predmet.ProtuStrankaListFormatedWithAdress>
    <izvorni_sadrzaj>
      <item>POSTER PROMOCIJA d.o.o., Slavenskog 1, 10000 Zagreb</item>
    </izvorni_sadrzaj>
    <derivirana_varijabla naziv="DomainObject.Predmet.ProtuStrankaListFormatedWithAdress_1">
      <item>POSTER PROMOCIJA d.o.o., Slavenskog 1, 10000 Zagreb</item>
    </derivirana_varijabla>
  </DomainObject.Predmet.ProtuStrankaListFormatedWithAdress>
  <DomainObject.Predmet.ProtuStrankaListFormatedWithAdressOIB>
    <izvorni_sadrzaj>
      <item>POSTER PROMOCIJA d.o.o., OIB 70998538921, Slavenskog 1, 10000 Zagreb</item>
    </izvorni_sadrzaj>
    <derivirana_varijabla naziv="DomainObject.Predmet.ProtuStrankaListFormatedWithAdressOIB_1">
      <item>POSTER PROMOCIJA d.o.o., OIB 70998538921, Slavenskog 1, 10000 Zagreb</item>
    </derivirana_varijabla>
  </DomainObject.Predmet.ProtuStrankaListFormatedWithAdressOIB>
  <DomainObject.Predmet.ProtuStrankaListNazivFormated>
    <izvorni_sadrzaj>
      <item>POSTER PROMOCIJA d.o.o.</item>
    </izvorni_sadrzaj>
    <derivirana_varijabla naziv="DomainObject.Predmet.ProtuStrankaListNazivFormated_1">
      <item>POSTER PROMOCIJA d.o.o.</item>
    </derivirana_varijabla>
  </DomainObject.Predmet.ProtuStrankaListNazivFormated>
  <DomainObject.Predmet.ProtuStrankaListNazivFormatedOIB>
    <izvorni_sadrzaj>
      <item>POSTER PROMOCIJA d.o.o., OIB 70998538921</item>
    </izvorni_sadrzaj>
    <derivirana_varijabla naziv="DomainObject.Predmet.ProtuStrankaListNazivFormatedOIB_1">
      <item>POSTER PROMOCIJA d.o.o., OIB 70998538921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POSTER PROMOCIJA d.o.o.</izvorni_sadrzaj>
    <derivirana_varijabla naziv="DomainObject.Predmet.ProtustrankaIDrugi_1">POSTER PROMOCIJA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POSTER PROMOCIJA d.o.o., OIB 70998538921, Slavenskog 1, 10000 Zagreb</izvorni_sadrzaj>
    <derivirana_varijabla naziv="DomainObject.Predmet.ProtustrankaIDrugiAdressOIB_1">POSTER PROMOCIJA d.o.o., OIB 70998538921,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POSTER PROMOCIJA d.o.o.</item>
    </izvorni_sadrzaj>
    <derivirana_varijabla naziv="DomainObject.Predmet.SudioniciListNaziv_1">
      <item>FINA Regionalni centar Zagreb</item>
      <item>POSTER PROMOCIJA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POSTER PROMOCIJA d.o.o., OIB 70998538921, Slavenskog 1,10000 Zagreb</item>
    </izvorni_sadrzaj>
    <derivirana_varijabla naziv="DomainObject.Predmet.SudioniciListAdressOIB_1">
      <item>FINA Regionalni centar Zagreb, OIB 85821130368, Trg svibanjskih žrtava 1995. 1,10000 Zagreb</item>
      <item>POSTER PROMOCIJA d.o.o., OIB 70998538921, Slavenskog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70998538921</item>
    </izvorni_sadrzaj>
    <derivirana_varijabla naziv="DomainObject.Predmet.SudioniciListNazivOIB_1">
      <item>, OIB 85821130368</item>
      <item>, OIB 70998538921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503</properties:Words>
  <properties:Characters>2758</properties:Characters>
  <properties:Lines>94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2016-05-19T11:42:00Z</dcterms:created>
  <dc:creator>Ivana Manestar</dc:creator>
  <dc:description/>
  <cp:keywords/>
  <cp:lastModifiedBy>Goran Plavšić</cp:lastModifiedBy>
  <cp:lastPrinted>2016-06-06T11:00:00Z</cp:lastPrinted>
  <dcterms:modified xmlns:xsi="http://www.w3.org/2001/XMLSchema-instance" xsi:type="dcterms:W3CDTF">2016-06-06T11:02:00Z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