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ca88" w14:paraId="754ca88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0338D4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 xml:space="preserve">Nevenki Siladi Rstić u postupku izvanredne uprave nad dužnikom AGROKOR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OIB:05937759187 i njegovim ovisni</w:t>
      </w:r>
      <w:r w:rsidR="00581E87">
        <w:rPr>
          <w:rFonts w:hAnsi="Times New Roman" w:ascii="Times New Roman"/>
        </w:rPr>
        <w:t xml:space="preserve">m i povezanim društvima, dana </w:t>
      </w:r>
      <w:r w:rsidR="00766558">
        <w:rPr>
          <w:rFonts w:hAnsi="Times New Roman" w:ascii="Times New Roman"/>
        </w:rPr>
        <w:t>1</w:t>
      </w:r>
      <w:r w:rsidR="001A1139">
        <w:rPr>
          <w:rFonts w:hAnsi="Times New Roman" w:ascii="Times New Roman"/>
        </w:rPr>
        <w:t>9</w:t>
      </w:r>
      <w:r w:rsidR="00766558">
        <w:rPr>
          <w:rFonts w:hAnsi="Times New Roman" w:ascii="Times New Roman"/>
        </w:rPr>
        <w:t>. ožujka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1A1139" w:rsidP="00A25558" w:rsidR="008974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BOŽO DUBRAVČIĆ i CITI TRŽIŠNI ZAVOD d.o.o. , odustali</w:t>
      </w:r>
      <w:r w:rsidR="00766558">
        <w:rPr>
          <w:rFonts w:hAnsi="Times New Roman" w:ascii="Times New Roman"/>
        </w:rPr>
        <w:t xml:space="preserve"> od žalbe podnesene dana </w:t>
      </w:r>
      <w:r>
        <w:rPr>
          <w:rFonts w:hAnsi="Times New Roman" w:ascii="Times New Roman"/>
        </w:rPr>
        <w:t xml:space="preserve">14. ožujka </w:t>
      </w:r>
      <w:r w:rsidR="00766558">
        <w:rPr>
          <w:rFonts w:hAnsi="Times New Roman" w:ascii="Times New Roman"/>
        </w:rPr>
        <w:t xml:space="preserve"> 2018. godine pr</w:t>
      </w:r>
      <w:r w:rsidR="0099242B">
        <w:rPr>
          <w:rFonts w:hAnsi="Times New Roman" w:ascii="Times New Roman"/>
        </w:rPr>
        <w:t>otiv rješenja poslovni broj St-</w:t>
      </w:r>
      <w:r w:rsidR="00766558">
        <w:rPr>
          <w:rFonts w:hAnsi="Times New Roman" w:ascii="Times New Roman"/>
        </w:rPr>
        <w:t>1138/17</w:t>
      </w:r>
      <w:r>
        <w:rPr>
          <w:rFonts w:hAnsi="Times New Roman" w:ascii="Times New Roman"/>
        </w:rPr>
        <w:t>-2163</w:t>
      </w:r>
      <w:r w:rsidR="00766558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 xml:space="preserve">1. ožujka </w:t>
      </w:r>
      <w:r w:rsidR="00766558">
        <w:rPr>
          <w:rFonts w:hAnsi="Times New Roman" w:ascii="Times New Roman"/>
        </w:rPr>
        <w:t xml:space="preserve"> 2018. godine. </w:t>
      </w:r>
    </w:p>
    <w:p w:rsidRDefault="00766558" w:rsidP="00A25558" w:rsidR="00766558" w:rsidRPr="006C694E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913EFD" w:rsidP="006E586B" w:rsidR="006E586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</w:t>
      </w:r>
      <w:r w:rsidR="006E586B">
        <w:rPr>
          <w:rFonts w:cs="Times New Roman" w:hAnsi="Times New Roman" w:ascii="Times New Roman"/>
        </w:rPr>
        <w:t xml:space="preserve">emeljem odredbe čl. 349 st. 2 ZPP-a, a u svezi s odredbom čl. 10 Stečajnog zakona (NN 71/15, 104/17), te odredbom čl. 8 </w:t>
      </w:r>
      <w:r w:rsidR="006E586B" w:rsidRPr="006E586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6E586B">
        <w:rPr>
          <w:rFonts w:cs="Times New Roman" w:hAnsi="Times New Roman" w:ascii="Times New Roman"/>
        </w:rPr>
        <w:t xml:space="preserve"> odlučeno je kao u izreci ovog rješenja. </w:t>
      </w:r>
    </w:p>
    <w:p w:rsidRDefault="00CA1D4A" w:rsidP="006E586B" w:rsidR="006E586B" w:rsidRPr="006E586B">
      <w:pPr>
        <w:ind w:firstLine="708"/>
        <w:jc w:val="both"/>
        <w:rPr>
          <w:color w:val="FF0000"/>
        </w:rPr>
      </w:pPr>
      <w:r>
        <w:rPr>
          <w:rFonts w:cs="Times New Roman" w:hAnsi="Times New Roman" w:ascii="Times New Roman"/>
        </w:rPr>
        <w:t>Za žalbu od koje je</w:t>
      </w:r>
      <w:r w:rsidR="006E586B">
        <w:rPr>
          <w:rFonts w:cs="Times New Roman" w:hAnsi="Times New Roman" w:ascii="Times New Roman"/>
        </w:rPr>
        <w:t xml:space="preserve"> stranka odustala smatra se da nije niti bila podnesena.</w:t>
      </w:r>
    </w:p>
    <w:p w:rsidRDefault="00431EE3" w:rsidP="005C6CCC" w:rsidR="007F0735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hAnsi="Times New Roman" w:ascii="Times New Roman"/>
        </w:rPr>
        <w:tab/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6E586B">
        <w:rPr>
          <w:rFonts w:cs="Times New Roman" w:hAnsi="Times New Roman" w:ascii="Times New Roman"/>
        </w:rPr>
        <w:t>1</w:t>
      </w:r>
      <w:r w:rsidR="00913EFD">
        <w:rPr>
          <w:rFonts w:cs="Times New Roman" w:hAnsi="Times New Roman" w:ascii="Times New Roman"/>
        </w:rPr>
        <w:t>9</w:t>
      </w:r>
      <w:r w:rsidR="006E586B">
        <w:rPr>
          <w:rFonts w:cs="Times New Roman" w:hAnsi="Times New Roman" w:ascii="Times New Roman"/>
        </w:rPr>
        <w:t>. ožujka</w:t>
      </w:r>
      <w:r w:rsidR="006C694E" w:rsidRPr="006C694E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E22BF1" w:rsidR="00E66FD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805E8B">
        <w:rPr>
          <w:rFonts w:cs="Times New Roman" w:hAnsi="Times New Roman" w:ascii="Times New Roman"/>
        </w:rPr>
        <w:t>,v.r.</w:t>
      </w:r>
    </w:p>
    <w:p w:rsidRDefault="005C6CCC" w:rsidP="00E22BF1" w:rsidR="005C6CCC" w:rsidRPr="00E22BF1">
      <w:pPr>
        <w:rPr>
          <w:rFonts w:cs="Times New Roman" w:hAnsi="Times New Roman" w:ascii="Times New Roman"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805E8B" w:rsidR="00805E8B" w:rsidRPr="00805E8B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05E8B">
        <w:rPr>
          <w:rFonts w:cs="Times New Roman" w:hAnsi="Times New Roman" w:ascii="Times New Roman"/>
        </w:rPr>
        <w:t xml:space="preserve">Za točnost </w:t>
      </w:r>
      <w:proofErr w:type="spellStart"/>
      <w:r w:rsidRPr="00805E8B">
        <w:rPr>
          <w:rFonts w:cs="Times New Roman" w:hAnsi="Times New Roman" w:ascii="Times New Roman"/>
        </w:rPr>
        <w:t>otpravka</w:t>
      </w:r>
      <w:proofErr w:type="spellEnd"/>
      <w:r w:rsidRPr="00805E8B">
        <w:rPr>
          <w:rFonts w:cs="Times New Roman" w:hAnsi="Times New Roman" w:ascii="Times New Roman"/>
        </w:rPr>
        <w:t>-</w:t>
      </w:r>
      <w:proofErr w:type="spellStart"/>
      <w:r w:rsidRPr="00805E8B">
        <w:rPr>
          <w:rFonts w:cs="Times New Roman" w:hAnsi="Times New Roman" w:ascii="Times New Roman"/>
        </w:rPr>
        <w:t>ovl.službenik</w:t>
      </w:r>
      <w:proofErr w:type="spellEnd"/>
    </w:p>
    <w:p w:rsidRDefault="00805E8B" w:rsidP="00805E8B" w:rsidR="00805E8B" w:rsidRPr="00805E8B">
      <w:pPr>
        <w:ind w:firstLine="720" w:left="5040"/>
        <w:rPr>
          <w:rFonts w:cs="Times New Roman" w:hAnsi="Times New Roman" w:ascii="Times New Roman"/>
        </w:rPr>
      </w:pPr>
      <w:r w:rsidRPr="00805E8B">
        <w:rPr>
          <w:rFonts w:cs="Times New Roman" w:hAnsi="Times New Roman" w:ascii="Times New Roman"/>
        </w:rPr>
        <w:t>Vinka Mihalinčić</w:t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6E586B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DC6954">
      <w:rPr>
        <w:rFonts w:hAnsi="Times New Roman" w:ascii="Times New Roman"/>
      </w:rPr>
      <w:t>2290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1139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10C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6CCC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E586B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558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05E8B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D6F2C"/>
    <w:rsid w:val="008E1F91"/>
    <w:rsid w:val="008E501C"/>
    <w:rsid w:val="008E615C"/>
    <w:rsid w:val="00901672"/>
    <w:rsid w:val="00901E2E"/>
    <w:rsid w:val="00904122"/>
    <w:rsid w:val="00907AEF"/>
    <w:rsid w:val="00913EFD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42B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43D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1D4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C6954"/>
    <w:rsid w:val="00DD637D"/>
    <w:rsid w:val="00DE577E"/>
    <w:rsid w:val="00DF1E92"/>
    <w:rsid w:val="00E06ECB"/>
    <w:rsid w:val="00E126E3"/>
    <w:rsid w:val="00E147A6"/>
    <w:rsid w:val="00E22BF1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6A55"/>
    <w:rsid w:val="00EF2A53"/>
    <w:rsid w:val="00EF2D17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E8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E8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St-1138/2017-2290</izvorni_sadrzaj>
    <derivirana_varijabla naziv="DomainObject.Oznaka_1">St-1138/2017-2290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109 SVEZ</izvorni_sadrzaj>
    <derivirana_varijabla naziv="DomainObject.Predmet.PrimjedbaSuca_1">109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ožujka 2018.</izvorni_sadrzaj>
    <derivirana_varijabla naziv="DomainObject.Predmet.SpisIzvanSuda.DatumIzlazaSpisa_1">16.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St-1138/2017-2290</izvorni_sadrzaj>
    <derivirana_varijabla naziv="DomainObject.PoslovniBrojDokumenta_1">St-1138/2017-2290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67C11-7F15-4987-8A0F-BA2AE25FC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223</properties:Words>
  <properties:Characters>1064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2018-03-19T13:15:00Z</dcterms:created>
  <dc:creator>KDS - 8</dc:creator>
  <cp:lastModifiedBy>Vinka Mihalinčić</cp:lastModifiedBy>
  <cp:lastPrinted>2018-03-01T08:33:00Z</cp:lastPrinted>
  <dcterms:modified xmlns:xsi="http://www.w3.org/2001/XMLSchema-instance" xsi:type="dcterms:W3CDTF">2018-03-19T13:18:00Z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St-1138/2017-2290 / Odluka - Rješenje (Rješenje o povlačenju žalbe - BOŽO DUBRAVČIĆ.docx)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