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29b7" w14:paraId="77b29b7" w:rsidRDefault="00C36573" w:rsidP="00910611" w:rsidR="00C3657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6573" w:rsidP="00910611" w:rsidR="00C36573">
      <w:r>
        <w:rPr>
          <w:rFonts w:eastAsia="MS Mincho"/>
        </w:rPr>
        <w:t>REPUBLIKA HRVATSKA</w:t>
      </w:r>
    </w:p>
    <w:p w:rsidRDefault="00C36573" w:rsidP="00910611" w:rsidR="00C36573">
      <w:r>
        <w:rPr>
          <w:rFonts w:eastAsia="MS Mincho"/>
        </w:rPr>
        <w:t>TRGOVAČKI SUD U RIJECI</w:t>
      </w:r>
    </w:p>
    <w:p w:rsidRDefault="00C36573" w:rsidR="00C3657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B4A92" w:rsidP="00142379" w:rsidR="00EB4A92">
      <w:pPr>
        <w:jc w:val="center"/>
        <w:rPr>
          <w:rFonts w:cs="Times New Roman" w:hAnsi="Times New Roman" w:ascii="Times New Roman"/>
        </w:rPr>
      </w:pPr>
    </w:p>
    <w:p w:rsidRDefault="00C36573" w:rsidP="00142379" w:rsidR="00C36573">
      <w:pPr>
        <w:jc w:val="center"/>
        <w:rPr>
          <w:rFonts w:cs="Times New Roman" w:hAnsi="Times New Roman" w:ascii="Times New Roman"/>
        </w:rPr>
      </w:pPr>
    </w:p>
    <w:p w:rsidRDefault="00C36573" w:rsidP="00142379" w:rsidR="00C36573">
      <w:pPr>
        <w:jc w:val="center"/>
        <w:rPr>
          <w:rFonts w:cs="Times New Roman" w:hAnsi="Times New Roman" w:ascii="Times New Roman"/>
        </w:rPr>
      </w:pP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8A7D19" w:rsidR="008A7D19" w:rsidRPr="00845091">
      <w:pPr>
        <w:rPr>
          <w:rFonts w:cs="Times New Roman" w:hAnsi="Times New Roman" w:ascii="Times New Roman"/>
          <w:sz w:val="28"/>
          <w:szCs w:val="28"/>
        </w:rPr>
      </w:pPr>
    </w:p>
    <w:p w:rsidRDefault="00666C90" w:rsidP="00666C90" w:rsidR="00666C90" w:rsidRPr="00666C90">
      <w:pPr>
        <w:jc w:val="both"/>
        <w:rPr>
          <w:rFonts w:cs="Times New Roman" w:hAnsi="Times New Roman" w:ascii="Times New Roman"/>
        </w:rPr>
      </w:pPr>
    </w:p>
    <w:p w:rsidRDefault="00E45089" w:rsidP="00E45089" w:rsidR="00E45089" w:rsidRPr="00E45089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E45089">
        <w:rPr>
          <w:rFonts w:cs="Times New Roman" w:hAnsi="Times New Roman" w:ascii="Times New Roman"/>
        </w:rPr>
        <w:tab/>
      </w:r>
      <w:r w:rsidRPr="00E45089">
        <w:rPr>
          <w:rFonts w:cs="Times New Roman" w:hAnsi="Times New Roman" w:ascii="Times New Roman"/>
        </w:rPr>
        <w:tab/>
        <w:t xml:space="preserve">Trgovački sud u Rijeci, po sucu Veri Jelenović, </w:t>
      </w:r>
      <w:r w:rsidR="00813925">
        <w:rPr>
          <w:rFonts w:cs="Times New Roman" w:hAnsi="Times New Roman" w:ascii="Times New Roman"/>
        </w:rPr>
        <w:t xml:space="preserve">u postupku nad dužnikom </w:t>
      </w:r>
      <w:r w:rsidR="00813925" w:rsidRPr="00E45089">
        <w:rPr>
          <w:rFonts w:cs="Times New Roman" w:hAnsi="Times New Roman" w:ascii="Times New Roman"/>
        </w:rPr>
        <w:t>KVARNERSKI ŠKAMP d. o. o. za ribarstvo Rijeka (Grad Rijeka), Slavka Krautzeka 49, OIB: 91220998306, MBS: 040240136</w:t>
      </w:r>
      <w:r w:rsidRPr="00E45089">
        <w:rPr>
          <w:rFonts w:cs="Times New Roman" w:hAnsi="Times New Roman" w:ascii="Times New Roman"/>
        </w:rPr>
        <w:t xml:space="preserve">, dana </w:t>
      </w:r>
      <w:r w:rsidR="00813925">
        <w:rPr>
          <w:rFonts w:cs="Times New Roman" w:hAnsi="Times New Roman" w:ascii="Times New Roman"/>
        </w:rPr>
        <w:t>9. lipnja</w:t>
      </w:r>
      <w:r w:rsidRPr="00E45089">
        <w:rPr>
          <w:rFonts w:cs="Times New Roman" w:hAnsi="Times New Roman" w:ascii="Times New Roman"/>
        </w:rPr>
        <w:t xml:space="preserve"> 2017. godine  </w:t>
      </w:r>
    </w:p>
    <w:p w:rsidRDefault="008A7D19" w:rsidR="008A7D19" w:rsidRPr="00731824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CD33C4" w:rsidP="00813925" w:rsidR="00CD33C4" w:rsidRPr="00813925">
      <w:pPr>
        <w:ind w:firstLine="1418"/>
        <w:jc w:val="both"/>
        <w:rPr>
          <w:rFonts w:cs="Times New Roman" w:hAnsi="Times New Roman" w:ascii="Times New Roman"/>
        </w:rPr>
      </w:pPr>
      <w:r w:rsidRPr="00CD33C4">
        <w:rPr>
          <w:rFonts w:cs="Times New Roman" w:hAnsi="Times New Roman" w:ascii="Times New Roman"/>
        </w:rPr>
        <w:t>Ukida se mjera osiguranja iz članka 118. stavak 1. i 2. Stečajnog zakona (objavljenog u</w:t>
      </w:r>
      <w:r w:rsidRPr="0070453B">
        <w:rPr>
          <w:rFonts w:cs="Times New Roman" w:hAnsi="Times New Roman" w:ascii="Times New Roman"/>
        </w:rPr>
        <w:t xml:space="preserve"> NN 71/15), određena rješenjem ovog suda posl. br. 14 St-</w:t>
      </w:r>
      <w:r w:rsidR="00813925" w:rsidRPr="0070453B">
        <w:rPr>
          <w:rFonts w:cs="Times New Roman" w:hAnsi="Times New Roman" w:ascii="Times New Roman"/>
        </w:rPr>
        <w:t>82</w:t>
      </w:r>
      <w:r w:rsidR="00EB4A92">
        <w:rPr>
          <w:rFonts w:cs="Times New Roman" w:hAnsi="Times New Roman" w:ascii="Times New Roman"/>
        </w:rPr>
        <w:t>5</w:t>
      </w:r>
      <w:r w:rsidR="004F1158" w:rsidRPr="0070453B">
        <w:rPr>
          <w:rFonts w:cs="Times New Roman" w:hAnsi="Times New Roman" w:ascii="Times New Roman"/>
        </w:rPr>
        <w:t>/2016-</w:t>
      </w:r>
      <w:r w:rsidR="0070453B" w:rsidRPr="0070453B">
        <w:rPr>
          <w:rFonts w:cs="Times New Roman" w:hAnsi="Times New Roman" w:ascii="Times New Roman"/>
        </w:rPr>
        <w:t>6</w:t>
      </w:r>
      <w:r w:rsidRPr="0070453B">
        <w:rPr>
          <w:rFonts w:cs="Times New Roman" w:hAnsi="Times New Roman" w:ascii="Times New Roman"/>
        </w:rPr>
        <w:t xml:space="preserve"> od </w:t>
      </w:r>
      <w:r w:rsidR="0070453B" w:rsidRPr="0070453B">
        <w:rPr>
          <w:rFonts w:hAnsi="Times New Roman" w:ascii="Times New Roman"/>
        </w:rPr>
        <w:t>16. siječnja 2016</w:t>
      </w:r>
      <w:r w:rsidRPr="00813925">
        <w:rPr>
          <w:rFonts w:cs="Times New Roman" w:hAnsi="Times New Roman" w:ascii="Times New Roman"/>
        </w:rPr>
        <w:t xml:space="preserve">. godine o imenovanju privremenog stečajnog upravitelja </w:t>
      </w:r>
      <w:r w:rsidR="00813925" w:rsidRPr="00813925">
        <w:rPr>
          <w:rFonts w:hAnsi="Times New Roman" w:ascii="Times New Roman"/>
        </w:rPr>
        <w:t>Marka Zagorca, OIB: 82182414496, Ante Starčevića 5, Rijeka</w:t>
      </w:r>
      <w:r w:rsidRPr="00813925">
        <w:rPr>
          <w:rFonts w:cs="Times New Roman" w:hAnsi="Times New Roman" w:ascii="Times New Roman"/>
        </w:rPr>
        <w:t>.</w:t>
      </w:r>
    </w:p>
    <w:p w:rsidRDefault="008A7D19" w:rsidR="008A7D19" w:rsidRPr="00813925">
      <w:pPr>
        <w:jc w:val="both"/>
        <w:rPr>
          <w:rFonts w:cs="Times New Roman" w:hAnsi="Times New Roman" w:ascii="Times New Roman"/>
        </w:rPr>
      </w:pPr>
    </w:p>
    <w:p w:rsidRDefault="00CD33C4" w:rsidR="00CD33C4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70453B" w:rsidP="00E45089" w:rsidR="0070453B">
      <w:pPr>
        <w:pStyle w:val="Zaglavlje"/>
        <w:tabs>
          <w:tab w:pos="4536" w:val="clear"/>
          <w:tab w:pos="9072" w:val="clear"/>
          <w:tab w:pos="0" w:val="righ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Rješenjem ovog suda posl. br. St-825/2016-3  od 28. studenoga 2016. godine pokrenut je prethodni postupak nad ovim dužnikom radi radi utvrđivanja pretpostavki za otvaranje stečajnog postupka nad dužnikom, a rješenjem </w:t>
      </w:r>
      <w:r w:rsidRPr="0070453B">
        <w:rPr>
          <w:rFonts w:cs="Times New Roman" w:hAnsi="Times New Roman" w:ascii="Times New Roman"/>
        </w:rPr>
        <w:t>posl. br. 14 St-8</w:t>
      </w:r>
      <w:r w:rsidR="00EB4A92">
        <w:rPr>
          <w:rFonts w:cs="Times New Roman" w:hAnsi="Times New Roman" w:ascii="Times New Roman"/>
        </w:rPr>
        <w:t>25</w:t>
      </w:r>
      <w:r w:rsidRPr="0070453B">
        <w:rPr>
          <w:rFonts w:cs="Times New Roman" w:hAnsi="Times New Roman" w:ascii="Times New Roman"/>
        </w:rPr>
        <w:t xml:space="preserve">/2016-6 od </w:t>
      </w:r>
      <w:r w:rsidRPr="0070453B">
        <w:rPr>
          <w:rFonts w:hAnsi="Times New Roman" w:ascii="Times New Roman"/>
        </w:rPr>
        <w:t>16. siječnja 2016</w:t>
      </w:r>
      <w:r w:rsidRPr="00813925">
        <w:rPr>
          <w:rFonts w:cs="Times New Roman" w:hAnsi="Times New Roman" w:ascii="Times New Roman"/>
        </w:rPr>
        <w:t>. godine</w:t>
      </w:r>
      <w:r>
        <w:rPr>
          <w:rFonts w:cs="Times New Roman" w:hAnsi="Times New Roman" w:ascii="Times New Roman"/>
        </w:rPr>
        <w:t xml:space="preserve"> određena je mjera osiguranja imenovanjem </w:t>
      </w:r>
      <w:r w:rsidRPr="00813925">
        <w:rPr>
          <w:rFonts w:cs="Times New Roman" w:hAnsi="Times New Roman" w:ascii="Times New Roman"/>
        </w:rPr>
        <w:t xml:space="preserve">privremenog stečajnog upravitelja </w:t>
      </w:r>
      <w:r w:rsidRPr="00813925">
        <w:rPr>
          <w:rFonts w:hAnsi="Times New Roman" w:ascii="Times New Roman"/>
        </w:rPr>
        <w:t>Marka Zagorca, OIB: 82182414496, Ante Starčevića 5, Rijeka</w:t>
      </w:r>
      <w:r>
        <w:rPr>
          <w:rFonts w:hAnsi="Times New Roman" w:ascii="Times New Roman"/>
        </w:rPr>
        <w:t>.</w:t>
      </w:r>
    </w:p>
    <w:p w:rsidRDefault="008A7D19" w:rsidP="0070453B" w:rsidR="00492171" w:rsidRPr="00845091">
      <w:pPr>
        <w:pStyle w:val="Zaglavlje"/>
        <w:tabs>
          <w:tab w:pos="4536" w:val="clear"/>
          <w:tab w:pos="9072" w:val="clear"/>
          <w:tab w:pos="0" w:val="right"/>
        </w:tabs>
        <w:jc w:val="both"/>
        <w:rPr>
          <w:rFonts w:cs="Times New Roman" w:hAnsi="Times New Roman" w:ascii="Times New Roman"/>
        </w:rPr>
      </w:pPr>
      <w:r w:rsidRPr="00E45089">
        <w:rPr>
          <w:rFonts w:cs="Times New Roman" w:hAnsi="Times New Roman" w:ascii="Times New Roman"/>
        </w:rPr>
        <w:tab/>
      </w:r>
      <w:r w:rsidRPr="00E45089">
        <w:rPr>
          <w:rFonts w:cs="Times New Roman" w:hAnsi="Times New Roman" w:ascii="Times New Roman"/>
        </w:rPr>
        <w:tab/>
      </w:r>
      <w:r w:rsidR="0070453B">
        <w:rPr>
          <w:rFonts w:cs="Times New Roman" w:hAnsi="Times New Roman" w:ascii="Times New Roman"/>
        </w:rPr>
        <w:t>Budući da je r</w:t>
      </w:r>
      <w:r w:rsidR="00E36360" w:rsidRPr="00E45089">
        <w:rPr>
          <w:rFonts w:cs="Times New Roman" w:hAnsi="Times New Roman" w:ascii="Times New Roman"/>
        </w:rPr>
        <w:t xml:space="preserve">ješenjem ovog suda </w:t>
      </w:r>
      <w:r w:rsidR="0070453B">
        <w:rPr>
          <w:rFonts w:cs="Times New Roman" w:hAnsi="Times New Roman" w:ascii="Times New Roman"/>
        </w:rPr>
        <w:t>posl.br. 14 St-825/2016-12</w:t>
      </w:r>
      <w:r w:rsidR="0070453B" w:rsidRPr="00E45089">
        <w:rPr>
          <w:rFonts w:cs="Times New Roman" w:hAnsi="Times New Roman" w:ascii="Times New Roman"/>
        </w:rPr>
        <w:t xml:space="preserve"> </w:t>
      </w:r>
      <w:r w:rsidR="00142379" w:rsidRPr="00E45089">
        <w:rPr>
          <w:rFonts w:cs="Times New Roman" w:hAnsi="Times New Roman" w:ascii="Times New Roman"/>
        </w:rPr>
        <w:t xml:space="preserve">od </w:t>
      </w:r>
      <w:r w:rsidR="0070453B">
        <w:rPr>
          <w:rFonts w:cs="Times New Roman" w:hAnsi="Times New Roman" w:ascii="Times New Roman"/>
        </w:rPr>
        <w:t xml:space="preserve">15. veljače 2017. godine obustavljen prethodni postupak, valjalo je na </w:t>
      </w:r>
      <w:r w:rsidR="00845091" w:rsidRPr="00845091">
        <w:rPr>
          <w:rFonts w:cs="Times New Roman" w:hAnsi="Times New Roman" w:ascii="Times New Roman"/>
        </w:rPr>
        <w:t xml:space="preserve">temelju članka </w:t>
      </w:r>
      <w:r w:rsidR="0070453B">
        <w:rPr>
          <w:rFonts w:cs="Times New Roman" w:hAnsi="Times New Roman" w:ascii="Times New Roman"/>
        </w:rPr>
        <w:t xml:space="preserve">118. i članka </w:t>
      </w:r>
      <w:r w:rsidR="00845091" w:rsidRPr="00845091">
        <w:rPr>
          <w:rFonts w:cs="Times New Roman" w:hAnsi="Times New Roman" w:ascii="Times New Roman"/>
        </w:rPr>
        <w:t>128. stavak 9. Stečajnog zakona</w:t>
      </w:r>
      <w:r w:rsidR="0070453B">
        <w:rPr>
          <w:rFonts w:cs="Times New Roman" w:hAnsi="Times New Roman" w:ascii="Times New Roman"/>
        </w:rPr>
        <w:t xml:space="preserve"> (objavljen u NN 71/15</w:t>
      </w:r>
      <w:r w:rsidR="00845091" w:rsidRPr="00845091">
        <w:rPr>
          <w:rFonts w:cs="Times New Roman" w:hAnsi="Times New Roman" w:ascii="Times New Roman"/>
        </w:rPr>
        <w:t xml:space="preserve">) </w:t>
      </w:r>
      <w:r w:rsidR="008D4C89" w:rsidRPr="00845091">
        <w:rPr>
          <w:rFonts w:cs="Times New Roman" w:hAnsi="Times New Roman" w:ascii="Times New Roman"/>
        </w:rPr>
        <w:t>valjalo je</w:t>
      </w:r>
      <w:r w:rsidR="00845091"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70453B">
        <w:rPr>
          <w:rFonts w:cs="Times New Roman" w:hAnsi="Times New Roman" w:ascii="Times New Roman"/>
        </w:rPr>
        <w:t xml:space="preserve">9. lipnja </w:t>
      </w:r>
      <w:r w:rsidR="00CD33C4">
        <w:rPr>
          <w:rFonts w:cs="Times New Roman" w:hAnsi="Times New Roman" w:ascii="Times New Roman"/>
        </w:rPr>
        <w:t xml:space="preserve"> </w:t>
      </w:r>
      <w:r w:rsidR="00845091" w:rsidRPr="00845091">
        <w:rPr>
          <w:rFonts w:cs="Times New Roman" w:hAnsi="Times New Roman" w:ascii="Times New Roman"/>
        </w:rPr>
        <w:t>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>
      <w:pPr>
        <w:jc w:val="both"/>
        <w:rPr>
          <w:rFonts w:cs="Times New Roman" w:hAnsi="Times New Roman" w:ascii="Times New Roman"/>
        </w:rPr>
      </w:pPr>
    </w:p>
    <w:p w:rsidRDefault="0070453B" w:rsidR="0070453B">
      <w:pPr>
        <w:jc w:val="both"/>
        <w:rPr>
          <w:rFonts w:cs="Times New Roman" w:hAnsi="Times New Roman" w:ascii="Times New Roman"/>
        </w:rPr>
      </w:pPr>
    </w:p>
    <w:p w:rsidRDefault="0070453B" w:rsidR="0070453B">
      <w:pPr>
        <w:jc w:val="both"/>
        <w:rPr>
          <w:rFonts w:cs="Times New Roman" w:hAnsi="Times New Roman" w:ascii="Times New Roman"/>
        </w:rPr>
      </w:pPr>
    </w:p>
    <w:p w:rsidRDefault="0070453B" w:rsidR="0070453B">
      <w:pPr>
        <w:jc w:val="both"/>
        <w:rPr>
          <w:rFonts w:cs="Times New Roman" w:hAnsi="Times New Roman" w:ascii="Times New Roman"/>
        </w:rPr>
      </w:pPr>
    </w:p>
    <w:p w:rsidRDefault="0070453B" w:rsidR="0070453B">
      <w:pPr>
        <w:jc w:val="both"/>
        <w:rPr>
          <w:rFonts w:cs="Times New Roman" w:hAnsi="Times New Roman" w:ascii="Times New Roman"/>
        </w:rPr>
      </w:pPr>
    </w:p>
    <w:p w:rsidRDefault="00A960BD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DNA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dužniku</w:t>
      </w:r>
      <w:r w:rsidR="00CD33C4">
        <w:rPr>
          <w:rFonts w:cs="Times New Roman" w:hAnsi="Times New Roman" w:ascii="Times New Roman"/>
        </w:rPr>
        <w:t xml:space="preserve"> </w:t>
      </w:r>
    </w:p>
    <w:p w:rsidRDefault="00845091" w:rsidP="00845091" w:rsid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e-Oglasna ploča</w:t>
      </w:r>
    </w:p>
    <w:p w:rsidRDefault="00333C83" w:rsidP="00845091" w:rsidR="00333C83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sudski registar</w:t>
      </w:r>
    </w:p>
    <w:p w:rsidRDefault="001B439C" w:rsidP="00845091" w:rsidR="001B439C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privremenom stečajnom upravitelju</w:t>
      </w: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Rijeka, </w:t>
      </w:r>
      <w:r w:rsidR="0070453B">
        <w:rPr>
          <w:rFonts w:cs="Times New Roman" w:hAnsi="Times New Roman" w:ascii="Times New Roman"/>
        </w:rPr>
        <w:t>9. lipnja</w:t>
      </w:r>
      <w:r w:rsidR="00845091" w:rsidRPr="00845091">
        <w:rPr>
          <w:rFonts w:cs="Times New Roman" w:hAnsi="Times New Roman" w:ascii="Times New Roman"/>
        </w:rPr>
        <w:t xml:space="preserve"> 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</w:t>
      </w: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sectPr w:rsidR="0008490A" w:rsidRPr="00731824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B70" w:rsidR="00D43B70">
      <w:r>
        <w:separator/>
      </w:r>
    </w:p>
  </w:endnote>
  <w:endnote w:id="0" w:type="continuationSeparator">
    <w:p w:rsidRDefault="00D43B70" w:rsidR="00D43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657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B70" w:rsidR="00D43B70">
      <w:r>
        <w:separator/>
      </w:r>
    </w:p>
  </w:footnote>
  <w:footnote w:id="0" w:type="continuationSeparator">
    <w:p w:rsidRDefault="00D43B70" w:rsidR="00D43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EB4A92">
      <w:rPr>
        <w:rFonts w:cs="Times New Roman" w:hAnsi="Times New Roman" w:ascii="Times New Roman"/>
      </w:rPr>
      <w:t>825/</w:t>
    </w:r>
    <w:r w:rsidR="00142379" w:rsidRPr="00142379">
      <w:rPr>
        <w:rFonts w:cs="Times New Roman" w:hAnsi="Times New Roman" w:ascii="Times New Roman"/>
      </w:rPr>
      <w:t>2016</w:t>
    </w:r>
    <w:r w:rsidR="00EB4A92">
      <w:rPr>
        <w:rFonts w:cs="Times New Roman" w:hAnsi="Times New Roman" w:ascii="Times New Roman"/>
      </w:rPr>
      <w:t>-17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4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7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8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42379"/>
    <w:rsid w:val="001A300A"/>
    <w:rsid w:val="001B439C"/>
    <w:rsid w:val="001F66C9"/>
    <w:rsid w:val="00235738"/>
    <w:rsid w:val="002552B0"/>
    <w:rsid w:val="00271E08"/>
    <w:rsid w:val="002D5CF4"/>
    <w:rsid w:val="002D6A35"/>
    <w:rsid w:val="002F4739"/>
    <w:rsid w:val="003033C6"/>
    <w:rsid w:val="00333C83"/>
    <w:rsid w:val="0038281F"/>
    <w:rsid w:val="003919EC"/>
    <w:rsid w:val="003A04B1"/>
    <w:rsid w:val="003B6283"/>
    <w:rsid w:val="00405CC5"/>
    <w:rsid w:val="004245D6"/>
    <w:rsid w:val="00492171"/>
    <w:rsid w:val="004D21B1"/>
    <w:rsid w:val="004E3968"/>
    <w:rsid w:val="004F1158"/>
    <w:rsid w:val="004F3FE9"/>
    <w:rsid w:val="00506A1E"/>
    <w:rsid w:val="00534E67"/>
    <w:rsid w:val="005B6912"/>
    <w:rsid w:val="00607A55"/>
    <w:rsid w:val="00614CB2"/>
    <w:rsid w:val="006266A5"/>
    <w:rsid w:val="006462B3"/>
    <w:rsid w:val="0065751B"/>
    <w:rsid w:val="00666C90"/>
    <w:rsid w:val="006711DB"/>
    <w:rsid w:val="006973A6"/>
    <w:rsid w:val="006D2EAF"/>
    <w:rsid w:val="006F6975"/>
    <w:rsid w:val="0070453B"/>
    <w:rsid w:val="0072242E"/>
    <w:rsid w:val="00731824"/>
    <w:rsid w:val="0075729A"/>
    <w:rsid w:val="007E35D6"/>
    <w:rsid w:val="007E55B9"/>
    <w:rsid w:val="007F3434"/>
    <w:rsid w:val="00813925"/>
    <w:rsid w:val="00845091"/>
    <w:rsid w:val="00885000"/>
    <w:rsid w:val="008A7D19"/>
    <w:rsid w:val="008D4752"/>
    <w:rsid w:val="008D4C89"/>
    <w:rsid w:val="008E3BE6"/>
    <w:rsid w:val="00966F8D"/>
    <w:rsid w:val="009C0963"/>
    <w:rsid w:val="009C2EDC"/>
    <w:rsid w:val="009C33A9"/>
    <w:rsid w:val="00A15DFF"/>
    <w:rsid w:val="00A960BD"/>
    <w:rsid w:val="00B36A4F"/>
    <w:rsid w:val="00B80F3F"/>
    <w:rsid w:val="00B976CE"/>
    <w:rsid w:val="00BD15B1"/>
    <w:rsid w:val="00BE7BEC"/>
    <w:rsid w:val="00BF230A"/>
    <w:rsid w:val="00C13350"/>
    <w:rsid w:val="00C36573"/>
    <w:rsid w:val="00C761E4"/>
    <w:rsid w:val="00C91ADF"/>
    <w:rsid w:val="00C96158"/>
    <w:rsid w:val="00CC6C2B"/>
    <w:rsid w:val="00CD33C4"/>
    <w:rsid w:val="00D04EDC"/>
    <w:rsid w:val="00D30BDE"/>
    <w:rsid w:val="00D43B70"/>
    <w:rsid w:val="00D60306"/>
    <w:rsid w:val="00D81E74"/>
    <w:rsid w:val="00D93F21"/>
    <w:rsid w:val="00DD76BF"/>
    <w:rsid w:val="00E36360"/>
    <w:rsid w:val="00E45089"/>
    <w:rsid w:val="00EB4A92"/>
    <w:rsid w:val="00EF4408"/>
    <w:rsid w:val="00F035E3"/>
    <w:rsid w:val="00F20144"/>
    <w:rsid w:val="00F27DDC"/>
    <w:rsid w:val="00F53F1F"/>
    <w:rsid w:val="00FA3DA8"/>
    <w:rsid w:val="00FD1635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link w:val="ZaglavljeChar"/>
    <w:uiPriority w:val="99"/>
    <w:rsid w:val="007E55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45089"/>
    <w:rPr>
      <w:rFonts w:cs="Arial" w:hAnsi="Arial" w:asci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6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5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57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5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5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365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36573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link w:val="ZaglavljeChar"/>
    <w:uiPriority w:val="99"/>
    <w:rsid w:val="007E55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45089"/>
    <w:rPr>
      <w:rFonts w:ascii="Arial" w:cs="Arial" w:hAns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6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5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57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5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5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365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36573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952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1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travnja 2017.</izvorni_sadrzaj>
    <derivirana_varijabla naziv="DomainObject.Predmet.DatumArhiviranja_1">14. travnja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veljače 2017.</izvorni_sadrzaj>
    <derivirana_varijabla naziv="DomainObject.Predmet.DatumRjesavanja_1">17. veljače 2017.</derivirana_varijabla>
  </DomainObject.Predmet.DatumRjesavanja>
  <DomainObject.Predmet.DatumRokaCuvanja>
    <izvorni_sadrzaj>6. ožujka 2047.</izvorni_sadrzaj>
    <derivirana_varijabla naziv="DomainObject.Predmet.DatumRokaCuvanja_1">6. ožujka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10. travnja 2017.</izvorni_sadrzaj>
    <derivirana_varijabla naziv="DomainObject.Predmet.DatumZatvaranja_1">10. travnja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hr.ibm.icms.common.model.sluzbeneosobe.UstrojstvenaJedinica@d280d28[id=1000000658, dbStatus=null, naziv=Sudska arhiva, oznaka=null, sudac=null]</izvorni_sadrzaj>
    <derivirana_varijabla naziv="DomainObject.Predmet.MjestoCuvanja_1">hr.ibm.icms.common.model.sluzbeneosobe.UstrojstvenaJedinica@d280d28[id=1000000658, dbStatus=null, naziv=Sudska arhiva,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KVARNERSKI ŠKAMP d.o.o.</izvorni_sadrzaj>
    <derivirana_varijabla naziv="DomainObject.Predmet.ProtustrankaFormated_1">  KVARNERSKI ŠKAMP d.o.o.</derivirana_varijabla>
  </DomainObject.Predmet.ProtustrankaFormated>
  <DomainObject.Predmet.ProtustrankaFormatedOIB>
    <izvorni_sadrzaj>  KVARNERSKI ŠKAMP d.o.o., OIB 91220998306</izvorni_sadrzaj>
    <derivirana_varijabla naziv="DomainObject.Predmet.ProtustrankaFormatedOIB_1">  KVARNERSKI ŠKAMP d.o.o., OIB 91220998306</derivirana_varijabla>
  </DomainObject.Predmet.ProtustrankaFormatedOIB>
  <DomainObject.Predmet.ProtustrankaFormatedWithAdress>
    <izvorni_sadrzaj> KVARNERSKI ŠKAMP d.o.o., Slavka Krautzeka 49, 51000 Rijeka</izvorni_sadrzaj>
    <derivirana_varijabla naziv="DomainObject.Predmet.ProtustrankaFormatedWithAdress_1"> KVARNERSKI ŠKAMP d.o.o., Slavka Krautzeka 49, 51000 Rijeka</derivirana_varijabla>
  </DomainObject.Predmet.ProtustrankaFormatedWithAdress>
  <DomainObject.Predmet.ProtustrankaFormatedWithAdressOIB>
    <izvorni_sadrzaj> KVARNERSKI ŠKAMP d.o.o., OIB 91220998306, Slavka Krautzeka 49, 51000 Rijeka</izvorni_sadrzaj>
    <derivirana_varijabla naziv="DomainObject.Predmet.ProtustrankaFormatedWithAdressOIB_1"> KVARNERSKI ŠKAMP d.o.o., OIB 91220998306, Slavka Krautzeka 49, 51000 Rijeka</derivirana_varijabla>
  </DomainObject.Predmet.ProtustrankaFormatedWithAdressOIB>
  <DomainObject.Predmet.ProtustrankaWithAdress>
    <izvorni_sadrzaj>KVARNERSKI ŠKAMP d.o.o. Slavka Krautzeka 49, 51000 Rijeka</izvorni_sadrzaj>
    <derivirana_varijabla naziv="DomainObject.Predmet.ProtustrankaWithAdress_1">KVARNERSKI ŠKAMP d.o.o. Slavka Krautzeka 49, 51000 Rijeka</derivirana_varijabla>
  </DomainObject.Predmet.ProtustrankaWithAdress>
  <DomainObject.Predmet.ProtustrankaWithAdressOIB>
    <izvorni_sadrzaj>KVARNERSKI ŠKAMP d.o.o., OIB 91220998306, Slavka Krautzeka 49, 51000 Rijeka</izvorni_sadrzaj>
    <derivirana_varijabla naziv="DomainObject.Predmet.ProtustrankaWithAdressOIB_1">KVARNERSKI ŠKAMP d.o.o., OIB 91220998306, Slavka Krautzeka 49, 51000 Rijeka</derivirana_varijabla>
  </DomainObject.Predmet.ProtustrankaWithAdressOIB>
  <DomainObject.Predmet.ProtustrankaNazivFormated>
    <izvorni_sadrzaj>KVARNERSKI ŠKAMP d.o.o.</izvorni_sadrzaj>
    <derivirana_varijabla naziv="DomainObject.Predmet.ProtustrankaNazivFormated_1">KVARNERSKI ŠKAMP d.o.o.</derivirana_varijabla>
  </DomainObject.Predmet.ProtustrankaNazivFormated>
  <DomainObject.Predmet.ProtustrankaNazivFormatedOIB>
    <izvorni_sadrzaj>KVARNERSKI ŠKAMP d.o.o., OIB 91220998306</izvorni_sadrzaj>
    <derivirana_varijabla naziv="DomainObject.Predmet.ProtustrankaNazivFormatedOIB_1">KVARNERSKI ŠKAMP d.o.o., OIB 91220998306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KVARNERSKI ŠKAMP d.o.o.</item>
    </izvorni_sadrzaj>
    <derivirana_varijabla naziv="DomainObject.Predmet.ProtuStrankaListFormated_1">
      <item>KVARNERSKI ŠKAMP d.o.o.</item>
    </derivirana_varijabla>
  </DomainObject.Predmet.ProtuStrankaListFormated>
  <DomainObject.Predmet.ProtuStrankaListFormatedOIB>
    <izvorni_sadrzaj>
      <item>KVARNERSKI ŠKAMP d.o.o., OIB 91220998306</item>
    </izvorni_sadrzaj>
    <derivirana_varijabla naziv="DomainObject.Predmet.ProtuStrankaListFormatedOIB_1">
      <item>KVARNERSKI ŠKAMP d.o.o., OIB 91220998306</item>
    </derivirana_varijabla>
  </DomainObject.Predmet.ProtuStrankaListFormatedOIB>
  <DomainObject.Predmet.ProtuStrankaListFormatedWithAdress>
    <izvorni_sadrzaj>
      <item>KVARNERSKI ŠKAMP d.o.o., Slavka Krautzeka 49, 51000 Rijeka</item>
    </izvorni_sadrzaj>
    <derivirana_varijabla naziv="DomainObject.Predmet.ProtuStrankaListFormatedWithAdress_1">
      <item>KVARNERSKI ŠKAMP d.o.o., Slavka Krautzeka 49, 51000 Rijeka</item>
    </derivirana_varijabla>
  </DomainObject.Predmet.ProtuStrankaListFormatedWithAdress>
  <DomainObject.Predmet.ProtuStrankaListFormatedWithAdressOIB>
    <izvorni_sadrzaj>
      <item>KVARNERSKI ŠKAMP d.o.o., OIB 91220998306, Slavka Krautzeka 49, 51000 Rijeka</item>
    </izvorni_sadrzaj>
    <derivirana_varijabla naziv="DomainObject.Predmet.ProtuStrankaListFormatedWithAdressOIB_1">
      <item>KVARNERSKI ŠKAMP d.o.o., OIB 91220998306, Slavka Krautzeka 49, 51000 Rijeka</item>
    </derivirana_varijabla>
  </DomainObject.Predmet.ProtuStrankaListFormatedWithAdressOIB>
  <DomainObject.Predmet.ProtuStrankaListNazivFormated>
    <izvorni_sadrzaj>
      <item>KVARNERSKI ŠKAMP d.o.o.</item>
    </izvorni_sadrzaj>
    <derivirana_varijabla naziv="DomainObject.Predmet.ProtuStrankaListNazivFormated_1">
      <item>KVARNERSKI ŠKAMP d.o.o.</item>
    </derivirana_varijabla>
  </DomainObject.Predmet.ProtuStrankaListNazivFormated>
  <DomainObject.Predmet.ProtuStrankaListNazivFormatedOIB>
    <izvorni_sadrzaj>
      <item>KVARNERSKI ŠKAMP d.o.o., OIB 91220998306</item>
    </izvorni_sadrzaj>
    <derivirana_varijabla naziv="DomainObject.Predmet.ProtuStrankaListNazivFormatedOIB_1">
      <item>KVARNERSKI ŠKAMP d.o.o., OIB 91220998306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KVARNERSKI ŠKAMP d.o.o.</izvorni_sadrzaj>
    <derivirana_varijabla naziv="DomainObject.Predmet.ProtustrankaIDrugi_1">KVARNERSKI ŠKAMP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KVARNERSKI ŠKAMP d.o.o., OIB 91220998306, Slavka Krautzeka 49, 51000 Rijeka</izvorni_sadrzaj>
    <derivirana_varijabla naziv="DomainObject.Predmet.ProtustrankaIDrugiAdressOIB_1">KVARNERSKI ŠKAMP d.o.o., OIB 91220998306, Slavka Krautzeka 49,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>6. ožujka 2017.</izvorni_sadrzaj>
    <derivirana_varijabla naziv="DomainObject.Predmet.OdlukaRjesenje.DatumPravomocnosti_1">6. ožujka 2017.</derivirana_varijabla>
  </DomainObject.Predmet.OdlukaRjesenje.DatumPravomocnosti>
  <DomainObject.Predmet.OdlukaRjesenje.Oznaka>
    <izvorni_sadrzaj>St-825/2016-12</izvorni_sadrzaj>
    <derivirana_varijabla naziv="DomainObject.Predmet.OdlukaRjesenje.Oznaka_1">St-825/2016-12</derivirana_varijabla>
  </DomainObject.Predmet.OdlukaRjesenje.Oznaka>
  <DomainObject.Predmet.SudioniciListNaziv>
    <izvorni_sadrzaj>
      <item>FINA  Rijeka</item>
      <item>KVARNERSKI ŠKAMP d.o.o.</item>
    </izvorni_sadrzaj>
    <derivirana_varijabla naziv="DomainObject.Predmet.SudioniciListNaziv_1">
      <item>FINA  Rijeka</item>
      <item>KVARNERSKI ŠKAMP d.o.o.</item>
    </derivirana_varijabla>
  </DomainObject.Predmet.SudioniciListNaziv>
  <DomainObject.Predmet.SudioniciListAdressOIB>
    <izvorni_sadrzaj>
      <item>FINA  Rijeka, OIB 85821130368, Frana Kurelca 8,51000 Rijeka</item>
      <item>KVARNERSKI ŠKAMP d.o.o., OIB 91220998306, Slavka Krautzeka 49,51000 Rijeka</item>
    </izvorni_sadrzaj>
    <derivirana_varijabla naziv="DomainObject.Predmet.SudioniciListAdressOIB_1">
      <item>FINA  Rijeka, OIB 85821130368, Frana Kurelca 8,51000 Rijeka</item>
      <item>KVARNERSKI ŠKAMP d.o.o., OIB 91220998306, Slavka Krautzeka 49,51000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91220998306</item>
    </izvorni_sadrzaj>
    <derivirana_varijabla naziv="DomainObject.Predmet.SudioniciListNazivOIB_1">
      <item>, OIB 85821130368</item>
      <item>, OIB 91220998306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69266B-B79A-43E7-8561-517DE3C03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292</properties:Words>
  <properties:Characters>1481</properties:Characters>
  <properties:Lines>64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2017-06-09T09:13:00Z</dcterms:created>
  <dc:creator>stecaj</dc:creator>
  <cp:lastModifiedBy>Danijela Fumić</cp:lastModifiedBy>
  <cp:lastPrinted>2017-06-09T09:13:00Z</cp:lastPrinted>
  <dcterms:modified xmlns:xsi="http://www.w3.org/2001/XMLSchema-instance" xsi:type="dcterms:W3CDTF">2017-06-09T09:14:00Z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