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5106e" w14:paraId="5d5106e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C20238">
        <w:rPr>
          <w:b/>
          <w:sz w:val="22"/>
          <w:szCs w:val="22"/>
        </w:rPr>
        <w:t>214/2015-8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33594" w:rsidP="00DA764D" w:rsidR="00233594" w:rsidRPr="00E54DB9">
      <w:pPr>
        <w:jc w:val="right"/>
        <w:rPr>
          <w:b/>
          <w:sz w:val="22"/>
          <w:szCs w:val="22"/>
        </w:rPr>
      </w:pPr>
    </w:p>
    <w:p w:rsidRDefault="006A35E3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DD002E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DD002E">
        <w:rPr>
          <w:sz w:val="22"/>
          <w:szCs w:val="22"/>
        </w:rPr>
        <w:t xml:space="preserve">Trgovački sud u Splitu, stalna služba u Dubrovniku, po stečajnom sucu tog suda </w:t>
      </w:r>
      <w:r w:rsidRPr="00992C73">
        <w:rPr>
          <w:sz w:val="22"/>
          <w:szCs w:val="22"/>
        </w:rPr>
        <w:t xml:space="preserve">Srđanu Gavraniću, kao sucu pojedincu, </w:t>
      </w:r>
      <w:r w:rsidR="006F2D42" w:rsidRPr="00992C73">
        <w:rPr>
          <w:sz w:val="22"/>
          <w:szCs w:val="22"/>
        </w:rPr>
        <w:t>u stečajnom postupku nad</w:t>
      </w:r>
      <w:r w:rsidR="006E3A39" w:rsidRPr="00992C73">
        <w:rPr>
          <w:sz w:val="22"/>
          <w:szCs w:val="22"/>
        </w:rPr>
        <w:t xml:space="preserve"> dužnikom</w:t>
      </w:r>
      <w:r w:rsidR="00FA472F" w:rsidRPr="00992C73">
        <w:rPr>
          <w:sz w:val="22"/>
          <w:szCs w:val="22"/>
        </w:rPr>
        <w:t xml:space="preserve"> </w:t>
      </w:r>
      <w:r w:rsidR="00C20238" w:rsidRPr="00992C73">
        <w:rPr>
          <w:sz w:val="22"/>
          <w:szCs w:val="22"/>
        </w:rPr>
        <w:t>IPROMOS</w:t>
      </w:r>
      <w:r w:rsidR="00FA472F" w:rsidRPr="00992C73">
        <w:rPr>
          <w:sz w:val="22"/>
          <w:szCs w:val="22"/>
        </w:rPr>
        <w:t xml:space="preserve"> d.o.o., </w:t>
      </w:r>
      <w:r w:rsidR="00992C73" w:rsidRPr="00992C73">
        <w:rPr>
          <w:sz w:val="22"/>
          <w:szCs w:val="22"/>
        </w:rPr>
        <w:t xml:space="preserve">MBS: 060103153, </w:t>
      </w:r>
      <w:r w:rsidR="00FA472F" w:rsidRPr="00992C73">
        <w:rPr>
          <w:sz w:val="22"/>
          <w:szCs w:val="22"/>
        </w:rPr>
        <w:t xml:space="preserve">OIB: </w:t>
      </w:r>
      <w:r w:rsidR="00C20238" w:rsidRPr="00992C73">
        <w:rPr>
          <w:sz w:val="22"/>
          <w:szCs w:val="22"/>
        </w:rPr>
        <w:t>08030029743</w:t>
      </w:r>
      <w:r w:rsidR="008C6CAD" w:rsidRPr="00992C73">
        <w:rPr>
          <w:sz w:val="22"/>
          <w:szCs w:val="22"/>
        </w:rPr>
        <w:t>,</w:t>
      </w:r>
      <w:r w:rsidR="00C20238" w:rsidRPr="00992C73">
        <w:rPr>
          <w:sz w:val="22"/>
          <w:szCs w:val="22"/>
        </w:rPr>
        <w:t xml:space="preserve"> Ivana Gundulića 19, Metković</w:t>
      </w:r>
      <w:r w:rsidR="00992C73" w:rsidRPr="00992C73">
        <w:rPr>
          <w:sz w:val="22"/>
          <w:szCs w:val="22"/>
        </w:rPr>
        <w:t>,</w:t>
      </w:r>
      <w:r w:rsidR="008C6CAD" w:rsidRPr="00992C73">
        <w:rPr>
          <w:sz w:val="22"/>
          <w:szCs w:val="22"/>
        </w:rPr>
        <w:t xml:space="preserve"> izvan ročišta, dana </w:t>
      </w:r>
      <w:r w:rsidR="00C20238" w:rsidRPr="00992C73">
        <w:rPr>
          <w:sz w:val="22"/>
          <w:szCs w:val="22"/>
        </w:rPr>
        <w:t>6</w:t>
      </w:r>
      <w:r w:rsidR="00624268" w:rsidRPr="00992C73">
        <w:rPr>
          <w:sz w:val="22"/>
          <w:szCs w:val="22"/>
        </w:rPr>
        <w:t>. travnja</w:t>
      </w:r>
      <w:r w:rsidR="008C6CAD" w:rsidRPr="00992C73">
        <w:rPr>
          <w:sz w:val="22"/>
          <w:szCs w:val="22"/>
        </w:rPr>
        <w:t xml:space="preserve"> 2016. godine</w:t>
      </w: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180D7D" w:rsidRPr="00A97A41">
      <w:pPr>
        <w:ind w:hanging="705" w:left="705"/>
        <w:jc w:val="both"/>
        <w:rPr>
          <w:sz w:val="24"/>
          <w:szCs w:val="24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</w:r>
      <w:r w:rsidRPr="00992C73">
        <w:rPr>
          <w:sz w:val="22"/>
          <w:szCs w:val="22"/>
        </w:rPr>
        <w:t>Otvara se stečajni postupak nad stečajnim</w:t>
      </w:r>
      <w:r w:rsidR="00F16408" w:rsidRPr="00992C73">
        <w:rPr>
          <w:sz w:val="22"/>
          <w:szCs w:val="22"/>
        </w:rPr>
        <w:t xml:space="preserve"> dužnikom</w:t>
      </w:r>
      <w:r w:rsidR="00C20238" w:rsidRPr="00992C73">
        <w:rPr>
          <w:sz w:val="22"/>
          <w:szCs w:val="22"/>
        </w:rPr>
        <w:t xml:space="preserve"> </w:t>
      </w:r>
      <w:r w:rsidR="00992C73" w:rsidRPr="00992C73">
        <w:rPr>
          <w:sz w:val="22"/>
          <w:szCs w:val="22"/>
        </w:rPr>
        <w:t>IPROMOS d.o.o., MBS: 060103153, OIB: 08030029743, Ivana Gundulića 19, Metković</w:t>
      </w:r>
      <w:r w:rsidR="006E3A39" w:rsidRPr="00992C73">
        <w:rPr>
          <w:sz w:val="22"/>
          <w:szCs w:val="22"/>
        </w:rPr>
        <w:t>.</w:t>
      </w:r>
    </w:p>
    <w:p w:rsidRDefault="0029146B" w:rsidP="00B62EE5" w:rsidR="0029146B" w:rsidRPr="00AF4126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A626C5" w:rsidRPr="00A97A41">
      <w:pPr>
        <w:ind w:hanging="705" w:left="705"/>
        <w:jc w:val="both"/>
        <w:rPr>
          <w:sz w:val="24"/>
          <w:szCs w:val="24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="00354918" w:rsidRPr="00674E4C">
        <w:rPr>
          <w:sz w:val="22"/>
          <w:szCs w:val="22"/>
        </w:rPr>
        <w:t>Stečajni postupak nad stečajnim dužnikom</w:t>
      </w:r>
      <w:r w:rsidR="00C20238" w:rsidRPr="00674E4C">
        <w:rPr>
          <w:sz w:val="22"/>
          <w:szCs w:val="22"/>
        </w:rPr>
        <w:t xml:space="preserve"> </w:t>
      </w:r>
      <w:r w:rsidR="00992C73" w:rsidRPr="00674E4C">
        <w:rPr>
          <w:sz w:val="22"/>
          <w:szCs w:val="22"/>
        </w:rPr>
        <w:t>IPROMOS d.o.o., MBS: 060103153, OIB: 08030029743, Ivana Gundulića 19, Metković</w:t>
      </w:r>
      <w:r w:rsidR="00EA5148" w:rsidRPr="00674E4C">
        <w:rPr>
          <w:sz w:val="22"/>
          <w:szCs w:val="22"/>
        </w:rPr>
        <w:t>,</w:t>
      </w:r>
      <w:r w:rsidR="0051030E" w:rsidRPr="00674E4C">
        <w:rPr>
          <w:sz w:val="22"/>
          <w:szCs w:val="22"/>
        </w:rPr>
        <w:t xml:space="preserve">  </w:t>
      </w:r>
      <w:r w:rsidR="00354918" w:rsidRPr="00674E4C">
        <w:rPr>
          <w:sz w:val="22"/>
          <w:szCs w:val="22"/>
        </w:rPr>
        <w:t>otvara se</w:t>
      </w:r>
      <w:r w:rsidR="00222595" w:rsidRPr="00674E4C">
        <w:rPr>
          <w:sz w:val="22"/>
          <w:szCs w:val="22"/>
        </w:rPr>
        <w:t xml:space="preserve"> </w:t>
      </w:r>
      <w:r w:rsidR="00C20238" w:rsidRPr="00674E4C">
        <w:rPr>
          <w:sz w:val="22"/>
          <w:szCs w:val="22"/>
        </w:rPr>
        <w:t>6</w:t>
      </w:r>
      <w:r w:rsidR="00624268" w:rsidRPr="00674E4C">
        <w:rPr>
          <w:sz w:val="22"/>
          <w:szCs w:val="22"/>
        </w:rPr>
        <w:t>. travnja</w:t>
      </w:r>
      <w:r w:rsidR="00354918" w:rsidRPr="00674E4C">
        <w:rPr>
          <w:sz w:val="22"/>
          <w:szCs w:val="22"/>
        </w:rPr>
        <w:t xml:space="preserve"> 2016. godine u 14,30 sati i istog trenutka rješenje o otvaranju stečajnog postupka objavit će se na oglasnoj ploči suda.</w:t>
      </w:r>
      <w:r w:rsidR="00A626C5" w:rsidRPr="00A626C5">
        <w:rPr>
          <w:sz w:val="22"/>
          <w:szCs w:val="22"/>
        </w:rPr>
        <w:t xml:space="preserve"> </w:t>
      </w:r>
    </w:p>
    <w:p w:rsidRDefault="00A626C5" w:rsidP="00B62EE5" w:rsidR="00A626C5" w:rsidRPr="00A626C5">
      <w:pPr>
        <w:ind w:hanging="705" w:left="705"/>
        <w:jc w:val="both"/>
        <w:rPr>
          <w:sz w:val="16"/>
          <w:szCs w:val="16"/>
        </w:rPr>
      </w:pPr>
    </w:p>
    <w:p w:rsidRDefault="00A626C5" w:rsidP="00A626C5" w:rsidR="00B62EE5" w:rsidRPr="00636C30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</w:t>
      </w:r>
      <w:r w:rsidRPr="00A626C5">
        <w:rPr>
          <w:b/>
          <w:sz w:val="22"/>
          <w:szCs w:val="22"/>
        </w:rPr>
        <w:t>I.</w:t>
      </w:r>
      <w:r w:rsidRPr="00A626C5">
        <w:rPr>
          <w:b/>
          <w:sz w:val="22"/>
          <w:szCs w:val="22"/>
        </w:rPr>
        <w:tab/>
      </w:r>
      <w:r w:rsidR="00B62EE5" w:rsidRPr="005B1313">
        <w:rPr>
          <w:sz w:val="22"/>
          <w:szCs w:val="22"/>
        </w:rPr>
        <w:t xml:space="preserve">Stečajnim upraviteljem imenuje se </w:t>
      </w:r>
      <w:r w:rsidR="00674E4C">
        <w:rPr>
          <w:sz w:val="22"/>
          <w:szCs w:val="22"/>
        </w:rPr>
        <w:t>Dinka Trumbić</w:t>
      </w:r>
      <w:r w:rsidR="00E35789" w:rsidRPr="00636C30">
        <w:rPr>
          <w:bCs/>
          <w:sz w:val="22"/>
          <w:szCs w:val="22"/>
        </w:rPr>
        <w:t>,</w:t>
      </w:r>
      <w:r w:rsidR="00674E4C">
        <w:rPr>
          <w:bCs/>
          <w:sz w:val="22"/>
          <w:szCs w:val="22"/>
        </w:rPr>
        <w:t xml:space="preserve"> Lovetska 10, Split, </w:t>
      </w:r>
      <w:r w:rsidR="00F9351A" w:rsidRPr="00636C30">
        <w:rPr>
          <w:bCs/>
          <w:sz w:val="22"/>
          <w:szCs w:val="22"/>
        </w:rPr>
        <w:t>OIB:</w:t>
      </w:r>
      <w:r w:rsidR="00674E4C">
        <w:rPr>
          <w:bCs/>
          <w:sz w:val="22"/>
          <w:szCs w:val="22"/>
        </w:rPr>
        <w:t xml:space="preserve"> 43468134790</w:t>
      </w:r>
      <w:r w:rsidR="00F9351A" w:rsidRPr="00636C30">
        <w:rPr>
          <w:bCs/>
          <w:sz w:val="22"/>
          <w:szCs w:val="22"/>
        </w:rPr>
        <w:t>.</w:t>
      </w:r>
      <w:r w:rsidR="00B62EE5" w:rsidRPr="00636C30">
        <w:rPr>
          <w:sz w:val="22"/>
          <w:szCs w:val="22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A626C5" w:rsidP="00A626C5" w:rsidR="00A626C5" w:rsidRPr="00674E4C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V</w:t>
      </w:r>
      <w:r w:rsidRPr="00A626C5">
        <w:rPr>
          <w:b/>
          <w:sz w:val="22"/>
          <w:szCs w:val="22"/>
        </w:rPr>
        <w:t>.</w:t>
      </w:r>
      <w:r w:rsidRPr="00A626C5">
        <w:rPr>
          <w:b/>
          <w:sz w:val="22"/>
          <w:szCs w:val="22"/>
        </w:rPr>
        <w:tab/>
      </w:r>
      <w:r w:rsidRPr="00A626C5">
        <w:rPr>
          <w:b/>
          <w:sz w:val="22"/>
          <w:szCs w:val="22"/>
        </w:rPr>
        <w:tab/>
      </w:r>
      <w:r w:rsidRPr="00674E4C">
        <w:rPr>
          <w:sz w:val="22"/>
          <w:szCs w:val="22"/>
        </w:rPr>
        <w:t>Zaključuje se stečajni postupak nad</w:t>
      </w:r>
      <w:r w:rsidR="00002548" w:rsidRPr="00674E4C">
        <w:rPr>
          <w:sz w:val="22"/>
          <w:szCs w:val="22"/>
        </w:rPr>
        <w:t xml:space="preserve"> dužnikom</w:t>
      </w:r>
      <w:r w:rsidR="00C20238" w:rsidRPr="00674E4C">
        <w:rPr>
          <w:sz w:val="22"/>
          <w:szCs w:val="22"/>
        </w:rPr>
        <w:t xml:space="preserve"> </w:t>
      </w:r>
      <w:r w:rsidR="00674E4C" w:rsidRPr="00674E4C">
        <w:rPr>
          <w:sz w:val="22"/>
          <w:szCs w:val="22"/>
        </w:rPr>
        <w:t>IPROMOS d.o.o., MBS: 060103153, OIB: 08030029743, Ivana Gundulića 19, Metković</w:t>
      </w:r>
      <w:r w:rsidR="00A97A41" w:rsidRPr="00674E4C">
        <w:rPr>
          <w:sz w:val="22"/>
          <w:szCs w:val="22"/>
        </w:rPr>
        <w:t>.</w:t>
      </w:r>
    </w:p>
    <w:p w:rsidRDefault="00A626C5" w:rsidP="00A626C5" w:rsidR="00A626C5" w:rsidRPr="002073C9">
      <w:pPr>
        <w:ind w:hanging="705" w:left="705"/>
        <w:jc w:val="both"/>
        <w:rPr>
          <w:b/>
          <w:sz w:val="16"/>
          <w:szCs w:val="16"/>
        </w:rPr>
      </w:pPr>
    </w:p>
    <w:p w:rsidRDefault="00A626C5" w:rsidP="00A210F9" w:rsidR="00A210F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A210F9" w:rsidRPr="00A210F9">
        <w:rPr>
          <w:sz w:val="22"/>
          <w:szCs w:val="22"/>
        </w:rPr>
        <w:t>Otvaranje i zaključenje stečajnog postupka upisat će se u sudski registar, a po pravomoćnosti ovog rješenja sudski registar provest će brisanje dužnika iz registra.</w:t>
      </w:r>
    </w:p>
    <w:p w:rsidRDefault="002073C9" w:rsidP="00A210F9" w:rsidR="002073C9" w:rsidRPr="002073C9">
      <w:pPr>
        <w:ind w:hanging="705" w:left="705"/>
        <w:jc w:val="both"/>
        <w:rPr>
          <w:sz w:val="16"/>
          <w:szCs w:val="16"/>
        </w:rPr>
      </w:pPr>
    </w:p>
    <w:p w:rsidRDefault="002073C9" w:rsidP="002073C9" w:rsidR="002073C9" w:rsidRPr="003921E6">
      <w:pPr>
        <w:ind w:hanging="705" w:left="705"/>
        <w:jc w:val="both"/>
        <w:rPr>
          <w:sz w:val="22"/>
          <w:szCs w:val="22"/>
        </w:rPr>
      </w:pPr>
      <w:r w:rsidRPr="002073C9">
        <w:rPr>
          <w:b/>
          <w:sz w:val="22"/>
          <w:szCs w:val="22"/>
        </w:rPr>
        <w:t>VI.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</w:t>
      </w:r>
      <w:r>
        <w:rPr>
          <w:sz w:val="22"/>
          <w:szCs w:val="22"/>
        </w:rPr>
        <w:t>, a neiskorišteni iznos uplatiti u Fond</w:t>
      </w:r>
      <w:r w:rsidR="005F70BB">
        <w:rPr>
          <w:sz w:val="22"/>
          <w:szCs w:val="22"/>
        </w:rPr>
        <w:t xml:space="preserve"> za namirenje troškova stečajnog postupka.</w:t>
      </w:r>
      <w:r w:rsidRPr="003921E6">
        <w:rPr>
          <w:sz w:val="22"/>
          <w:szCs w:val="22"/>
        </w:rPr>
        <w:t xml:space="preserve">  </w:t>
      </w:r>
    </w:p>
    <w:p w:rsidRDefault="002073C9" w:rsidP="00A210F9" w:rsidR="002073C9" w:rsidRPr="00A210F9">
      <w:pPr>
        <w:ind w:hanging="705" w:left="705"/>
        <w:jc w:val="both"/>
        <w:rPr>
          <w:sz w:val="22"/>
          <w:szCs w:val="22"/>
        </w:rPr>
      </w:pPr>
    </w:p>
    <w:p w:rsidRDefault="00B62EE5" w:rsidP="00B62EE5" w:rsidR="00B62EE5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B21296" w:rsidP="00B21296" w:rsidR="00B21296" w:rsidRPr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 xml:space="preserve">Financijska agencija RC Split, Podružnica Dubrovnik je podnijela ovom sudu </w:t>
      </w:r>
      <w:r w:rsidR="00C20238">
        <w:rPr>
          <w:sz w:val="22"/>
          <w:szCs w:val="22"/>
        </w:rPr>
        <w:t>21. rujna</w:t>
      </w:r>
      <w:r w:rsidRPr="00B21296">
        <w:rPr>
          <w:sz w:val="22"/>
          <w:szCs w:val="22"/>
        </w:rPr>
        <w:t xml:space="preserve"> 2015.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Pr="00B21296">
        <w:rPr>
          <w:sz w:val="22"/>
          <w:szCs w:val="22"/>
        </w:rPr>
        <w:t xml:space="preserve"> se u bitnome navodi da na dan </w:t>
      </w:r>
      <w:r w:rsidR="00A97A41">
        <w:rPr>
          <w:sz w:val="22"/>
          <w:szCs w:val="22"/>
        </w:rPr>
        <w:t>1. rujna</w:t>
      </w:r>
      <w:r w:rsidRPr="00B21296">
        <w:rPr>
          <w:sz w:val="22"/>
          <w:szCs w:val="22"/>
        </w:rPr>
        <w:t xml:space="preserve"> 2015. godine dužnik u Očevidniku redoslijeda osnova za plaćanje ima evidentirane neizvršene osnove za plaćanje u neprekinutom razdoblju od </w:t>
      </w:r>
      <w:r w:rsidR="00C20238">
        <w:rPr>
          <w:sz w:val="22"/>
          <w:szCs w:val="22"/>
        </w:rPr>
        <w:t>2</w:t>
      </w:r>
      <w:r w:rsidR="008C361F">
        <w:rPr>
          <w:sz w:val="22"/>
          <w:szCs w:val="22"/>
        </w:rPr>
        <w:t>.</w:t>
      </w:r>
      <w:r w:rsidR="00C20238">
        <w:rPr>
          <w:sz w:val="22"/>
          <w:szCs w:val="22"/>
        </w:rPr>
        <w:t>452</w:t>
      </w:r>
      <w:r w:rsidR="00D455B6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dan u ukupnom iznosu od </w:t>
      </w:r>
      <w:r w:rsidR="00C20238">
        <w:rPr>
          <w:sz w:val="22"/>
          <w:szCs w:val="22"/>
        </w:rPr>
        <w:t>509.378,96</w:t>
      </w:r>
      <w:r w:rsidR="002F711F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 kuna, da nema zaposlenih, </w:t>
      </w:r>
      <w:r w:rsidR="00D455B6">
        <w:rPr>
          <w:sz w:val="22"/>
          <w:szCs w:val="22"/>
        </w:rPr>
        <w:t xml:space="preserve">da </w:t>
      </w:r>
      <w:r w:rsidR="002F711F">
        <w:rPr>
          <w:sz w:val="22"/>
          <w:szCs w:val="22"/>
        </w:rPr>
        <w:t>ima otvoren</w:t>
      </w:r>
      <w:r w:rsidR="00A97A41">
        <w:rPr>
          <w:sz w:val="22"/>
          <w:szCs w:val="22"/>
        </w:rPr>
        <w:t>e</w:t>
      </w:r>
      <w:r w:rsidR="002F711F">
        <w:rPr>
          <w:sz w:val="22"/>
          <w:szCs w:val="22"/>
        </w:rPr>
        <w:t xml:space="preserve"> račun</w:t>
      </w:r>
      <w:r w:rsidR="00A97A41">
        <w:rPr>
          <w:sz w:val="22"/>
          <w:szCs w:val="22"/>
        </w:rPr>
        <w:t>e</w:t>
      </w:r>
      <w:r w:rsidR="002F711F">
        <w:rPr>
          <w:sz w:val="22"/>
          <w:szCs w:val="22"/>
        </w:rPr>
        <w:t xml:space="preserve"> kod </w:t>
      </w:r>
      <w:r w:rsidR="00C20238">
        <w:rPr>
          <w:sz w:val="22"/>
          <w:szCs w:val="22"/>
        </w:rPr>
        <w:t>Splitska banka</w:t>
      </w:r>
      <w:r w:rsidR="00A97A41">
        <w:rPr>
          <w:sz w:val="22"/>
          <w:szCs w:val="22"/>
        </w:rPr>
        <w:t xml:space="preserve"> d.d.</w:t>
      </w:r>
      <w:r w:rsidR="00C20238">
        <w:rPr>
          <w:sz w:val="22"/>
          <w:szCs w:val="22"/>
        </w:rPr>
        <w:t xml:space="preserve">, Raiffeisenbank Austria d.d., </w:t>
      </w:r>
      <w:r w:rsidR="00C20238">
        <w:rPr>
          <w:sz w:val="22"/>
          <w:szCs w:val="22"/>
        </w:rPr>
        <w:lastRenderedPageBreak/>
        <w:t>Croatia banka d.d.,</w:t>
      </w:r>
      <w:r w:rsidR="006E3A39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>kao i da nema zaplijenjenih sredstava na ime predujma za namirenje troškova stečajnog postupka.</w:t>
      </w:r>
    </w:p>
    <w:p w:rsidRDefault="00A72115" w:rsidP="00FE269C" w:rsidR="00A72115">
      <w:pPr>
        <w:ind w:firstLine="720"/>
        <w:jc w:val="both"/>
        <w:rPr>
          <w:sz w:val="22"/>
          <w:szCs w:val="22"/>
        </w:rPr>
      </w:pPr>
    </w:p>
    <w:p w:rsidRDefault="000323A6" w:rsidP="00C45BEA" w:rsidR="00EA5E81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t>Sukladno čl. 430. Stečajnog zakona (NN 71/15, dalje u tekstu SZ)</w:t>
      </w:r>
      <w:r w:rsidR="00F81C27">
        <w:rPr>
          <w:sz w:val="22"/>
          <w:szCs w:val="22"/>
        </w:rPr>
        <w:t>, nakon uvida u sudski registar,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>glasom objavljenim na mrežnoj</w:t>
      </w:r>
      <w:r w:rsidR="0051030E">
        <w:rPr>
          <w:sz w:val="22"/>
          <w:szCs w:val="22"/>
        </w:rPr>
        <w:t xml:space="preserve"> stranici e-Oglasne ploče suda </w:t>
      </w:r>
      <w:r w:rsidR="00C20238">
        <w:rPr>
          <w:sz w:val="22"/>
          <w:szCs w:val="22"/>
        </w:rPr>
        <w:t>02. veljače 2016</w:t>
      </w:r>
      <w:r w:rsidR="00EA5E81" w:rsidRPr="000323A6">
        <w:rPr>
          <w:sz w:val="22"/>
          <w:szCs w:val="22"/>
        </w:rPr>
        <w:t>. godine pozvane</w:t>
      </w:r>
      <w:r w:rsidR="004F513A" w:rsidRPr="000323A6">
        <w:rPr>
          <w:sz w:val="22"/>
          <w:szCs w:val="22"/>
        </w:rPr>
        <w:t xml:space="preserve"> su</w:t>
      </w:r>
      <w:r w:rsidR="00EA5E81" w:rsidRPr="000323A6">
        <w:rPr>
          <w:sz w:val="22"/>
          <w:szCs w:val="22"/>
        </w:rPr>
        <w:t xml:space="preserve"> osobe ovlaštene za zastupanje dužnika po zakonu</w:t>
      </w:r>
      <w:r w:rsidR="004F513A" w:rsidRPr="000323A6">
        <w:rPr>
          <w:sz w:val="22"/>
          <w:szCs w:val="22"/>
        </w:rPr>
        <w:t xml:space="preserve"> u roku od 15 dana </w:t>
      </w:r>
      <w:r w:rsidR="00EA5E81" w:rsidRPr="000323A6">
        <w:rPr>
          <w:sz w:val="22"/>
          <w:szCs w:val="22"/>
        </w:rPr>
        <w:t xml:space="preserve">dostaviti javnobilježnički ovjerovljeni popis imovine i obveza dužnika na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sukladno članku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Default="006F6FD2" w:rsidP="00C45BEA" w:rsidR="006F6FD2">
      <w:pPr>
        <w:ind w:firstLine="708"/>
        <w:jc w:val="both"/>
        <w:rPr>
          <w:sz w:val="22"/>
          <w:szCs w:val="22"/>
        </w:rPr>
      </w:pPr>
    </w:p>
    <w:p w:rsidRDefault="002D4C07" w:rsidP="002D4C07" w:rsidR="00D16BC7" w:rsidRPr="00664DD9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664DD9">
        <w:rPr>
          <w:sz w:val="22"/>
          <w:szCs w:val="22"/>
        </w:rPr>
        <w:t xml:space="preserve"> U ostavljenom roku nije dostavljen popis imovine i obveza,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Default="00B47506" w:rsidP="00C45BEA" w:rsidR="00B47506" w:rsidRPr="006A0B6C">
      <w:pPr>
        <w:ind w:firstLine="708"/>
        <w:jc w:val="both"/>
        <w:rPr>
          <w:sz w:val="22"/>
          <w:szCs w:val="22"/>
        </w:rPr>
      </w:pPr>
    </w:p>
    <w:p w:rsidRDefault="00863352" w:rsidP="006A0B6C" w:rsidR="006A0B6C" w:rsidRPr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čl.432. SZ-a</w:t>
      </w:r>
      <w:r w:rsidR="006A0B6C" w:rsidRPr="006A0B6C">
        <w:rPr>
          <w:sz w:val="22"/>
          <w:szCs w:val="22"/>
        </w:rPr>
        <w:t>, a metodom slučajnog odabira za stečajnog upravitelja izabran</w:t>
      </w:r>
      <w:r w:rsidR="00674E4C">
        <w:rPr>
          <w:sz w:val="22"/>
          <w:szCs w:val="22"/>
        </w:rPr>
        <w:t>a je</w:t>
      </w:r>
      <w:r w:rsidR="00636C30">
        <w:rPr>
          <w:sz w:val="22"/>
          <w:szCs w:val="22"/>
        </w:rPr>
        <w:t xml:space="preserve"> </w:t>
      </w:r>
      <w:r w:rsidR="00674E4C">
        <w:rPr>
          <w:sz w:val="22"/>
          <w:szCs w:val="22"/>
        </w:rPr>
        <w:t>Dinka Trumbić iz Splita</w:t>
      </w:r>
      <w:r w:rsidR="006A0B6C" w:rsidRPr="006A0B6C">
        <w:rPr>
          <w:bCs/>
          <w:sz w:val="22"/>
          <w:szCs w:val="22"/>
        </w:rPr>
        <w:t xml:space="preserve"> pa je </w:t>
      </w:r>
      <w:r w:rsidR="006A0B6C" w:rsidRPr="006A0B6C">
        <w:rPr>
          <w:sz w:val="22"/>
          <w:szCs w:val="22"/>
        </w:rPr>
        <w:t>sud ovim rješenjem imenovao istog stečajnog upravitelja.</w:t>
      </w:r>
    </w:p>
    <w:p w:rsidRDefault="00863352" w:rsidP="00863352" w:rsidR="00863352">
      <w:pPr>
        <w:jc w:val="both"/>
      </w:pPr>
    </w:p>
    <w:p w:rsidRDefault="00002870" w:rsidP="00C45BEA" w:rsidR="000028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585319">
        <w:rPr>
          <w:b/>
          <w:sz w:val="22"/>
          <w:szCs w:val="22"/>
        </w:rPr>
        <w:t xml:space="preserve"> </w:t>
      </w:r>
      <w:r w:rsidR="00C20238">
        <w:rPr>
          <w:b/>
          <w:sz w:val="22"/>
          <w:szCs w:val="22"/>
        </w:rPr>
        <w:t>6</w:t>
      </w:r>
      <w:r w:rsidR="00624268">
        <w:rPr>
          <w:b/>
          <w:sz w:val="22"/>
          <w:szCs w:val="22"/>
        </w:rPr>
        <w:t>. travnja</w:t>
      </w:r>
      <w:r w:rsidRPr="00A0277E">
        <w:rPr>
          <w:b/>
          <w:sz w:val="22"/>
          <w:szCs w:val="22"/>
        </w:rPr>
        <w:t xml:space="preserve"> 201</w:t>
      </w:r>
      <w:r w:rsidR="0059553D">
        <w:rPr>
          <w:b/>
          <w:sz w:val="22"/>
          <w:szCs w:val="22"/>
        </w:rPr>
        <w:t>6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B62EE5" w:rsidP="00B62EE5" w:rsidR="00B62EE5" w:rsidRPr="007B0CBA">
      <w:pPr>
        <w:jc w:val="both"/>
        <w:rPr>
          <w:sz w:val="22"/>
          <w:szCs w:val="22"/>
        </w:rPr>
      </w:pPr>
      <w:r w:rsidRPr="00D04C32">
        <w:rPr>
          <w:sz w:val="22"/>
          <w:szCs w:val="22"/>
        </w:rPr>
        <w:t xml:space="preserve">Protiv ovog rješenja dopuštena je žalba. Žalbu može podnijeti osoba koja je bila </w:t>
      </w:r>
      <w:r w:rsidR="00450F22">
        <w:rPr>
          <w:sz w:val="22"/>
          <w:szCs w:val="22"/>
        </w:rPr>
        <w:t xml:space="preserve">ovlaštena za zastupanje </w:t>
      </w:r>
      <w:r w:rsidRPr="00D04C32">
        <w:rPr>
          <w:sz w:val="22"/>
          <w:szCs w:val="22"/>
        </w:rPr>
        <w:t>dužnika p</w:t>
      </w:r>
      <w:r w:rsidR="00450F22">
        <w:rPr>
          <w:sz w:val="22"/>
          <w:szCs w:val="22"/>
        </w:rPr>
        <w:t>o zakonu</w:t>
      </w:r>
      <w:r w:rsidRPr="00D04C32">
        <w:rPr>
          <w:sz w:val="22"/>
          <w:szCs w:val="22"/>
        </w:rPr>
        <w:t xml:space="preserve">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D04C32">
          <w:rPr>
            <w:sz w:val="22"/>
            <w:szCs w:val="22"/>
          </w:rPr>
          <w:t>53. st</w:t>
        </w:r>
      </w:smartTag>
      <w:r w:rsidRPr="00D04C32">
        <w:rPr>
          <w:sz w:val="22"/>
          <w:szCs w:val="22"/>
        </w:rPr>
        <w:t xml:space="preserve">. 6 SZ-a). Žalba se izjavljuje Visokom trgovačkom sudu RH u roku 8 dana od dana dostave rješenja, ovom sudu pozivom na gornji poslovni broj i žalba ne zadržava provedbu </w:t>
      </w:r>
      <w:r w:rsidRPr="007B0CBA">
        <w:rPr>
          <w:sz w:val="22"/>
          <w:szCs w:val="22"/>
        </w:rPr>
        <w:t>rješenja.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C20238">
        <w:rPr>
          <w:sz w:val="22"/>
          <w:szCs w:val="22"/>
        </w:rPr>
        <w:t>06</w:t>
      </w:r>
      <w:r w:rsidR="00624268">
        <w:rPr>
          <w:sz w:val="22"/>
          <w:szCs w:val="22"/>
        </w:rPr>
        <w:t>.04</w:t>
      </w:r>
      <w:r w:rsidRPr="007B0CBA">
        <w:rPr>
          <w:sz w:val="22"/>
          <w:szCs w:val="22"/>
        </w:rPr>
        <w:t>.201</w:t>
      </w:r>
      <w:r w:rsidR="0059553D">
        <w:rPr>
          <w:sz w:val="22"/>
          <w:szCs w:val="22"/>
        </w:rPr>
        <w:t>6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 w:rsidRPr="004767D3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8C361F" w:rsidP="00B62EE5" w:rsidR="008C361F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Splitska banka d.d., </w:t>
      </w:r>
      <w:r w:rsidRPr="008C361F">
        <w:rPr>
          <w:sz w:val="22"/>
          <w:szCs w:val="22"/>
        </w:rPr>
        <w:t>putem e oglasne ploče,</w:t>
      </w:r>
    </w:p>
    <w:p w:rsidRDefault="008C361F" w:rsidP="00B62EE5" w:rsidR="008C361F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Raiffeisenbank Austria d.d., </w:t>
      </w:r>
      <w:r w:rsidRPr="008C361F">
        <w:rPr>
          <w:sz w:val="22"/>
          <w:szCs w:val="22"/>
        </w:rPr>
        <w:t>putem e oglasne ploče,</w:t>
      </w:r>
    </w:p>
    <w:p w:rsidRDefault="008C361F" w:rsidP="00B62EE5" w:rsidR="008C361F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Croatia banka d.d., putem e oglasne ploče, </w:t>
      </w:r>
    </w:p>
    <w:p w:rsidRDefault="00C80F96" w:rsidP="00DA764D" w:rsidR="005C2FD6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5D56CA">
        <w:rPr>
          <w:sz w:val="22"/>
          <w:szCs w:val="22"/>
        </w:rPr>
        <w:t>Dubrovnik</w:t>
      </w:r>
      <w:r w:rsidRPr="000F45B9">
        <w:rPr>
          <w:sz w:val="22"/>
          <w:szCs w:val="22"/>
        </w:rPr>
        <w:t>,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DA764D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>, zemljišnoknjižnom odjelu,</w:t>
      </w:r>
    </w:p>
    <w:p w:rsidRDefault="002C054C" w:rsidP="000F45B9" w:rsidR="00DA764D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A764D" w:rsidP="00B62EE5" w:rsidR="00B62EE5" w:rsidRPr="005A2C5C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registru ovog suda.</w:t>
      </w: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A37D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24268" w:rsidP="00501DF3" w:rsidR="00501DF3" w:rsidRPr="00501DF3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6-St.</w:t>
    </w:r>
    <w:r w:rsidR="00C20238">
      <w:rPr>
        <w:b/>
        <w:sz w:val="22"/>
        <w:szCs w:val="22"/>
      </w:rPr>
      <w:t>214/2015-8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548"/>
    <w:rsid w:val="00002870"/>
    <w:rsid w:val="00012BD6"/>
    <w:rsid w:val="00015ADC"/>
    <w:rsid w:val="00022EC0"/>
    <w:rsid w:val="00024BEB"/>
    <w:rsid w:val="000323A6"/>
    <w:rsid w:val="00042269"/>
    <w:rsid w:val="00055FA1"/>
    <w:rsid w:val="00060D86"/>
    <w:rsid w:val="000670BA"/>
    <w:rsid w:val="00072F51"/>
    <w:rsid w:val="00074E23"/>
    <w:rsid w:val="000A1379"/>
    <w:rsid w:val="000B26A4"/>
    <w:rsid w:val="000B5F37"/>
    <w:rsid w:val="000C5E05"/>
    <w:rsid w:val="000D671C"/>
    <w:rsid w:val="000E6894"/>
    <w:rsid w:val="000F45B9"/>
    <w:rsid w:val="00105657"/>
    <w:rsid w:val="00111474"/>
    <w:rsid w:val="00123462"/>
    <w:rsid w:val="001323BE"/>
    <w:rsid w:val="001358D6"/>
    <w:rsid w:val="001544B5"/>
    <w:rsid w:val="00156150"/>
    <w:rsid w:val="00164A60"/>
    <w:rsid w:val="00166BE6"/>
    <w:rsid w:val="00180D7D"/>
    <w:rsid w:val="00182191"/>
    <w:rsid w:val="00185441"/>
    <w:rsid w:val="00185514"/>
    <w:rsid w:val="00193502"/>
    <w:rsid w:val="001A20B6"/>
    <w:rsid w:val="001A5108"/>
    <w:rsid w:val="001B5EB7"/>
    <w:rsid w:val="001B7D98"/>
    <w:rsid w:val="001D709A"/>
    <w:rsid w:val="001E6600"/>
    <w:rsid w:val="001E6DAF"/>
    <w:rsid w:val="001F40C6"/>
    <w:rsid w:val="002073C9"/>
    <w:rsid w:val="00222595"/>
    <w:rsid w:val="00233594"/>
    <w:rsid w:val="0024101A"/>
    <w:rsid w:val="00250A12"/>
    <w:rsid w:val="00270777"/>
    <w:rsid w:val="00281CBB"/>
    <w:rsid w:val="0029146B"/>
    <w:rsid w:val="00297E2B"/>
    <w:rsid w:val="002A57A0"/>
    <w:rsid w:val="002C054C"/>
    <w:rsid w:val="002D0916"/>
    <w:rsid w:val="002D4C07"/>
    <w:rsid w:val="002D6A2C"/>
    <w:rsid w:val="002F167D"/>
    <w:rsid w:val="002F455B"/>
    <w:rsid w:val="002F711F"/>
    <w:rsid w:val="003010AF"/>
    <w:rsid w:val="00307AEC"/>
    <w:rsid w:val="00320037"/>
    <w:rsid w:val="0032317C"/>
    <w:rsid w:val="0034176C"/>
    <w:rsid w:val="00351251"/>
    <w:rsid w:val="003517B2"/>
    <w:rsid w:val="00354918"/>
    <w:rsid w:val="00364067"/>
    <w:rsid w:val="00392F16"/>
    <w:rsid w:val="003A22E9"/>
    <w:rsid w:val="003A2A6F"/>
    <w:rsid w:val="003C2CB9"/>
    <w:rsid w:val="003E11A3"/>
    <w:rsid w:val="003E475F"/>
    <w:rsid w:val="003F2856"/>
    <w:rsid w:val="003F55C8"/>
    <w:rsid w:val="0040759F"/>
    <w:rsid w:val="00412294"/>
    <w:rsid w:val="00421825"/>
    <w:rsid w:val="00427476"/>
    <w:rsid w:val="00434741"/>
    <w:rsid w:val="00447E12"/>
    <w:rsid w:val="00450D16"/>
    <w:rsid w:val="00450F22"/>
    <w:rsid w:val="0045500B"/>
    <w:rsid w:val="0046528A"/>
    <w:rsid w:val="00466E13"/>
    <w:rsid w:val="00474479"/>
    <w:rsid w:val="004767D3"/>
    <w:rsid w:val="00487978"/>
    <w:rsid w:val="00494D50"/>
    <w:rsid w:val="00495CE4"/>
    <w:rsid w:val="004A169E"/>
    <w:rsid w:val="004A3B1D"/>
    <w:rsid w:val="004A43E7"/>
    <w:rsid w:val="004C3D10"/>
    <w:rsid w:val="004D1960"/>
    <w:rsid w:val="004F513A"/>
    <w:rsid w:val="00501DF3"/>
    <w:rsid w:val="0051030E"/>
    <w:rsid w:val="00510C51"/>
    <w:rsid w:val="00513569"/>
    <w:rsid w:val="00520C9D"/>
    <w:rsid w:val="005364B1"/>
    <w:rsid w:val="00562250"/>
    <w:rsid w:val="00585319"/>
    <w:rsid w:val="00592827"/>
    <w:rsid w:val="00593904"/>
    <w:rsid w:val="0059486F"/>
    <w:rsid w:val="0059553D"/>
    <w:rsid w:val="0059631B"/>
    <w:rsid w:val="005A08C6"/>
    <w:rsid w:val="005A1837"/>
    <w:rsid w:val="005A2C5C"/>
    <w:rsid w:val="005A78A8"/>
    <w:rsid w:val="005C2FD6"/>
    <w:rsid w:val="005C33EE"/>
    <w:rsid w:val="005D56CA"/>
    <w:rsid w:val="005F70BB"/>
    <w:rsid w:val="006026A5"/>
    <w:rsid w:val="00607A6B"/>
    <w:rsid w:val="00610079"/>
    <w:rsid w:val="00611041"/>
    <w:rsid w:val="00622F04"/>
    <w:rsid w:val="00624268"/>
    <w:rsid w:val="00630C95"/>
    <w:rsid w:val="00633692"/>
    <w:rsid w:val="00636C30"/>
    <w:rsid w:val="00645D3A"/>
    <w:rsid w:val="006567BD"/>
    <w:rsid w:val="00661AC9"/>
    <w:rsid w:val="00663B50"/>
    <w:rsid w:val="00664DD9"/>
    <w:rsid w:val="006674DE"/>
    <w:rsid w:val="00673E19"/>
    <w:rsid w:val="00674E4C"/>
    <w:rsid w:val="00674E71"/>
    <w:rsid w:val="00681C2C"/>
    <w:rsid w:val="00683C30"/>
    <w:rsid w:val="006A0B6C"/>
    <w:rsid w:val="006A2B1B"/>
    <w:rsid w:val="006A35E3"/>
    <w:rsid w:val="006A67EE"/>
    <w:rsid w:val="006B47E5"/>
    <w:rsid w:val="006B5A0E"/>
    <w:rsid w:val="006C373D"/>
    <w:rsid w:val="006D6332"/>
    <w:rsid w:val="006D6884"/>
    <w:rsid w:val="006E3A39"/>
    <w:rsid w:val="006E7D91"/>
    <w:rsid w:val="006F2D42"/>
    <w:rsid w:val="006F6FD2"/>
    <w:rsid w:val="007127DE"/>
    <w:rsid w:val="00747D51"/>
    <w:rsid w:val="00756A32"/>
    <w:rsid w:val="00765268"/>
    <w:rsid w:val="00771DA5"/>
    <w:rsid w:val="007878BB"/>
    <w:rsid w:val="007C72BB"/>
    <w:rsid w:val="007D185A"/>
    <w:rsid w:val="007D600D"/>
    <w:rsid w:val="007E206B"/>
    <w:rsid w:val="007E393E"/>
    <w:rsid w:val="007F385E"/>
    <w:rsid w:val="0080694F"/>
    <w:rsid w:val="00814E7D"/>
    <w:rsid w:val="00816FCA"/>
    <w:rsid w:val="00834E7D"/>
    <w:rsid w:val="008366D1"/>
    <w:rsid w:val="00862923"/>
    <w:rsid w:val="00863352"/>
    <w:rsid w:val="008738CD"/>
    <w:rsid w:val="00884E4D"/>
    <w:rsid w:val="00896C97"/>
    <w:rsid w:val="00896C9E"/>
    <w:rsid w:val="008A7352"/>
    <w:rsid w:val="008C361F"/>
    <w:rsid w:val="008C6CAD"/>
    <w:rsid w:val="008E035F"/>
    <w:rsid w:val="008E2A42"/>
    <w:rsid w:val="008E6018"/>
    <w:rsid w:val="00906D3A"/>
    <w:rsid w:val="009078F6"/>
    <w:rsid w:val="00940F86"/>
    <w:rsid w:val="00956C9A"/>
    <w:rsid w:val="00972210"/>
    <w:rsid w:val="00982F35"/>
    <w:rsid w:val="00992C73"/>
    <w:rsid w:val="00993631"/>
    <w:rsid w:val="009A25A7"/>
    <w:rsid w:val="009A37D7"/>
    <w:rsid w:val="009B47B1"/>
    <w:rsid w:val="009C1472"/>
    <w:rsid w:val="009C2741"/>
    <w:rsid w:val="009D495D"/>
    <w:rsid w:val="009D4A3A"/>
    <w:rsid w:val="009D6705"/>
    <w:rsid w:val="00A210F9"/>
    <w:rsid w:val="00A254B0"/>
    <w:rsid w:val="00A448B5"/>
    <w:rsid w:val="00A513D7"/>
    <w:rsid w:val="00A518DE"/>
    <w:rsid w:val="00A53052"/>
    <w:rsid w:val="00A626C5"/>
    <w:rsid w:val="00A65E65"/>
    <w:rsid w:val="00A72115"/>
    <w:rsid w:val="00A74F65"/>
    <w:rsid w:val="00A7703B"/>
    <w:rsid w:val="00A77D18"/>
    <w:rsid w:val="00A840E0"/>
    <w:rsid w:val="00A87ED4"/>
    <w:rsid w:val="00A97A41"/>
    <w:rsid w:val="00AA277A"/>
    <w:rsid w:val="00AA7986"/>
    <w:rsid w:val="00AD59DB"/>
    <w:rsid w:val="00AE3A15"/>
    <w:rsid w:val="00AF2370"/>
    <w:rsid w:val="00AF4126"/>
    <w:rsid w:val="00B06E9C"/>
    <w:rsid w:val="00B11191"/>
    <w:rsid w:val="00B124CF"/>
    <w:rsid w:val="00B14570"/>
    <w:rsid w:val="00B17CD4"/>
    <w:rsid w:val="00B200CE"/>
    <w:rsid w:val="00B21296"/>
    <w:rsid w:val="00B24275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82649"/>
    <w:rsid w:val="00B85D3A"/>
    <w:rsid w:val="00B866CB"/>
    <w:rsid w:val="00B916CB"/>
    <w:rsid w:val="00B939A5"/>
    <w:rsid w:val="00B9683F"/>
    <w:rsid w:val="00BA2892"/>
    <w:rsid w:val="00BB68B9"/>
    <w:rsid w:val="00BB70A3"/>
    <w:rsid w:val="00BC0028"/>
    <w:rsid w:val="00BE28CE"/>
    <w:rsid w:val="00BE6D3E"/>
    <w:rsid w:val="00BF0BFF"/>
    <w:rsid w:val="00C20238"/>
    <w:rsid w:val="00C30A5A"/>
    <w:rsid w:val="00C45BEA"/>
    <w:rsid w:val="00C60EC0"/>
    <w:rsid w:val="00C6310E"/>
    <w:rsid w:val="00C65406"/>
    <w:rsid w:val="00C67A9A"/>
    <w:rsid w:val="00C80C95"/>
    <w:rsid w:val="00C80F96"/>
    <w:rsid w:val="00C9562E"/>
    <w:rsid w:val="00CB00F5"/>
    <w:rsid w:val="00CB7DDE"/>
    <w:rsid w:val="00CC3B20"/>
    <w:rsid w:val="00CD569C"/>
    <w:rsid w:val="00CF5EE6"/>
    <w:rsid w:val="00D07681"/>
    <w:rsid w:val="00D14709"/>
    <w:rsid w:val="00D14FBF"/>
    <w:rsid w:val="00D16BC7"/>
    <w:rsid w:val="00D21B96"/>
    <w:rsid w:val="00D268C0"/>
    <w:rsid w:val="00D31854"/>
    <w:rsid w:val="00D3221D"/>
    <w:rsid w:val="00D43103"/>
    <w:rsid w:val="00D455B6"/>
    <w:rsid w:val="00D63FED"/>
    <w:rsid w:val="00D67E52"/>
    <w:rsid w:val="00D7509F"/>
    <w:rsid w:val="00D93941"/>
    <w:rsid w:val="00DA56C3"/>
    <w:rsid w:val="00DA764D"/>
    <w:rsid w:val="00DC14FF"/>
    <w:rsid w:val="00DC273D"/>
    <w:rsid w:val="00DC497F"/>
    <w:rsid w:val="00DD002E"/>
    <w:rsid w:val="00DD5B8F"/>
    <w:rsid w:val="00E03042"/>
    <w:rsid w:val="00E06B56"/>
    <w:rsid w:val="00E17604"/>
    <w:rsid w:val="00E303E9"/>
    <w:rsid w:val="00E31C1D"/>
    <w:rsid w:val="00E35789"/>
    <w:rsid w:val="00E409B5"/>
    <w:rsid w:val="00E40A67"/>
    <w:rsid w:val="00E461D2"/>
    <w:rsid w:val="00E475FB"/>
    <w:rsid w:val="00E64200"/>
    <w:rsid w:val="00E74805"/>
    <w:rsid w:val="00EA5148"/>
    <w:rsid w:val="00EA5E81"/>
    <w:rsid w:val="00EB10D9"/>
    <w:rsid w:val="00EC5FFF"/>
    <w:rsid w:val="00ED1641"/>
    <w:rsid w:val="00ED2F79"/>
    <w:rsid w:val="00ED732C"/>
    <w:rsid w:val="00EF4316"/>
    <w:rsid w:val="00EF58FF"/>
    <w:rsid w:val="00F00884"/>
    <w:rsid w:val="00F053BF"/>
    <w:rsid w:val="00F1028E"/>
    <w:rsid w:val="00F16408"/>
    <w:rsid w:val="00F26B88"/>
    <w:rsid w:val="00F4190E"/>
    <w:rsid w:val="00F53826"/>
    <w:rsid w:val="00F53AED"/>
    <w:rsid w:val="00F81C27"/>
    <w:rsid w:val="00F846A6"/>
    <w:rsid w:val="00F91481"/>
    <w:rsid w:val="00F924AC"/>
    <w:rsid w:val="00F9351A"/>
    <w:rsid w:val="00FA472F"/>
    <w:rsid w:val="00FA54B3"/>
    <w:rsid w:val="00FB0D83"/>
    <w:rsid w:val="00FB45FB"/>
    <w:rsid w:val="00FB7289"/>
    <w:rsid w:val="00FC5C20"/>
    <w:rsid w:val="00FD43A4"/>
    <w:rsid w:val="00FD5DC2"/>
    <w:rsid w:val="00FD6C35"/>
    <w:rsid w:val="00FE07B8"/>
    <w:rsid w:val="00FE269C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2914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37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37D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37D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37D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37D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2914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37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37D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37D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37D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37D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</izvorni_sadrzaj>
    <derivirana_varijabla naziv="DomainObject.Predmet.Broj_1">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St-214/2015</izvorni_sadrzaj>
    <derivirana_varijabla naziv="DomainObject.Predmet.OznakaBroj_1">St-214/2015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IPROMOS društvo s ograničenom odgovornošću za trgovinu</izvorni_sadrzaj>
    <derivirana_varijabla naziv="DomainObject.Predmet.ProtustrankaFormated_1">  IPROMOS društvo s ograničenom odgovornošću za trgovinu</derivirana_varijabla>
  </DomainObject.Predmet.ProtustrankaFormated>
  <DomainObject.Predmet.ProtustrankaFormatedOIB>
    <izvorni_sadrzaj>  IPROMOS društvo s ograničenom odgovornošću za trgovinu, OIB 08030029743</izvorni_sadrzaj>
    <derivirana_varijabla naziv="DomainObject.Predmet.ProtustrankaFormatedOIB_1">  IPROMOS društvo s ograničenom odgovornošću za trgovinu, OIB 08030029743</derivirana_varijabla>
  </DomainObject.Predmet.ProtustrankaFormatedOIB>
  <DomainObject.Predmet.ProtustrankaFormatedWithAdress>
    <izvorni_sadrzaj> IPROMOS društvo s ograničenom odgovornošću za trgovinu, Ivana Gundulića 19, 20350 Metković</izvorni_sadrzaj>
    <derivirana_varijabla naziv="DomainObject.Predmet.ProtustrankaFormatedWithAdress_1"> IPROMOS društvo s ograničenom odgovornošću za trgovinu, Ivana Gundulića 19, 20350 Metković</derivirana_varijabla>
  </DomainObject.Predmet.ProtustrankaFormatedWithAdress>
  <DomainObject.Predmet.ProtustrankaFormatedWithAdressOIB>
    <izvorni_sadrzaj> IPROMOS društvo s ograničenom odgovornošću za trgovinu, OIB 08030029743, Ivana Gundulića 19, 20350 Metković</izvorni_sadrzaj>
    <derivirana_varijabla naziv="DomainObject.Predmet.ProtustrankaFormatedWithAdressOIB_1"> IPROMOS društvo s ograničenom odgovornošću za trgovinu, OIB 08030029743, Ivana Gundulića 19, 20350 Metković</derivirana_varijabla>
  </DomainObject.Predmet.ProtustrankaFormatedWithAdressOIB>
  <DomainObject.Predmet.ProtustrankaWithAdress>
    <izvorni_sadrzaj>IPROMOS društvo s ograničenom odgovornošću za trgovinu Ivana Gundulića 19, 20350 Metković</izvorni_sadrzaj>
    <derivirana_varijabla naziv="DomainObject.Predmet.ProtustrankaWithAdress_1">IPROMOS društvo s ograničenom odgovornošću za trgovinu Ivana Gundulića 19, 20350 Metković</derivirana_varijabla>
  </DomainObject.Predmet.ProtustrankaWithAdress>
  <DomainObject.Predmet.ProtustrankaWithAdressOIB>
    <izvorni_sadrzaj>IPROMOS društvo s ograničenom odgovornošću za trgovinu, OIB 08030029743, Ivana Gundulića 19, 20350 Metković</izvorni_sadrzaj>
    <derivirana_varijabla naziv="DomainObject.Predmet.ProtustrankaWithAdressOIB_1">IPROMOS društvo s ograničenom odgovornošću za trgovinu, OIB 08030029743, Ivana Gundulića 19, 20350 Metković</derivirana_varijabla>
  </DomainObject.Predmet.ProtustrankaWithAdressOIB>
  <DomainObject.Predmet.ProtustrankaNazivFormated>
    <izvorni_sadrzaj>IPROMOS društvo s ograničenom odgovornošću za trgovinu</izvorni_sadrzaj>
    <derivirana_varijabla naziv="DomainObject.Predmet.ProtustrankaNazivFormated_1">IPROMOS društvo s ograničenom odgovornošću za trgovinu</derivirana_varijabla>
  </DomainObject.Predmet.ProtustrankaNazivFormated>
  <DomainObject.Predmet.ProtustrankaNazivFormatedOIB>
    <izvorni_sadrzaj>IPROMOS društvo s ograničenom odgovornošću za trgovinu, OIB 08030029743</izvorni_sadrzaj>
    <derivirana_varijabla naziv="DomainObject.Predmet.ProtustrankaNazivFormatedOIB_1">IPROMOS društvo s ograničenom odgovornošću za trgovinu, OIB 08030029743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508448.16</izvorni_sadrzaj>
    <derivirana_varijabla naziv="DomainObject.Predmet.TrenutnaVrijednost_1">508448.16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IPROMOS društvo s ograničenom odgovornošću za trgovinu</item>
    </izvorni_sadrzaj>
    <derivirana_varijabla naziv="DomainObject.Predmet.ProtuStrankaListFormated_1">
      <item>IPROMOS društvo s ograničenom odgovornošću za trgovinu</item>
    </derivirana_varijabla>
  </DomainObject.Predmet.ProtuStrankaListFormated>
  <DomainObject.Predmet.ProtuStrankaListFormatedOIB>
    <izvorni_sadrzaj>
      <item>IPROMOS društvo s ograničenom odgovornošću za trgovinu, OIB 08030029743</item>
    </izvorni_sadrzaj>
    <derivirana_varijabla naziv="DomainObject.Predmet.ProtuStrankaListFormatedOIB_1">
      <item>IPROMOS društvo s ograničenom odgovornošću za trgovinu, OIB 08030029743</item>
    </derivirana_varijabla>
  </DomainObject.Predmet.ProtuStrankaListFormatedOIB>
  <DomainObject.Predmet.ProtuStrankaListFormatedWithAdress>
    <izvorni_sadrzaj>
      <item>IPROMOS društvo s ograničenom odgovornošću za trgovinu, Ivana Gundulića 19, 20350 Metković</item>
    </izvorni_sadrzaj>
    <derivirana_varijabla naziv="DomainObject.Predmet.ProtuStrankaListFormatedWithAdress_1">
      <item>IPROMOS društvo s ograničenom odgovornošću za trgovinu, Ivana Gundulića 19, 20350 Metković</item>
    </derivirana_varijabla>
  </DomainObject.Predmet.ProtuStrankaListFormatedWithAdress>
  <DomainObject.Predmet.ProtuStrankaListFormatedWithAdressOIB>
    <izvorni_sadrzaj>
      <item>IPROMOS društvo s ograničenom odgovornošću za trgovinu, OIB 08030029743, Ivana Gundulića 19, 20350 Metković</item>
    </izvorni_sadrzaj>
    <derivirana_varijabla naziv="DomainObject.Predmet.ProtuStrankaListFormatedWithAdressOIB_1">
      <item>IPROMOS društvo s ograničenom odgovornošću za trgovinu, OIB 08030029743, Ivana Gundulića 19, 20350 Metković</item>
    </derivirana_varijabla>
  </DomainObject.Predmet.ProtuStrankaListFormatedWithAdressOIB>
  <DomainObject.Predmet.ProtuStrankaListNazivFormated>
    <izvorni_sadrzaj>
      <item>IPROMOS društvo s ograničenom odgovornošću za trgovinu</item>
    </izvorni_sadrzaj>
    <derivirana_varijabla naziv="DomainObject.Predmet.ProtuStrankaListNazivFormated_1">
      <item>IPROMOS društvo s ograničenom odgovornošću za trgovinu</item>
    </derivirana_varijabla>
  </DomainObject.Predmet.ProtuStrankaListNazivFormated>
  <DomainObject.Predmet.ProtuStrankaListNazivFormatedOIB>
    <izvorni_sadrzaj>
      <item>IPROMOS društvo s ograničenom odgovornošću za trgovinu, OIB 08030029743</item>
    </izvorni_sadrzaj>
    <derivirana_varijabla naziv="DomainObject.Predmet.ProtuStrankaListNazivFormatedOIB_1">
      <item>IPROMOS društvo s ograničenom odgovornošću za trgovinu, OIB 08030029743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IPROMOS društvo s ograničenom odgovornošću za trgovinu</izvorni_sadrzaj>
    <derivirana_varijabla naziv="DomainObject.Predmet.ProtustrankaIDrugi_1">IPROMOS društvo s ograničenom odgovornošću za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IPROMOS društvo s ograničenom odgovornošću za trgovinu, OIB 08030029743, Ivana Gundulića 19, 20350 Metković</izvorni_sadrzaj>
    <derivirana_varijabla naziv="DomainObject.Predmet.ProtustrankaIDrugiAdressOIB_1">IPROMOS društvo s ograničenom odgovornošću za trgovinu, OIB 08030029743, Ivana Gundulića 19,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IPROMOS društvo s ograničenom odgovornošću za trgovinu</item>
    </izvorni_sadrzaj>
    <derivirana_varijabla naziv="DomainObject.Predmet.SudioniciListNaziv_1">
      <item>FINA, RC SPLIT, Podružnica Dubrovnik</item>
      <item>IPROMOS društvo s ograničenom odgovornošću za trgovinu</item>
    </derivirana_varijabla>
  </DomainObject.Predmet.SudioniciListNaziv>
  <DomainObject.Predmet.SudioniciListAdressOIB>
    <izvorni_sadrzaj>
      <item>FINA, RC SPLIT, Podružnica Dubrovnik, OIB 85821130368, Vukovarska 2,20000 Dubrovnik</item>
      <item>IPROMOS društvo s ograničenom odgovornošću za trgovinu, OIB 08030029743, Ivana Gundulića 19,20350 Metković</item>
    </izvorni_sadrzaj>
    <derivirana_varijabla naziv="DomainObject.Predmet.SudioniciListAdressOIB_1">
      <item>FINA, RC SPLIT, Podružnica Dubrovnik, OIB 85821130368, Vukovarska 2,20000 Dubrovnik</item>
      <item>IPROMOS društvo s ograničenom odgovornošću za trgovinu, OIB 08030029743, Ivana Gundulića 19,20350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08030029743</item>
    </izvorni_sadrzaj>
    <derivirana_varijabla naziv="DomainObject.Predmet.SudioniciListNazivOIB_1">
      <item>, OIB 85821130368</item>
      <item>, OIB 08030029743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816D81-2870-4EAA-999B-DFBD4D8BBA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731</properties:Words>
  <properties:Characters>4068</properties:Characters>
  <properties:Lines>107</properties:Lines>
  <properties:Paragraphs>38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2016-03-30T13:32:00Z</dcterms:created>
  <dc:creator>Ante Kačić</dc:creator>
  <cp:lastModifiedBy>Mara Marčinko</cp:lastModifiedBy>
  <cp:lastPrinted>2016-04-04T10:40:00Z</cp:lastPrinted>
  <dcterms:modified xmlns:xsi="http://www.w3.org/2001/XMLSchema-instance" xsi:type="dcterms:W3CDTF">2016-04-06T06:49:00Z</dcterms:modified>
  <cp:revision>18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