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03e66" w14:paraId="3803e66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 3  </w:t>
      </w:r>
      <w:r w:rsidR="00135DCC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St-1065/11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Ljudevita Šestića 4 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Trgovački sud u Zagrebu, Stalna služba, po stečajnom sucu Vesni Fundurulić Perišin,  u stečajnom postupku nad stečajnim dužnikom IZGRADNJA HOTELI d.o.o. Selce,  Emila Antića 78, OIB: 08462001075,  </w:t>
      </w:r>
      <w:r w:rsidR="00734F62">
        <w:rPr>
          <w:rFonts w:hAnsi="Times New Roman" w:ascii="Times New Roman"/>
        </w:rPr>
        <w:t>20. svibnja</w:t>
      </w:r>
      <w:r w:rsidR="006A7CBC" w:rsidRPr="001A1A01">
        <w:rPr>
          <w:rFonts w:hAnsi="Times New Roman" w:ascii="Times New Roman"/>
        </w:rPr>
        <w:t xml:space="preserve"> 2016</w:t>
      </w:r>
      <w:r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I  Rješenjem o prodaji St-1065/11 od </w:t>
      </w:r>
      <w:r w:rsidR="00C623C1" w:rsidRPr="001A1A01">
        <w:rPr>
          <w:rFonts w:hAnsi="Times New Roman" w:ascii="Times New Roman"/>
        </w:rPr>
        <w:t>22. listopada 2015</w:t>
      </w:r>
      <w:r w:rsidRPr="001A1A01">
        <w:rPr>
          <w:rFonts w:hAnsi="Times New Roman" w:ascii="Times New Roman"/>
        </w:rPr>
        <w:t>. određena je prodaja nekretnina u vlasništvu stečajnog dužnika IZGRADNJA HOTELI d.o.o. Selce,  Emila Antića 78, OIB: 30373982681, uz odgovarajuću primjenu pravila o ovrsi na nekretninama i to:</w:t>
      </w:r>
    </w:p>
    <w:p w:rsidRDefault="00C623C1" w:rsidP="00C623C1" w:rsidR="00C623C1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garažu broj 9, u površini od 15,75 m2, </w:t>
      </w:r>
    </w:p>
    <w:p w:rsidRDefault="00C623C1" w:rsidP="00C623C1" w:rsidR="00C623C1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garažu broj 15 u površini 112,11 m2, </w:t>
      </w:r>
    </w:p>
    <w:p w:rsidRDefault="00C623C1" w:rsidP="00C623C1" w:rsidR="00C623C1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garažu broj 17 u površini 17,16 m2, </w:t>
      </w:r>
    </w:p>
    <w:p w:rsidRDefault="00C623C1" w:rsidP="00C623C1" w:rsidR="00C623C1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garažu broj 18 u površini od 17,85 m2,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623C1" w:rsidP="00C623C1" w:rsidR="00C623C1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garažu broj 19 u površini 18 m2, </w:t>
      </w:r>
    </w:p>
    <w:p w:rsidRDefault="00C623C1" w:rsidP="00C623C1" w:rsidR="00C623C1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parkirno mjesto 1 u površini od 14,40 m2,</w:t>
      </w:r>
    </w:p>
    <w:p w:rsidRDefault="00C623C1" w:rsidP="00C623C1" w:rsidR="007F50E6" w:rsidRPr="001A1A01">
      <w:pPr>
        <w:pStyle w:val="Odlomakpopisa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sve upisane u kč.br. 2227/7, zk. ul. 2734 k.o. Selce, suvlasni dio nekretnine 32406/388496</w:t>
      </w:r>
      <w:r w:rsidR="0042534A" w:rsidRPr="001A1A01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Na nekretninama </w:t>
      </w:r>
      <w:r w:rsidR="006A7CBC" w:rsidRPr="001A1A01">
        <w:rPr>
          <w:rFonts w:hAnsi="Times New Roman" w:ascii="Times New Roman"/>
        </w:rPr>
        <w:t xml:space="preserve">opisanim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razučno pravo  vjerovnika </w:t>
      </w:r>
      <w:r w:rsidR="0042534A" w:rsidRPr="001A1A01">
        <w:rPr>
          <w:rFonts w:hAnsi="Times New Roman" w:ascii="Times New Roman"/>
        </w:rPr>
        <w:t>RH Ministarstvo financija, Porezna uprava, Područni ured Karlovac i R&amp;B&amp;S d.o.o. Crikvenica.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II    UTVRĐENA VRIJEDNOST nekretnina iz točke I ovog zaključka </w:t>
      </w:r>
    </w:p>
    <w:p w:rsidRDefault="0042534A" w:rsidP="0042534A" w:rsidR="0042534A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garažu broj 9, u površini od 15,75 m2 u iznosu od 117.000,00 kn</w:t>
      </w:r>
    </w:p>
    <w:p w:rsidRDefault="0042534A" w:rsidP="0042534A" w:rsidR="0042534A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garažu broj 15 u površini 112,11 m2 u iznosu od 743.000,00 kn</w:t>
      </w:r>
    </w:p>
    <w:p w:rsidRDefault="0042534A" w:rsidP="0042534A" w:rsidR="0042534A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garažu broj 17 u površini 17,16 m2 u iznosu od 128.000,00 kn</w:t>
      </w:r>
    </w:p>
    <w:p w:rsidRDefault="0042534A" w:rsidP="0042534A" w:rsidR="0042534A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garažu broj 18 u površini od 17,85 m2 u iznosu od </w:t>
      </w:r>
      <w:r w:rsidR="005C3DA6" w:rsidRPr="001A1A01">
        <w:rPr>
          <w:rFonts w:hAnsi="Times New Roman" w:ascii="Times New Roman"/>
        </w:rPr>
        <w:t>133.000,00 kn</w:t>
      </w:r>
      <w:r w:rsidRPr="001A1A01"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42534A" w:rsidP="0042534A" w:rsidR="0042534A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g</w:t>
      </w:r>
      <w:r w:rsidR="005C3DA6" w:rsidRPr="001A1A01">
        <w:rPr>
          <w:rFonts w:hAnsi="Times New Roman" w:ascii="Times New Roman"/>
        </w:rPr>
        <w:t>aražu broj 19 u površini 18 m2 u iznosu od 134.000,00 kn</w:t>
      </w:r>
    </w:p>
    <w:p w:rsidRDefault="0042534A" w:rsidP="0042534A" w:rsidR="0042534A" w:rsidRPr="001A1A01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parkirno </w:t>
      </w:r>
      <w:r w:rsidR="005C3DA6" w:rsidRPr="001A1A01">
        <w:rPr>
          <w:rFonts w:hAnsi="Times New Roman" w:ascii="Times New Roman"/>
        </w:rPr>
        <w:t>mjesto 1 u površini od 14,40 m2 u iznosu od 41.000,00 kn</w:t>
      </w:r>
    </w:p>
    <w:p w:rsidRDefault="0042534A" w:rsidP="0042534A" w:rsidR="0042534A" w:rsidRPr="001A1A01">
      <w:pPr>
        <w:pStyle w:val="Odlomakpopisa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sve upisane u kč.br. 2227/7, zk. ul. 2734 k.o. Selce, suvlasni dio nekretnine 32406/388496.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III   NAČIN PRODAJE:</w:t>
      </w: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Nekretnin</w:t>
      </w:r>
      <w:r w:rsidR="00164E08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prodavat će se u stečajnom postupku </w:t>
      </w:r>
      <w:r w:rsidR="00734F62">
        <w:rPr>
          <w:rFonts w:hAnsi="Times New Roman" w:ascii="Times New Roman"/>
        </w:rPr>
        <w:t xml:space="preserve">četvrtom </w:t>
      </w:r>
      <w:r w:rsidRPr="001A1A01">
        <w:rPr>
          <w:rFonts w:hAnsi="Times New Roman" w:ascii="Times New Roman"/>
        </w:rPr>
        <w:t>usmenom javnom dražbom.</w:t>
      </w:r>
    </w:p>
    <w:p w:rsidRDefault="001A1A01" w:rsidP="007F50E6" w:rsidR="001A1A01">
      <w:pPr>
        <w:rPr>
          <w:rFonts w:hAnsi="Times New Roman" w:ascii="Times New Roman"/>
        </w:rPr>
      </w:pPr>
    </w:p>
    <w:p w:rsidRDefault="001A1A01" w:rsidP="007F50E6" w:rsidR="001A1A01">
      <w:pPr>
        <w:rPr>
          <w:rFonts w:hAnsi="Times New Roman" w:ascii="Times New Roman"/>
        </w:rPr>
      </w:pPr>
    </w:p>
    <w:p w:rsidRDefault="001A1A01" w:rsidP="007F50E6" w:rsidR="001A1A01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lastRenderedPageBreak/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Ljudevita Šestića 4, prizemlje, soba broj 2, </w:t>
      </w:r>
      <w:r w:rsidRPr="001A1A01">
        <w:rPr>
          <w:rFonts w:hAnsi="Times New Roman" w:ascii="Times New Roman"/>
        </w:rPr>
        <w:t xml:space="preserve">dana </w:t>
      </w:r>
      <w:r w:rsidR="00734F62">
        <w:rPr>
          <w:rFonts w:hAnsi="Times New Roman" w:ascii="Times New Roman"/>
          <w:b/>
        </w:rPr>
        <w:t>8. srpnja</w:t>
      </w:r>
      <w:r w:rsidR="006A7CBC" w:rsidRPr="001A1A01">
        <w:rPr>
          <w:rFonts w:hAnsi="Times New Roman" w:ascii="Times New Roman"/>
          <w:b/>
        </w:rPr>
        <w:t xml:space="preserve"> 2016</w:t>
      </w:r>
      <w:r w:rsidRPr="001A1A01">
        <w:rPr>
          <w:rFonts w:hAnsi="Times New Roman" w:ascii="Times New Roman"/>
          <w:b/>
        </w:rPr>
        <w:t xml:space="preserve">. u </w:t>
      </w:r>
      <w:r w:rsidR="005C3DA6" w:rsidRPr="001A1A01">
        <w:rPr>
          <w:rFonts w:hAnsi="Times New Roman" w:ascii="Times New Roman"/>
          <w:b/>
        </w:rPr>
        <w:t>12,45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IV   Ovaj zaključak o prodaji objavit će se na </w:t>
      </w:r>
      <w:r w:rsidR="006A7CBC" w:rsidRPr="001A1A01">
        <w:rPr>
          <w:rFonts w:hAnsi="Times New Roman" w:ascii="Times New Roman"/>
        </w:rPr>
        <w:t>e-</w:t>
      </w:r>
      <w:r w:rsidRPr="001A1A01">
        <w:rPr>
          <w:rFonts w:hAnsi="Times New Roman" w:ascii="Times New Roman"/>
        </w:rPr>
        <w:t>oglasnoj ploči Trgovačkog suda u Zagrebu, i pri Hrvatskoj gospodarskoj komori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V       UVJETI PRODAJE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1. Prodaju se nekretnine navedene u točki I ovog zaključka.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svake pojedine nekretnine posebno je naznačena u točki II. ovog zaključka.   </w:t>
      </w: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3.Nekretnine iz točke I ovog zaključka prodavat će se na </w:t>
      </w:r>
      <w:r w:rsidR="008B0A20">
        <w:rPr>
          <w:rFonts w:hAnsi="Times New Roman" w:ascii="Times New Roman"/>
        </w:rPr>
        <w:t>četvrtom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 xml:space="preserve">koja je </w:t>
      </w:r>
      <w:r w:rsidR="00437AC7">
        <w:rPr>
          <w:rFonts w:hAnsi="Times New Roman" w:ascii="Times New Roman"/>
        </w:rPr>
        <w:t>umanjena za 10 % od zadnje prodajne cijene, kako slijedi:</w:t>
      </w:r>
    </w:p>
    <w:p w:rsidRDefault="00B77486" w:rsidP="007F50E6" w:rsidR="00B7748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3.1. </w:t>
      </w:r>
      <w:r w:rsidR="00632102">
        <w:rPr>
          <w:rFonts w:hAnsi="Times New Roman" w:ascii="Times New Roman"/>
        </w:rPr>
        <w:t>n</w:t>
      </w:r>
      <w:r>
        <w:rPr>
          <w:rFonts w:hAnsi="Times New Roman" w:ascii="Times New Roman"/>
        </w:rPr>
        <w:t xml:space="preserve">ekretnine </w:t>
      </w:r>
      <w:r w:rsidRPr="00B77486">
        <w:rPr>
          <w:rFonts w:hAnsi="Times New Roman" w:ascii="Times New Roman"/>
        </w:rPr>
        <w:t>upisane u kč.br. 2227/7, zk. ul. 2734 k.o. Selce, suvla</w:t>
      </w:r>
      <w:r>
        <w:rPr>
          <w:rFonts w:hAnsi="Times New Roman" w:ascii="Times New Roman"/>
        </w:rPr>
        <w:t>sni dio nekretnine 32406/388496 i to:</w:t>
      </w:r>
    </w:p>
    <w:p w:rsidRDefault="00437AC7" w:rsidP="00437AC7" w:rsidR="00437AC7" w:rsidRPr="00437AC7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437AC7">
        <w:rPr>
          <w:rFonts w:hAnsi="Times New Roman" w:ascii="Times New Roman"/>
        </w:rPr>
        <w:t>garaž</w:t>
      </w:r>
      <w:r w:rsidR="00632102">
        <w:rPr>
          <w:rFonts w:hAnsi="Times New Roman" w:ascii="Times New Roman"/>
        </w:rPr>
        <w:t>a</w:t>
      </w:r>
      <w:r w:rsidRPr="00437AC7">
        <w:rPr>
          <w:rFonts w:hAnsi="Times New Roman" w:ascii="Times New Roman"/>
        </w:rPr>
        <w:t xml:space="preserve"> broj 9, u površini od 15,75 m2 u iznosu od </w:t>
      </w:r>
      <w:r w:rsidR="008B0A20">
        <w:rPr>
          <w:rFonts w:hAnsi="Times New Roman" w:ascii="Times New Roman"/>
        </w:rPr>
        <w:t>94.770,00</w:t>
      </w:r>
      <w:r w:rsidRPr="00437AC7">
        <w:rPr>
          <w:rFonts w:hAnsi="Times New Roman" w:ascii="Times New Roman"/>
        </w:rPr>
        <w:t xml:space="preserve"> kn</w:t>
      </w:r>
    </w:p>
    <w:p w:rsidRDefault="00437AC7" w:rsidP="00437AC7" w:rsidR="00437AC7" w:rsidRPr="00437AC7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437AC7">
        <w:rPr>
          <w:rFonts w:hAnsi="Times New Roman" w:ascii="Times New Roman"/>
        </w:rPr>
        <w:t>garaž</w:t>
      </w:r>
      <w:r w:rsidR="00632102">
        <w:rPr>
          <w:rFonts w:hAnsi="Times New Roman" w:ascii="Times New Roman"/>
        </w:rPr>
        <w:t>a</w:t>
      </w:r>
      <w:r w:rsidRPr="00437AC7">
        <w:rPr>
          <w:rFonts w:hAnsi="Times New Roman" w:ascii="Times New Roman"/>
        </w:rPr>
        <w:t xml:space="preserve"> broj 15 u površini 112,11 m2 u iznosu od </w:t>
      </w:r>
      <w:r w:rsidR="008B0A20">
        <w:rPr>
          <w:rFonts w:hAnsi="Times New Roman" w:ascii="Times New Roman"/>
        </w:rPr>
        <w:t>601.830,00</w:t>
      </w:r>
      <w:r w:rsidRPr="00437AC7">
        <w:rPr>
          <w:rFonts w:hAnsi="Times New Roman" w:ascii="Times New Roman"/>
        </w:rPr>
        <w:t xml:space="preserve"> kn</w:t>
      </w:r>
    </w:p>
    <w:p w:rsidRDefault="00437AC7" w:rsidP="00437AC7" w:rsidR="00437AC7" w:rsidRPr="00437AC7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437AC7">
        <w:rPr>
          <w:rFonts w:hAnsi="Times New Roman" w:ascii="Times New Roman"/>
        </w:rPr>
        <w:t>garaž</w:t>
      </w:r>
      <w:r w:rsidR="00632102">
        <w:rPr>
          <w:rFonts w:hAnsi="Times New Roman" w:ascii="Times New Roman"/>
        </w:rPr>
        <w:t xml:space="preserve">a </w:t>
      </w:r>
      <w:r w:rsidRPr="00437AC7">
        <w:rPr>
          <w:rFonts w:hAnsi="Times New Roman" w:ascii="Times New Roman"/>
        </w:rPr>
        <w:t xml:space="preserve">broj 17 u površini 17,16 m2 u iznosu od </w:t>
      </w:r>
      <w:r w:rsidR="008B0A20">
        <w:rPr>
          <w:rFonts w:hAnsi="Times New Roman" w:ascii="Times New Roman"/>
        </w:rPr>
        <w:t>103.680,00</w:t>
      </w:r>
      <w:r w:rsidRPr="00437AC7">
        <w:rPr>
          <w:rFonts w:hAnsi="Times New Roman" w:ascii="Times New Roman"/>
        </w:rPr>
        <w:t xml:space="preserve"> kn</w:t>
      </w:r>
    </w:p>
    <w:p w:rsidRDefault="00437AC7" w:rsidP="00437AC7" w:rsidR="00437AC7" w:rsidRPr="00437AC7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437AC7">
        <w:rPr>
          <w:rFonts w:hAnsi="Times New Roman" w:ascii="Times New Roman"/>
        </w:rPr>
        <w:t>garaž</w:t>
      </w:r>
      <w:r w:rsidR="00632102">
        <w:rPr>
          <w:rFonts w:hAnsi="Times New Roman" w:ascii="Times New Roman"/>
        </w:rPr>
        <w:t>a</w:t>
      </w:r>
      <w:r w:rsidRPr="00437AC7">
        <w:rPr>
          <w:rFonts w:hAnsi="Times New Roman" w:ascii="Times New Roman"/>
        </w:rPr>
        <w:t xml:space="preserve"> broj 18 u površini od 17,85 m2 u iznosu od </w:t>
      </w:r>
      <w:r w:rsidR="008B0A20">
        <w:rPr>
          <w:rFonts w:hAnsi="Times New Roman" w:ascii="Times New Roman"/>
        </w:rPr>
        <w:t>107.730,00</w:t>
      </w:r>
      <w:r w:rsidRPr="00437AC7">
        <w:rPr>
          <w:rFonts w:hAnsi="Times New Roman" w:ascii="Times New Roman"/>
        </w:rPr>
        <w:t xml:space="preserve"> kn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437AC7" w:rsidP="00437AC7" w:rsidR="00437AC7" w:rsidRPr="00437AC7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437AC7">
        <w:rPr>
          <w:rFonts w:hAnsi="Times New Roman" w:ascii="Times New Roman"/>
        </w:rPr>
        <w:t>garaž</w:t>
      </w:r>
      <w:r w:rsidR="00632102">
        <w:rPr>
          <w:rFonts w:hAnsi="Times New Roman" w:ascii="Times New Roman"/>
        </w:rPr>
        <w:t>a</w:t>
      </w:r>
      <w:r w:rsidRPr="00437AC7">
        <w:rPr>
          <w:rFonts w:hAnsi="Times New Roman" w:ascii="Times New Roman"/>
        </w:rPr>
        <w:t xml:space="preserve"> broj 19 u površini 18 m2 u iznosu od </w:t>
      </w:r>
      <w:r w:rsidR="008B0A20">
        <w:rPr>
          <w:rFonts w:hAnsi="Times New Roman" w:ascii="Times New Roman"/>
        </w:rPr>
        <w:t>108.540,00</w:t>
      </w:r>
      <w:r w:rsidRPr="00437AC7">
        <w:rPr>
          <w:rFonts w:hAnsi="Times New Roman" w:ascii="Times New Roman"/>
        </w:rPr>
        <w:t xml:space="preserve"> kn</w:t>
      </w:r>
    </w:p>
    <w:p w:rsidRDefault="00437AC7" w:rsidP="00437AC7" w:rsidR="00437AC7">
      <w:pPr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Pr="00437AC7">
        <w:rPr>
          <w:rFonts w:hAnsi="Times New Roman" w:ascii="Times New Roman"/>
        </w:rPr>
        <w:t xml:space="preserve">parkirno mjesto 1 u površini od 14,40 m2 u iznosu od </w:t>
      </w:r>
      <w:r w:rsidR="008B0A20">
        <w:rPr>
          <w:rFonts w:hAnsi="Times New Roman" w:ascii="Times New Roman"/>
        </w:rPr>
        <w:t>33.210,00</w:t>
      </w:r>
      <w:r w:rsidRPr="00437AC7">
        <w:rPr>
          <w:rFonts w:hAnsi="Times New Roman" w:ascii="Times New Roman"/>
        </w:rPr>
        <w:t xml:space="preserve"> kn</w:t>
      </w:r>
    </w:p>
    <w:p w:rsidRDefault="00880E85" w:rsidP="00437AC7" w:rsidR="00880E85" w:rsidRPr="00437AC7">
      <w:pPr>
        <w:rPr>
          <w:rFonts w:hAnsi="Times New Roman" w:ascii="Times New Roman"/>
        </w:rPr>
      </w:pPr>
    </w:p>
    <w:p w:rsidRDefault="007F50E6" w:rsidP="007F50E6" w:rsidR="005C3DA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5. Kao kupci mogu sudjelovati samo osobe koje su najkasnije pet dana prije dana održavanja ročišta za dražbu uplatile osiguranje u iznosu od 10% od pojedinačne  vrijednosti nekretnine naznačene u točki V. zaključka, na račun sudskog depozita Trgovačkog suda u Zagrebu (OIB: 37388188772) kod Hrvatske poštanske banke d.d. Zagreb, Jurišićeva 4, (OIB: 87939104217), IBAN: HR9223900011300000460 model broj 106511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6. Kupac je dužan uplatiti razliku između osiguranja i postignute kupoprodajne cijene u roku od </w:t>
      </w:r>
      <w:r w:rsidR="00C0004D">
        <w:rPr>
          <w:rFonts w:hAnsi="Times New Roman" w:ascii="Times New Roman"/>
        </w:rPr>
        <w:t>30 dana</w:t>
      </w:r>
      <w:r w:rsidRPr="001A1A01">
        <w:rPr>
          <w:rFonts w:hAnsi="Times New Roman" w:ascii="Times New Roman"/>
        </w:rPr>
        <w:t xml:space="preserve"> od dana zaključenja javne dražbe na račun sudskog depozita.</w:t>
      </w: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C0004D" w:rsidP="007F50E6" w:rsidR="00C0004D" w:rsidRPr="001A1A01">
      <w:pPr>
        <w:jc w:val="both"/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Vladimir Špehar na broj 091 2026292.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St-1065/11 od 30. rujna 2011. otvoren je stečajni postupak nad imovinom dužnika IZGRADNJA HOTEL</w:t>
      </w:r>
      <w:r w:rsidR="00445660">
        <w:rPr>
          <w:rFonts w:hAnsi="Times New Roman" w:ascii="Times New Roman"/>
        </w:rPr>
        <w:t xml:space="preserve">I d.o.o. Selce, E. Antića 78 , </w:t>
      </w:r>
      <w:r w:rsidRPr="001A1A01">
        <w:rPr>
          <w:rFonts w:hAnsi="Times New Roman" w:ascii="Times New Roman"/>
        </w:rPr>
        <w:t xml:space="preserve">a stečajnu masu čine i nekretnine koje su predmet ove prodaje, a na kojima je upisano razlučno pravo u korist  </w:t>
      </w:r>
      <w:r w:rsidR="005C3DA6" w:rsidRPr="001A1A01">
        <w:rPr>
          <w:rFonts w:hAnsi="Times New Roman" w:ascii="Times New Roman"/>
        </w:rPr>
        <w:t>RH Ministarstvo financija, Porezna uprava, Područni ured Karlovac i R&amp;B&amp;S d.o.o. Crikvenica.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Stečajni upravitelj je podnio prijedlog da se nekretnine upisane u točki I. ovog zaključka, a na kojima postoji razlučno pravo, prodaju u stečajnom postupku uz odgovarajuću primjenu pravila o ovrsi na nekretninama, sukladno čl.164.st.1. Stečajnog zakona ("Narodne novine" broj  44/96, 29/99, 129/00, 123/03, 82/06, 116/10, 25/12 - dalje SZ).</w:t>
      </w:r>
    </w:p>
    <w:p w:rsidRDefault="00203D48" w:rsidP="007F50E6" w:rsidR="00203D48">
      <w:pPr>
        <w:ind w:firstLine="708"/>
        <w:jc w:val="both"/>
        <w:rPr>
          <w:rFonts w:hAnsi="Times New Roman" w:ascii="Times New Roman"/>
        </w:rPr>
      </w:pPr>
    </w:p>
    <w:p w:rsidRDefault="00203D48" w:rsidP="007F50E6" w:rsidR="00203D48">
      <w:pPr>
        <w:ind w:firstLine="708"/>
        <w:jc w:val="both"/>
        <w:rPr>
          <w:rFonts w:hAnsi="Times New Roman" w:ascii="Times New Roman"/>
        </w:rPr>
      </w:pPr>
    </w:p>
    <w:p w:rsidRDefault="00203D48" w:rsidP="007F50E6" w:rsidR="00203D48">
      <w:pPr>
        <w:ind w:firstLine="708"/>
        <w:jc w:val="both"/>
        <w:rPr>
          <w:rFonts w:hAnsi="Times New Roman" w:ascii="Times New Roman"/>
        </w:rPr>
      </w:pPr>
    </w:p>
    <w:p w:rsidRDefault="00203D48" w:rsidP="007F50E6" w:rsidR="00203D48">
      <w:pPr>
        <w:ind w:firstLine="708"/>
        <w:jc w:val="both"/>
        <w:rPr>
          <w:rFonts w:hAnsi="Times New Roman" w:ascii="Times New Roman"/>
        </w:rPr>
      </w:pPr>
    </w:p>
    <w:p w:rsidRDefault="00203D48" w:rsidP="007F50E6" w:rsidR="00203D48" w:rsidRPr="001A1A01">
      <w:pPr>
        <w:ind w:firstLine="708"/>
        <w:jc w:val="both"/>
        <w:rPr>
          <w:rFonts w:hAnsi="Times New Roman" w:ascii="Times New Roman"/>
        </w:rPr>
      </w:pPr>
    </w:p>
    <w:p w:rsidRDefault="005C3DA6" w:rsidP="007F50E6" w:rsidR="005C3DA6" w:rsidRPr="001A1A01">
      <w:pPr>
        <w:ind w:firstLine="708"/>
        <w:jc w:val="both"/>
        <w:rPr>
          <w:rFonts w:hAnsi="Times New Roman" w:ascii="Times New Roman"/>
        </w:rPr>
      </w:pPr>
    </w:p>
    <w:p w:rsidRDefault="00203D48" w:rsidP="00203D48" w:rsidR="00203D48" w:rsidRPr="00203D48">
      <w:pPr>
        <w:jc w:val="both"/>
        <w:rPr>
          <w:rFonts w:hAnsi="Times New Roman" w:ascii="Times New Roman"/>
        </w:rPr>
      </w:pPr>
      <w:r w:rsidRPr="00203D48">
        <w:rPr>
          <w:rFonts w:hAnsi="Times New Roman" w:ascii="Times New Roman"/>
        </w:rPr>
        <w:lastRenderedPageBreak/>
        <w:t xml:space="preserve">Budući nekretnine nisu prodane na </w:t>
      </w:r>
      <w:r w:rsidR="002056A7">
        <w:rPr>
          <w:rFonts w:hAnsi="Times New Roman" w:ascii="Times New Roman"/>
        </w:rPr>
        <w:t>trećem</w:t>
      </w:r>
      <w:r w:rsidRPr="00203D48">
        <w:rPr>
          <w:rFonts w:hAnsi="Times New Roman" w:ascii="Times New Roman"/>
        </w:rPr>
        <w:t xml:space="preserve"> ročištu za prodaju po utvrđenoj vrijednosti to su stečajni upravitelj i punomoćnik razlučnog vjerovnika predložili da se na narednom ročištu nekretnine prodaju za cijenu 10% nižu od zadnje objavljene cijene, a što je prihvatio i stečajni sudac.</w:t>
      </w:r>
    </w:p>
    <w:p w:rsidRDefault="00203D48" w:rsidP="00203D48" w:rsidR="00203D48" w:rsidRPr="00203D48">
      <w:pPr>
        <w:jc w:val="both"/>
        <w:rPr>
          <w:rFonts w:hAnsi="Times New Roman" w:ascii="Times New Roman"/>
        </w:rPr>
      </w:pPr>
    </w:p>
    <w:p w:rsidRDefault="00203D48" w:rsidP="00203D48" w:rsidR="00203D48">
      <w:pPr>
        <w:jc w:val="both"/>
        <w:rPr>
          <w:rFonts w:hAnsi="Times New Roman" w:ascii="Times New Roman"/>
        </w:rPr>
      </w:pPr>
      <w:r w:rsidRPr="00203D48">
        <w:rPr>
          <w:rFonts w:hAnsi="Times New Roman" w:ascii="Times New Roman"/>
        </w:rPr>
        <w:t>O uvjetima i načinu prodaje odlučeno je temeljem odredbe čl. 92., 93., 94., 95., 98. 100., 100a, i 101. a. OZ-a u vezi s čl. 164. SZ-a.</w:t>
      </w:r>
    </w:p>
    <w:p w:rsidRDefault="00B84316" w:rsidP="00203D48" w:rsidR="00B84316" w:rsidRPr="00203D48">
      <w:pPr>
        <w:jc w:val="both"/>
        <w:rPr>
          <w:rFonts w:hAnsi="Times New Roman" w:ascii="Times New Roman"/>
        </w:rPr>
      </w:pPr>
    </w:p>
    <w:p w:rsidRDefault="00203D48" w:rsidP="00203D48" w:rsidR="002775D1" w:rsidRPr="001A1A01">
      <w:pPr>
        <w:jc w:val="center"/>
        <w:rPr>
          <w:rFonts w:hAnsi="Times New Roman" w:ascii="Times New Roman"/>
        </w:rPr>
      </w:pPr>
      <w:r w:rsidRPr="00203D48">
        <w:rPr>
          <w:rFonts w:hAnsi="Times New Roman" w:ascii="Times New Roman"/>
        </w:rPr>
        <w:t xml:space="preserve">      </w:t>
      </w:r>
      <w:r w:rsidR="002775D1" w:rsidRPr="001A1A01">
        <w:rPr>
          <w:rFonts w:hAnsi="Times New Roman" w:ascii="Times New Roman"/>
        </w:rPr>
        <w:t xml:space="preserve">U Karlovcu </w:t>
      </w:r>
      <w:r w:rsidR="002056A7">
        <w:rPr>
          <w:rFonts w:hAnsi="Times New Roman" w:ascii="Times New Roman"/>
        </w:rPr>
        <w:t>20. svibnja</w:t>
      </w:r>
      <w:r w:rsidR="00B84316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2016.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A350A6" w:rsidR="00593265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7E57EC">
        <w:rPr>
          <w:rFonts w:hAnsi="Times New Roman" w:ascii="Times New Roman"/>
        </w:rPr>
        <w:t>,v.r</w:t>
      </w:r>
    </w:p>
    <w:p w:rsidRDefault="007E57EC" w:rsidP="00A350A6" w:rsidR="007E57EC">
      <w:pPr>
        <w:jc w:val="right"/>
        <w:rPr>
          <w:rFonts w:hAnsi="Times New Roman" w:ascii="Times New Roman"/>
        </w:rPr>
      </w:pPr>
    </w:p>
    <w:p w:rsidRDefault="007E57EC" w:rsidP="00A350A6" w:rsidR="007E57E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7E57EC" w:rsidP="00A350A6" w:rsidR="007E57E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7E57EC" w:rsidP="00A350A6" w:rsidR="007E57E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601A6F" w:rsidP="00601A6F" w:rsidR="00601A6F" w:rsidRPr="001A1A01">
      <w:pPr>
        <w:jc w:val="right"/>
        <w:rPr>
          <w:rFonts w:hAnsi="Times New Roman" w:ascii="Times New Roman"/>
        </w:rPr>
      </w:pPr>
    </w:p>
    <w:p w:rsidRDefault="007F50E6" w:rsidP="00042EC5" w:rsidR="007F50E6" w:rsidRPr="001A1A01">
      <w:pPr>
        <w:jc w:val="right"/>
        <w:rPr>
          <w:rFonts w:hAnsi="Times New Roman" w:ascii="Times New Roman"/>
        </w:rPr>
      </w:pP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A96B27" w:rsidP="00A96B27" w:rsidR="00A96B27" w:rsidRPr="00A96B27">
      <w:pPr>
        <w:rPr>
          <w:rFonts w:hAnsi="Times New Roman" w:ascii="Times New Roman"/>
        </w:rPr>
      </w:pPr>
      <w:r w:rsidRPr="00A96B27">
        <w:rPr>
          <w:rFonts w:hAnsi="Times New Roman" w:ascii="Times New Roman"/>
        </w:rPr>
        <w:t>Protiv ovog zaključka nije dopuštena žalba (čl. 11. st. 9.  SZ-a).</w:t>
      </w:r>
    </w:p>
    <w:p w:rsidRDefault="00A96B27" w:rsidP="002775D1" w:rsidR="00A96B27" w:rsidRPr="001A1A01">
      <w:pPr>
        <w:rPr>
          <w:rFonts w:hAnsi="Times New Roman" w:ascii="Times New Roman"/>
        </w:rPr>
      </w:pPr>
    </w:p>
    <w:p w:rsidRDefault="009701A0" w:rsidP="007F50E6" w:rsidR="009701A0" w:rsidRPr="001A1A01">
      <w:pPr>
        <w:jc w:val="both"/>
        <w:rPr>
          <w:rFonts w:hAnsi="Times New Roman" w:ascii="Times New Roman"/>
        </w:rPr>
      </w:pPr>
    </w:p>
    <w:p w:rsidRDefault="009701A0" w:rsidP="005F06BF" w:rsidR="009701A0" w:rsidRPr="001A1A01">
      <w:pPr>
        <w:jc w:val="both"/>
        <w:rPr>
          <w:rFonts w:hAnsi="Times New Roman" w:ascii="Times New Roman"/>
        </w:rPr>
      </w:pP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sectPr w:rsidSect="00A350A6" w:rsidR="002775D1" w:rsidRPr="001A1A01">
      <w:headerReference w:type="default" r:id="rId10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536">
          <w:rPr>
            <w:noProof/>
          </w:rPr>
          <w:t>4</w:t>
        </w:r>
        <w:r>
          <w:fldChar w:fldCharType="end"/>
        </w:r>
      </w:p>
      <w:p w:rsidRDefault="00200FA9" w:rsidP="00D07638" w:rsidR="00D07638" w:rsidRPr="00324B43">
        <w:pPr>
          <w:jc w:val="right"/>
        </w:pPr>
        <w:r w:rsidRPr="00324B43">
          <w:t xml:space="preserve">                                                                3  St-1065/11</w:t>
        </w:r>
      </w:p>
      <w:p w:rsidRDefault="00527536" w:rsidR="0060670C">
        <w:pPr>
          <w:pStyle w:val="Zaglavlje"/>
          <w:jc w:val="center"/>
        </w:pPr>
      </w:p>
    </w:sdtContent>
  </w:sdt>
  <w:p w:rsidRDefault="00527536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4B9A"/>
    <w:rsid w:val="00042EC5"/>
    <w:rsid w:val="00087B8F"/>
    <w:rsid w:val="00092E8E"/>
    <w:rsid w:val="00096468"/>
    <w:rsid w:val="000A302D"/>
    <w:rsid w:val="000E3302"/>
    <w:rsid w:val="00135DCC"/>
    <w:rsid w:val="00164E08"/>
    <w:rsid w:val="00181C25"/>
    <w:rsid w:val="0019399D"/>
    <w:rsid w:val="001A1A01"/>
    <w:rsid w:val="001C1992"/>
    <w:rsid w:val="00200FA9"/>
    <w:rsid w:val="0020176A"/>
    <w:rsid w:val="00203D48"/>
    <w:rsid w:val="002056A7"/>
    <w:rsid w:val="00210B7B"/>
    <w:rsid w:val="002207BD"/>
    <w:rsid w:val="002775D1"/>
    <w:rsid w:val="00277787"/>
    <w:rsid w:val="002D485F"/>
    <w:rsid w:val="003422B3"/>
    <w:rsid w:val="00395F7D"/>
    <w:rsid w:val="0042534A"/>
    <w:rsid w:val="00437AC7"/>
    <w:rsid w:val="00445660"/>
    <w:rsid w:val="00456E7D"/>
    <w:rsid w:val="004C28B3"/>
    <w:rsid w:val="00527536"/>
    <w:rsid w:val="0052756B"/>
    <w:rsid w:val="00593265"/>
    <w:rsid w:val="005C3DA6"/>
    <w:rsid w:val="005F06BF"/>
    <w:rsid w:val="005F7E02"/>
    <w:rsid w:val="00601A6F"/>
    <w:rsid w:val="00632102"/>
    <w:rsid w:val="006862D5"/>
    <w:rsid w:val="006A7CBC"/>
    <w:rsid w:val="006D50C3"/>
    <w:rsid w:val="007230A2"/>
    <w:rsid w:val="00734F62"/>
    <w:rsid w:val="007E57EC"/>
    <w:rsid w:val="007F50E6"/>
    <w:rsid w:val="00813D04"/>
    <w:rsid w:val="00827435"/>
    <w:rsid w:val="00866493"/>
    <w:rsid w:val="008753F6"/>
    <w:rsid w:val="00880E85"/>
    <w:rsid w:val="008B0A20"/>
    <w:rsid w:val="00966407"/>
    <w:rsid w:val="009701A0"/>
    <w:rsid w:val="00997385"/>
    <w:rsid w:val="009B3948"/>
    <w:rsid w:val="009D733B"/>
    <w:rsid w:val="009E0674"/>
    <w:rsid w:val="00A350A6"/>
    <w:rsid w:val="00A80679"/>
    <w:rsid w:val="00A85C1E"/>
    <w:rsid w:val="00A96B27"/>
    <w:rsid w:val="00AC09A6"/>
    <w:rsid w:val="00B028D4"/>
    <w:rsid w:val="00B12C85"/>
    <w:rsid w:val="00B77486"/>
    <w:rsid w:val="00B84316"/>
    <w:rsid w:val="00BA218D"/>
    <w:rsid w:val="00BA6D04"/>
    <w:rsid w:val="00BE4259"/>
    <w:rsid w:val="00C0004D"/>
    <w:rsid w:val="00C050EA"/>
    <w:rsid w:val="00C327CC"/>
    <w:rsid w:val="00C46D17"/>
    <w:rsid w:val="00C623C1"/>
    <w:rsid w:val="00CE0362"/>
    <w:rsid w:val="00CF5826"/>
    <w:rsid w:val="00D42E48"/>
    <w:rsid w:val="00E35DA4"/>
    <w:rsid w:val="00E5782A"/>
    <w:rsid w:val="00E64B06"/>
    <w:rsid w:val="00EA154D"/>
    <w:rsid w:val="00F115F0"/>
    <w:rsid w:val="00FB77B4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275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5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53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5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5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275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5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53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5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5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12.10.2011.</izvorni_sadrzaj>
    <derivirana_varijabla naziv="DomainObject.Predmet.Opis_1">Žalba 12.10.2011.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St-1065/2011</izvorni_sadrzaj>
    <derivirana_varijabla naziv="DomainObject.Predmet.OznakaBroj_1">St-1065/2011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 HOTELI d.o.o.</izvorni_sadrzaj>
    <derivirana_varijabla naziv="DomainObject.Predmet.ProtustrankaFormated_1">  IZGRADNJA  HOTELI d.o.o.</derivirana_varijabla>
  </DomainObject.Predmet.ProtustrankaFormated>
  <DomainObject.Predmet.ProtustrankaFormatedOIB>
    <izvorni_sadrzaj>  IZGRADNJA  HOTELI d.o.o., OIB 08462001075</izvorni_sadrzaj>
    <derivirana_varijabla naziv="DomainObject.Predmet.ProtustrankaFormatedOIB_1">  IZGRADNJA  HOTELI d.o.o., OIB 08462001075</derivirana_varijabla>
  </DomainObject.Predmet.ProtustrankaFormatedOIB>
  <DomainObject.Predmet.ProtustrankaFormatedWithAdress>
    <izvorni_sadrzaj> IZGRADNJA  HOTELI d.o.o., Emila Antića 78, 51260 Selce</izvorni_sadrzaj>
    <derivirana_varijabla naziv="DomainObject.Predmet.ProtustrankaFormatedWithAdress_1"> IZGRADNJA  HOTELI d.o.o., Emila Antića 78, 51260 Selce</derivirana_varijabla>
  </DomainObject.Predmet.ProtustrankaFormatedWithAdress>
  <DomainObject.Predmet.ProtustrankaFormatedWithAdressOIB>
    <izvorni_sadrzaj> IZGRADNJA  HOTELI d.o.o., OIB 08462001075, Emila Antića 78, 51260 Selce</izvorni_sadrzaj>
    <derivirana_varijabla naziv="DomainObject.Predmet.ProtustrankaFormatedWithAdressOIB_1"> IZGRADNJA  HOTELI d.o.o., OIB 08462001075, Emila Antića 78, 51260 Selce</derivirana_varijabla>
  </DomainObject.Predmet.ProtustrankaFormatedWithAdressOIB>
  <DomainObject.Predmet.ProtustrankaWithAdress>
    <izvorni_sadrzaj>IZGRADNJA  HOTELI d.o.o. Emila Antića 78, 51260 Selce</izvorni_sadrzaj>
    <derivirana_varijabla naziv="DomainObject.Predmet.ProtustrankaWithAdress_1">IZGRADNJA  HOTELI d.o.o. Emila Antića 78, 51260 Selce</derivirana_varijabla>
  </DomainObject.Predmet.ProtustrankaWithAdress>
  <DomainObject.Predmet.ProtustrankaWithAdressOIB>
    <izvorni_sadrzaj>IZGRADNJA  HOTELI d.o.o., OIB 08462001075, Emila Antića 78, 51260 Selce</izvorni_sadrzaj>
    <derivirana_varijabla naziv="DomainObject.Predmet.ProtustrankaWithAdressOIB_1">IZGRADNJA  HOTELI d.o.o., OIB 08462001075, Emila Antića 78, 51260 Selce</derivirana_varijabla>
  </DomainObject.Predmet.ProtustrankaWithAdressOIB>
  <DomainObject.Predmet.ProtustrankaNazivFormated>
    <izvorni_sadrzaj>IZGRADNJA  HOTELI d.o.o.</izvorni_sadrzaj>
    <derivirana_varijabla naziv="DomainObject.Predmet.ProtustrankaNazivFormated_1">IZGRADNJA  HOTELI d.o.o.</derivirana_varijabla>
  </DomainObject.Predmet.ProtustrankaNazivFormated>
  <DomainObject.Predmet.ProtustrankaNazivFormatedOIB>
    <izvorni_sadrzaj>IZGRADNJA  HOTELI d.o.o., OIB 08462001075</izvorni_sadrzaj>
    <derivirana_varijabla naziv="DomainObject.Predmet.ProtustrankaNazivFormatedOIB_1">IZGRADNJA  HOTELI d.o.o., OIB 08462001075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TURISTIČKA ZAJEDNICA GRADA CRIKVENICE; BERNARD BERTOVIĆ; LJERKO ŽANIĆ; Marijo Ivančić; Božidar Komljenović; Sandro Milošević; Valentino Babič; Vesna Grabovac; Teo Šitin</izvorni_sadrzaj>
    <derivirana_varijabla naziv="DomainObject.Predmet.StrankaFormated_1">  TURISTIČKA ZAJEDNICA GRADA CRIKVENICE; BERNARD BERTOVIĆ; LJERKO ŽANIĆ; Marijo Ivančić; Božidar Komljenović; Sandro Milošević; Valentino Babič; Vesna Grabovac; Teo Šitin</derivirana_varijabla>
  </DomainObject.Predmet.StrankaFormated>
  <DomainObject.Predmet.StrankaFormatedOIB>
    <izvorni_sadrzaj>  TURISTIČKA ZAJEDNICA GRADA CRIKVENICE, OIB 78748346087; BERNARD BERTOVIĆ, OIB 44118725360; LJERKO ŽANIĆ, OIB 83379323418; Marijo Ivančić, OIB 68881733272; Božidar Komljenović, OIB 42185797775; Sandro Milošević, OIB 42573273350; Valentino Babič, OIB 91272999829; Vesna Grabovac, OIB 56568374018; Teo Šitin, OIB 79338543184</izvorni_sadrzaj>
    <derivirana_varijabla naziv="DomainObject.Predmet.StrankaFormatedOIB_1">  TURISTIČKA ZAJEDNICA GRADA CRIKVENICE, OIB 78748346087; BERNARD BERTOVIĆ, OIB 44118725360; LJERKO ŽANIĆ, OIB 83379323418; Marijo Ivančić, OIB 68881733272; Božidar Komljenović, OIB 42185797775; Sandro Milošević, OIB 42573273350; Valentino Babič, OIB 91272999829; Vesna Grabovac, OIB 56568374018; Teo Šitin, OIB 79338543184</derivirana_varijabla>
  </DomainObject.Predmet.StrankaFormatedOIB>
  <DomainObject.Predmet.StrankaFormatedWithAdress>
    <izvorni_sadrzaj> TURISTIČKA ZAJEDNICA GRADA CRIKVENICE; BERNARD BERTOVIĆ; LJERKO ŽANIĆ; Marijo Ivančić; Božidar Komljenović; Sandro Milošević, Matuljska Cesta 2 A, 51410 Opatija; Valentino Babič, Goranska 16, 51260 Crikvenica; Vesna Grabovac, Hrusta 6 A, 51260 Crikvenica; Teo Šitin, Hruševečka Ulica 20, 10000 Zagreb</izvorni_sadrzaj>
    <derivirana_varijabla naziv="DomainObject.Predmet.StrankaFormatedWithAdress_1"> TURISTIČKA ZAJEDNICA GRADA CRIKVENICE; BERNARD BERTOVIĆ; LJERKO ŽANIĆ; Marijo Ivančić; Božidar Komljenović; Sandro Milošević, Matuljska Cesta 2 A, 51410 Opatija; Valentino Babič, Goranska 16, 51260 Crikvenica; Vesna Grabovac, Hrusta 6 A, 51260 Crikvenica; Teo Šitin, Hruševečka Ulica 20, 10000 Zagreb</derivirana_varijabla>
  </DomainObject.Predmet.StrankaFormatedWithAdress>
  <DomainObject.Predmet.StrankaFormatedWithAdressOIB>
    <izvorni_sadrzaj> TURISTIČKA ZAJEDNICA GRADA CRIKVENICE, OIB 78748346087; BERNARD BERTOVIĆ, OIB 44118725360; LJERKO ŽANIĆ, OIB 83379323418; Marijo Ivančić, OIB 68881733272; Božidar Komljenović, OIB 42185797775; Sandro Milošević, OIB 42573273350, Matuljska Cesta 2 A, 51410 Opatija; Valentino Babič, OIB 91272999829, Goranska 16, 51260 Crikvenica; Vesna Grabovac, OIB 56568374018, Hrusta 6 A, 51260 Crikvenica; Teo Šitin, OIB 79338543184, Hruševečka Ulica 20, 10000 Zagreb</izvorni_sadrzaj>
    <derivirana_varijabla naziv="DomainObject.Predmet.StrankaFormatedWithAdressOIB_1"> TURISTIČKA ZAJEDNICA GRADA CRIKVENICE, OIB 78748346087; BERNARD BERTOVIĆ, OIB 44118725360; LJERKO ŽANIĆ, OIB 83379323418; Marijo Ivančić, OIB 68881733272; Božidar Komljenović, OIB 42185797775; Sandro Milošević, OIB 42573273350, Matuljska Cesta 2 A, 51410 Opatija; Valentino Babič, OIB 91272999829, Goranska 16, 51260 Crikvenica; Vesna Grabovac, OIB 56568374018, Hrusta 6 A, 51260 Crikvenica; Teo Šitin, OIB 79338543184, Hruševečka Ulica 20, 10000 Zagreb</derivirana_varijabla>
  </DomainObject.Predmet.StrankaFormatedWithAdressOIB>
  <DomainObject.Predmet.StrankaWithAdress>
    <izvorni_sadrzaj>TURISTIČKA ZAJEDNICA GRADA CRIKVENICE ,BERNARD BERTOVIĆ ,LJERKO ŽANIĆ ,Marijo Ivančić ,Božidar Komljenović ,Sandro Milošević Matuljska Cesta 2 A,51410 Opatija,Valentino Babič Goranska 16,51260 Crikvenica,Vesna Grabovac Hrusta 6 A,51260 Crikvenica,Teo Šitin Hruševečka Ulica 20,10000 Zagreb</izvorni_sadrzaj>
    <derivirana_varijabla naziv="DomainObject.Predmet.StrankaWithAdress_1">TURISTIČKA ZAJEDNICA GRADA CRIKVENICE ,BERNARD BERTOVIĆ ,LJERKO ŽANIĆ ,Marijo Ivančić ,Božidar Komljenović ,Sandro Milošević Matuljska Cesta 2 A,51410 Opatija,Valentino Babič Goranska 16,51260 Crikvenica,Vesna Grabovac Hrusta 6 A,51260 Crikvenica,Teo Šitin Hruševečka Ulica 20,10000 Zagreb</derivirana_varijabla>
  </DomainObject.Predmet.StrankaWithAdress>
  <DomainObject.Predmet.StrankaWithAdressOIB>
    <izvorni_sadrzaj>TURISTIČKA ZAJEDNICA GRADA CRIKVENICE, OIB 78748346087,BERNARD BERTOVIĆ, OIB 44118725360,LJERKO ŽANIĆ, OIB 83379323418,Marijo Ivančić, OIB 68881733272,Božidar Komljenović, OIB 42185797775,Sandro Milošević, OIB 42573273350, Matuljska Cesta 2 A,51410 Opatija,Valentino Babič, OIB 91272999829, Goranska 16,51260 Crikvenica,Vesna Grabovac, OIB 56568374018, Hrusta 6 A,51260 Crikvenica,Teo Šitin, OIB 79338543184, Hruševečka Ulica 20,10000 Zagreb</izvorni_sadrzaj>
    <derivirana_varijabla naziv="DomainObject.Predmet.StrankaWithAdressOIB_1">TURISTIČKA ZAJEDNICA GRADA CRIKVENICE, OIB 78748346087,BERNARD BERTOVIĆ, OIB 44118725360,LJERKO ŽANIĆ, OIB 83379323418,Marijo Ivančić, OIB 68881733272,Božidar Komljenović, OIB 42185797775,Sandro Milošević, OIB 42573273350, Matuljska Cesta 2 A,51410 Opatija,Valentino Babič, OIB 91272999829, Goranska 16,51260 Crikvenica,Vesna Grabovac, OIB 56568374018, Hrusta 6 A,51260 Crikvenica,Teo Šitin, OIB 79338543184, Hruševečka Ulica 20,10000 Zagreb</derivirana_varijabla>
  </DomainObject.Predmet.StrankaWithAdressOIB>
  <DomainObject.Predmet.StrankaNazivFormated>
    <izvorni_sadrzaj>TURISTIČKA ZAJEDNICA GRADA CRIKVENICE,BERNARD BERTOVIĆ,LJERKO ŽANIĆ,Marijo Ivančić,Božidar Komljenović,Sandro Milošević,Valentino Babič,Vesna Grabovac,Teo Šitin</izvorni_sadrzaj>
    <derivirana_varijabla naziv="DomainObject.Predmet.StrankaNazivFormated_1">TURISTIČKA ZAJEDNICA GRADA CRIKVENICE,BERNARD BERTOVIĆ,LJERKO ŽANIĆ,Marijo Ivančić,Božidar Komljenović,Sandro Milošević,Valentino Babič,Vesna Grabovac,Teo Šitin</derivirana_varijabla>
  </DomainObject.Predmet.StrankaNazivFormated>
  <DomainObject.Predmet.StrankaNazivFormatedOIB>
    <izvorni_sadrzaj>TURISTIČKA ZAJEDNICA GRADA CRIKVENICE, OIB 78748346087,BERNARD BERTOVIĆ, OIB 44118725360,LJERKO ŽANIĆ, OIB 83379323418,Marijo Ivančić, OIB 68881733272,Božidar Komljenović, OIB 42185797775,Sandro Milošević, OIB 42573273350,Valentino Babič, OIB 91272999829,Vesna Grabovac, OIB 56568374018,Teo Šitin, OIB 79338543184</izvorni_sadrzaj>
    <derivirana_varijabla naziv="DomainObject.Predmet.StrankaNazivFormatedOIB_1">TURISTIČKA ZAJEDNICA GRADA CRIKVENICE, OIB 78748346087,BERNARD BERTOVIĆ, OIB 44118725360,LJERKO ŽANIĆ, OIB 83379323418,Marijo Ivančić, OIB 68881733272,Božidar Komljenović, OIB 42185797775,Sandro Milošević, OIB 42573273350,Valentino Babič, OIB 91272999829,Vesna Grabovac, OIB 56568374018,Teo Šitin, OIB 79338543184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izvorni_sadrzaj>
    <derivirana_varijabla naziv="DomainObject.Predmet.StrankaListFormated_1"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derivirana_varijabla>
  </DomainObject.Predmet.StrankaListFormated>
  <DomainObject.Predmet.StrankaListFormated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izvorni_sadrzaj>
    <derivirana_varijabla naziv="DomainObject.Predmet.StrankaListFormated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derivirana_varijabla>
  </DomainObject.Predmet.StrankaListFormatedOIB>
  <DomainObject.Predmet.StrankaListFormatedWithAdress>
    <izvorni_sadrzaj>
      <item>TURISTIČKA ZAJEDNICA GRADA CRIKVENICE</item>
      <item>BERNARD BERTOVIĆ</item>
      <item>LJERKO ŽANIĆ</item>
      <item>Marijo Ivančić</item>
      <item>Božidar Komljenović</item>
      <item>Sandro Milošević, Matuljska Cesta 2 A, 51410 Opatija</item>
      <item>Valentino Babič, Goranska 16, 51260 Crikvenica</item>
      <item>Vesna Grabovac, Hrusta 6 A, 51260 Crikvenica</item>
      <item>Teo Šitin, Hruševečka Ulica 20, 10000 Zagreb</item>
    </izvorni_sadrzaj>
    <derivirana_varijabla naziv="DomainObject.Predmet.StrankaListFormatedWithAdress_1">
      <item>TURISTIČKA ZAJEDNICA GRADA CRIKVENICE</item>
      <item>BERNARD BERTOVIĆ</item>
      <item>LJERKO ŽANIĆ</item>
      <item>Marijo Ivančić</item>
      <item>Božidar Komljenović</item>
      <item>Sandro Milošević, Matuljska Cesta 2 A, 51410 Opatija</item>
      <item>Valentino Babič, Goranska 16, 51260 Crikvenica</item>
      <item>Vesna Grabovac, Hrusta 6 A, 51260 Crikvenica</item>
      <item>Teo Šitin, Hruševečka Ulica 20, 10000 Zagreb</item>
    </derivirana_varijabla>
  </DomainObject.Predmet.StrankaListFormatedWithAdress>
  <DomainObject.Predmet.StrankaListFormatedWithAdress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42573273350, Matuljska Cesta 2 A, 51410 Opatija</item>
      <item>Valentino Babič, OIB 91272999829, Goranska 16, 51260 Crikvenica</item>
      <item>Vesna Grabovac, OIB 56568374018, Hrusta 6 A, 51260 Crikvenica</item>
      <item>Teo Šitin, OIB 79338543184, Hruševečka Ulica 20, 10000 Zagreb</item>
    </izvorni_sadrzaj>
    <derivirana_varijabla naziv="DomainObject.Predmet.StrankaListFormatedWithAdress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42573273350, Matuljska Cesta 2 A, 51410 Opatija</item>
      <item>Valentino Babič, OIB 91272999829, Goranska 16, 51260 Crikvenica</item>
      <item>Vesna Grabovac, OIB 56568374018, Hrusta 6 A, 51260 Crikvenica</item>
      <item>Teo Šitin, OIB 79338543184, Hruševečka Ulica 20, 10000 Zagreb</item>
    </derivirana_varijabla>
  </DomainObject.Predmet.StrankaListFormatedWithAdressOIB>
  <DomainObject.Predmet.StrankaListNazivFormated>
    <izvorni_sadrzaj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izvorni_sadrzaj>
    <derivirana_varijabla naziv="DomainObject.Predmet.StrankaListNazivFormated_1">
      <item>TURISTIČKA ZAJEDNICA GRADA CRIKVENICE</item>
      <item>BERNARD BERTOVIĆ</item>
      <item>LJERKO ŽANIĆ</item>
      <item>Marijo Ivančić</item>
      <item>Božidar Komljenović</item>
      <item>Sandro Milošević</item>
      <item>Valentino Babič</item>
      <item>Vesna Grabovac</item>
      <item>Teo Šitin</item>
    </derivirana_varijabla>
  </DomainObject.Predmet.StrankaListNazivFormated>
  <DomainObject.Predmet.StrankaListNazivFormatedOIB>
    <izvorni_sadrzaj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izvorni_sadrzaj>
    <derivirana_varijabla naziv="DomainObject.Predmet.StrankaListNazivFormatedOIB_1">
      <item>TURISTIČKA ZAJEDNICA GRADA CRIKVENICE, OIB 78748346087</item>
      <item>BERNARD BERTOVIĆ, OIB 44118725360</item>
      <item>LJERKO ŽANIĆ, OIB 83379323418</item>
      <item>Marijo Ivančić, OIB 68881733272</item>
      <item>Božidar Komljenović, OIB 42185797775</item>
      <item>Sandro Milošević, OIB 42573273350</item>
      <item>Valentino Babič, OIB 91272999829</item>
      <item>Vesna Grabovac, OIB 56568374018</item>
      <item>Teo Šitin, OIB 79338543184</item>
    </derivirana_varijabla>
  </DomainObject.Predmet.StrankaListNazivFormatedOIB>
  <DomainObject.Predmet.ProtuStrankaListFormated>
    <izvorni_sadrzaj>
      <item>IZGRADNJA  HOTELI d.o.o.</item>
    </izvorni_sadrzaj>
    <derivirana_varijabla naziv="DomainObject.Predmet.ProtuStrankaListFormated_1">
      <item>IZGRADNJA  HOTELI d.o.o.</item>
    </derivirana_varijabla>
  </DomainObject.Predmet.ProtuStrankaListFormated>
  <DomainObject.Predmet.ProtuStrankaListFormatedOIB>
    <izvorni_sadrzaj>
      <item>IZGRADNJA  HOTELI d.o.o., OIB 08462001075</item>
    </izvorni_sadrzaj>
    <derivirana_varijabla naziv="DomainObject.Predmet.ProtuStrankaListFormatedOIB_1">
      <item>IZGRADNJA  HOTELI d.o.o., OIB 08462001075</item>
    </derivirana_varijabla>
  </DomainObject.Predmet.ProtuStrankaListFormatedOIB>
  <DomainObject.Predmet.ProtuStrankaListFormatedWithAdress>
    <izvorni_sadrzaj>
      <item>IZGRADNJA  HOTELI d.o.o., Emila Antića 78, 51260 Selce</item>
    </izvorni_sadrzaj>
    <derivirana_varijabla naziv="DomainObject.Predmet.ProtuStrankaListFormatedWithAdress_1">
      <item>IZGRADNJA  HOTELI d.o.o., Emila Antića 78, 51260 Selce</item>
    </derivirana_varijabla>
  </DomainObject.Predmet.ProtuStrankaListFormatedWithAdress>
  <DomainObject.Predmet.ProtuStrankaListFormatedWithAdressOIB>
    <izvorni_sadrzaj>
      <item>IZGRADNJA  HOTELI d.o.o., OIB 08462001075, Emila Antića 78, 51260 Selce</item>
    </izvorni_sadrzaj>
    <derivirana_varijabla naziv="DomainObject.Predmet.ProtuStrankaListFormatedWithAdressOIB_1">
      <item>IZGRADNJA  HOTELI d.o.o., OIB 08462001075, Emila Antića 78, 51260 Selce</item>
    </derivirana_varijabla>
  </DomainObject.Predmet.ProtuStrankaListFormatedWithAdressOIB>
  <DomainObject.Predmet.ProtuStrankaListNazivFormated>
    <izvorni_sadrzaj>
      <item>IZGRADNJA  HOTELI d.o.o.</item>
    </izvorni_sadrzaj>
    <derivirana_varijabla naziv="DomainObject.Predmet.ProtuStrankaListNazivFormated_1">
      <item>IZGRADNJA  HOTELI d.o.o.</item>
    </derivirana_varijabla>
  </DomainObject.Predmet.ProtuStrankaListNazivFormated>
  <DomainObject.Predmet.ProtuStrankaListNazivFormatedOIB>
    <izvorni_sadrzaj>
      <item>IZGRADNJA  HOTELI d.o.o., OIB 08462001075</item>
    </izvorni_sadrzaj>
    <derivirana_varijabla naziv="DomainObject.Predmet.ProtuStrankaListNazivFormatedOIB_1">
      <item>IZGRADNJA  HOTELI d.o.o., OIB 08462001075</item>
    </derivirana_varijabla>
  </DomainObject.Predmet.ProtuStrankaListNazivFormatedOIB>
  <DomainObject.Predmet.OstaliList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Formated>
  <DomainObject.Predmet.OstaliList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FormatedOIB>
  <DomainObject.Predmet.OstaliListFormatedWithAdress>
    <izvorni_sadrzaj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izvorni_sadrzaj>
    <derivirana_varijabla naziv="DomainObject.Predmet.OstaliListFormatedWithAdress_1">
      <item>Gordana Palajsa, Šebetićeva 2, Karlovac  SSSH</item>
      <item>Vladimir Špehar</item>
      <item>Denis Marinković, Draškovićeva 5, 10000 Zagreb</item>
      <item>Dario Zovko, Dünsbergstrasse 0023, Marburg</item>
      <item>Žaneta Zovko, Save Vukelića 31, 51000 Rijeka</item>
      <item>Bernard Bertović, Gavani 2a, 47300 Ogulin</item>
    </derivirana_varijabla>
  </DomainObject.Predmet.OstaliListFormatedWithAdress>
  <DomainObject.Predmet.OstaliListFormatedWithAdressOIB>
    <izvorni_sadrzaj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izvorni_sadrzaj>
    <derivirana_varijabla naziv="DomainObject.Predmet.OstaliListFormatedWithAdressOIB_1">
      <item>Gordana Palajsa, OIB 20163245737, Šebetićeva 2, Karlovac  SSSH</item>
      <item>Vladimir Špehar, OIB 20275924066</item>
      <item>Denis Marinković, OIB 62703987634, Draškovićeva 5, 10000 Zagreb</item>
      <item>Dario Zovko, OIB 13889759778, Dünsbergstrasse 0023, Marburg</item>
      <item>Žaneta Zovko, OIB 59796893362, Save Vukelića 31, 51000 Rijeka</item>
      <item>Bernard Bertović, OIB 44118725360, Gavani 2a, 47300 Ogulin</item>
    </derivirana_varijabla>
  </DomainObject.Predmet.OstaliListFormatedWithAdressOIB>
  <DomainObject.Predmet.OstaliListNazivFormated>
    <izvorni_sadrzaj>
      <item>Gordana Palajsa</item>
      <item>Vladimir Špehar</item>
      <item>Denis Marinković</item>
      <item>Dario Zovko</item>
      <item>Žaneta Zovko</item>
      <item>Bernard Bertović</item>
    </izvorni_sadrzaj>
    <derivirana_varijabla naziv="DomainObject.Predmet.OstaliListNazivFormated_1">
      <item>Gordana Palajsa</item>
      <item>Vladimir Špehar</item>
      <item>Denis Marinković</item>
      <item>Dario Zovko</item>
      <item>Žaneta Zovko</item>
      <item>Bernard Bertović</item>
    </derivirana_varijabla>
  </DomainObject.Predmet.OstaliListNazivFormated>
  <DomainObject.Predmet.OstaliListNazivFormatedOIB>
    <izvorni_sadrzaj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izvorni_sadrzaj>
    <derivirana_varijabla naziv="DomainObject.Predmet.OstaliListNazivFormatedOIB_1">
      <item>Gordana Palajsa, OIB 20163245737</item>
      <item>Vladimir Špehar, OIB 20275924066</item>
      <item>Denis Marinković, OIB 62703987634</item>
      <item>Dario Zovko, OIB 13889759778</item>
      <item>Žaneta Zovko, OIB 59796893362</item>
      <item>Bernard Bertović, OIB 44118725360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TURISTIČKA ZAJEDNICA GRADA CRIKVENICE i dr.</izvorni_sadrzaj>
    <derivirana_varijabla naziv="DomainObject.Predmet.StrankaIDrugi_1">TURISTIČKA ZAJEDNICA GRADA CRIKVENICE i dr.</derivirana_varijabla>
  </DomainObject.Predmet.StrankaIDrugi>
  <DomainObject.Predmet.ProtustrankaIDrugi>
    <izvorni_sadrzaj>IZGRADNJA  HOTELI d.o.o.</izvorni_sadrzaj>
    <derivirana_varijabla naziv="DomainObject.Predmet.ProtustrankaIDrugi_1">IZGRADNJA  HOTELI d.o.o.</derivirana_varijabla>
  </DomainObject.Predmet.ProtustrankaIDrugi>
  <DomainObject.Predmet.StrankaIDrugiAdressOIB>
    <izvorni_sadrzaj>TURISTIČKA ZAJEDNICA GRADA CRIKVENICE, OIB 78748346087 i dr.</izvorni_sadrzaj>
    <derivirana_varijabla naziv="DomainObject.Predmet.StrankaIDrugiAdressOIB_1">TURISTIČKA ZAJEDNICA GRADA CRIKVENICE, OIB 78748346087 i dr.</derivirana_varijabla>
  </DomainObject.Predmet.StrankaIDrugiAdressOIB>
  <DomainObject.Predmet.ProtustrankaIDrugiAdressOIB>
    <izvorni_sadrzaj>IZGRADNJA  HOTELI d.o.o., OIB 08462001075, Emila Antića 78, 51260 Selce</izvorni_sadrzaj>
    <derivirana_varijabla naziv="DomainObject.Predmet.ProtustrankaIDrugiAdressOIB_1">IZGRADNJA  HOTELI d.o.o., OIB 08462001075, Emila Antića 78,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  <item>Božidar Komljenović</item>
      <item>Sandro Milošević</item>
      <item>Valentino Babič</item>
      <item>Vesna Grabovac</item>
      <item>Teo Šitin</item>
    </izvorni_sadrzaj>
    <derivirana_varijabla naziv="DomainObject.Predmet.SudioniciListNaziv_1">
      <item>Gordana Palajsa</item>
      <item>IZGRADNJA  HOTELI d.o.o.</item>
      <item>TURISTIČKA ZAJEDNICA GRADA CRIKVENICE</item>
      <item>Vladimir Špehar</item>
      <item>BERNARD BERTOVIĆ</item>
      <item>LJERKO ŽANIĆ</item>
      <item>Marijo Ivančić</item>
      <item>Denis Marinković</item>
      <item>Dario Zovko</item>
      <item>Žaneta Zovko</item>
      <item>Bernard Bertović</item>
      <item>Božidar Komljenović</item>
      <item>Sandro Milošević</item>
      <item>Valentino Babič</item>
      <item>Vesna Grabovac</item>
      <item>Teo Šitin</item>
    </derivirana_varijabla>
  </DomainObject.Predmet.SudioniciListNaziv>
  <DomainObject.Predmet.SudioniciListAdressOIB>
    <izvorni_sadrzaj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  <item>Božidar Komljenović, OIB 42185797775</item>
      <item>Sandro Milošević, OIB 42573273350, Matuljska Cesta 2 A,51410 Opatija</item>
      <item>Valentino Babič, OIB 91272999829, Goranska 16,51260 Crikvenica</item>
      <item>Vesna Grabovac, OIB 56568374018, Hrusta 6 A,51260 Crikvenica</item>
      <item>Teo Šitin, OIB 79338543184, Hruševečka Ulica 20,10000 Zagreb</item>
    </izvorni_sadrzaj>
    <derivirana_varijabla naziv="DomainObject.Predmet.SudioniciListAdressOIB_1">
      <item>Gordana Palajsa, OIB 20163245737, Šebetićeva 2,Karlovac  SSSH</item>
      <item>IZGRADNJA  HOTELI d.o.o., OIB 08462001075, Emila Antića 78,51260 Selce</item>
      <item>TURISTIČKA ZAJEDNICA GRADA CRIKVENICE, OIB 78748346087</item>
      <item>Vladimir Špehar, OIB 20275924066</item>
      <item>BERNARD BERTOVIĆ, OIB 44118725360</item>
      <item>LJERKO ŽANIĆ, OIB 83379323418</item>
      <item>Marijo Ivančić, OIB 68881733272</item>
      <item>Denis Marinković, OIB 62703987634, Draškovićeva 5,10000 Zagreb</item>
      <item>Dario Zovko, OIB 13889759778, Dünsbergstrasse 0023,Marburg</item>
      <item>Žaneta Zovko, OIB 59796893362, Save Vukelića 31,51000 Rijeka</item>
      <item>Bernard Bertović, OIB 44118725360, Gavani 2a,47300 Ogulin</item>
      <item>Božidar Komljenović, OIB 42185797775</item>
      <item>Sandro Milošević, OIB 42573273350, Matuljska Cesta 2 A,51410 Opatija</item>
      <item>Valentino Babič, OIB 91272999829, Goranska 16,51260 Crikvenica</item>
      <item>Vesna Grabovac, OIB 56568374018, Hrusta 6 A,51260 Crikvenica</item>
      <item>Teo Šitin, OIB 79338543184, Hruševečka Ulica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  <item>, OIB 42185797775</item>
      <item>, OIB 42573273350</item>
      <item>, OIB 91272999829</item>
      <item>, OIB 56568374018</item>
      <item>, OIB 79338543184</item>
    </izvorni_sadrzaj>
    <derivirana_varijabla naziv="DomainObject.Predmet.SudioniciListNazivOIB_1">
      <item>, OIB 20163245737</item>
      <item>, OIB 08462001075</item>
      <item>, OIB 78748346087</item>
      <item>, OIB 20275924066</item>
      <item>, OIB 44118725360</item>
      <item>, OIB 83379323418</item>
      <item>, OIB 68881733272</item>
      <item>, OIB 62703987634</item>
      <item>, OIB 13889759778</item>
      <item>, OIB 59796893362</item>
      <item>, OIB 44118725360</item>
      <item>, OIB 42185797775</item>
      <item>, OIB 42573273350</item>
      <item>, OIB 91272999829</item>
      <item>, OIB 56568374018</item>
      <item>, OIB 79338543184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1311</properties:Words>
  <properties:Characters>6786</properties:Characters>
  <properties:Lines>196</properties:Lines>
  <properties:Paragraphs>71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2016-05-19T10:47:00Z</dcterms:created>
  <dc:creator>Gordana Grčić</dc:creator>
  <cp:lastModifiedBy>Žana Livaja</cp:lastModifiedBy>
  <cp:lastPrinted>2016-05-20T10:23:00Z</cp:lastPrinted>
  <dcterms:modified xmlns:xsi="http://www.w3.org/2001/XMLSchema-instance" xsi:type="dcterms:W3CDTF">2016-05-20T10:52:00Z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