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0ED7C2" w14:paraId="6B24F4FE" w:rsidRDefault="00A30BB1" w:rsidP="00A30BB1" w:rsidR="00A30BB1">
      <w:pPr>
        <w:tabs>
          <w:tab w:pos="709" w:val="lef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03D7A5B8" w:rsidRDefault="00A30BB1" w:rsidP="00A30BB1" w:rsidR="00A30BB1">
      <w:pPr>
        <w:tabs>
          <w:tab w:pos="709" w:val="left"/>
        </w:tabs>
      </w:pPr>
    </w:p>
    <w:p w14:textId="77777777" w14:paraId="02FD3779" w:rsidRDefault="00A30BB1" w:rsidP="00A30BB1" w:rsidR="00A30BB1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4745D634" w:rsidRDefault="00A30BB1" w:rsidP="00A30BB1" w:rsidR="00A30BB1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5D375A0A" w:rsidRDefault="00A30BB1" w:rsidP="00A30BB1" w:rsidR="00A30BB1">
      <w:pPr>
        <w:tabs>
          <w:tab w:pos="709" w:val="left"/>
        </w:tabs>
        <w:jc w:val="both"/>
      </w:pPr>
      <w:r>
        <w:t xml:space="preserve">        Zagreb, </w:t>
      </w:r>
      <w:proofErr w:type="spellStart"/>
      <w:r>
        <w:t>Amruševa</w:t>
      </w:r>
      <w:proofErr w:type="spellEnd"/>
      <w:r>
        <w:t xml:space="preserve">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14:textId="77777777" w14:paraId="2F86179D" w:rsidRDefault="00A30BB1" w:rsidP="00A30BB1" w:rsidR="00A30BB1">
      <w:pPr>
        <w:tabs>
          <w:tab w:pos="709" w:val="left"/>
        </w:tabs>
        <w:jc w:val="right"/>
      </w:pPr>
      <w:r>
        <w:t xml:space="preserve">42. St-1428/2016 </w:t>
      </w:r>
    </w:p>
    <w:p w14:textId="77777777" w14:paraId="46449DAE" w:rsidRDefault="00A30BB1" w:rsidP="00A30BB1" w:rsidR="00A30BB1">
      <w:pPr>
        <w:tabs>
          <w:tab w:pos="709" w:val="left"/>
        </w:tabs>
        <w:jc w:val="both"/>
      </w:pPr>
      <w:r>
        <w:t xml:space="preserve">                        </w:t>
      </w:r>
    </w:p>
    <w:p w14:textId="77777777" w14:paraId="5161E62A" w:rsidRDefault="00A30BB1" w:rsidP="00A30BB1" w:rsidR="00A30BB1">
      <w:pPr>
        <w:tabs>
          <w:tab w:pos="709" w:val="left"/>
        </w:tabs>
        <w:jc w:val="both"/>
      </w:pPr>
      <w:r>
        <w:t xml:space="preserve"> </w:t>
      </w:r>
    </w:p>
    <w:p w14:textId="77777777" w14:paraId="33C7BDD0" w:rsidRDefault="00A30BB1" w:rsidP="00A30BB1" w:rsidR="00A30BB1">
      <w:pPr>
        <w:tabs>
          <w:tab w:pos="709" w:val="left"/>
        </w:tabs>
        <w:jc w:val="center"/>
      </w:pPr>
      <w:r>
        <w:t>R E P U B L I K A   H R V A T S K A</w:t>
      </w:r>
    </w:p>
    <w:p w14:textId="77777777" w14:paraId="10C9A543" w:rsidRDefault="00A30BB1" w:rsidP="00A30BB1" w:rsidR="00A30BB1">
      <w:pPr>
        <w:tabs>
          <w:tab w:pos="709" w:val="left"/>
        </w:tabs>
        <w:jc w:val="center"/>
      </w:pPr>
    </w:p>
    <w:p w14:textId="77777777" w14:paraId="22D5C6DF" w:rsidRDefault="00A30BB1" w:rsidP="00A30BB1" w:rsidR="00A30BB1">
      <w:pPr>
        <w:tabs>
          <w:tab w:pos="709" w:val="left"/>
        </w:tabs>
        <w:jc w:val="center"/>
      </w:pPr>
      <w:r>
        <w:t>R J E Š E N J E</w:t>
      </w:r>
    </w:p>
    <w:p w14:textId="77777777" w14:paraId="7E3B1015" w:rsidRDefault="00A30BB1" w:rsidP="00A30BB1" w:rsidR="00A30BB1">
      <w:pPr>
        <w:tabs>
          <w:tab w:pos="709" w:val="left"/>
        </w:tabs>
        <w:jc w:val="both"/>
      </w:pPr>
    </w:p>
    <w:p w14:textId="77777777" w14:paraId="3AE4E2E0" w:rsidRDefault="00A30BB1" w:rsidP="00A30BB1" w:rsidR="00A30BB1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u stečajnom predmetu povodom zahtjeva FINANCIJSKE AGENCIJE, za provedbu skraćenog stečajnog postupka nad dužnikom FELIX PROJEKT d.o.o., </w:t>
      </w:r>
      <w:proofErr w:type="spellStart"/>
      <w:r>
        <w:t>Deanovec</w:t>
      </w:r>
      <w:proofErr w:type="spellEnd"/>
      <w:r>
        <w:t xml:space="preserve">, J. </w:t>
      </w:r>
      <w:proofErr w:type="spellStart"/>
      <w:r>
        <w:t>Cobovića</w:t>
      </w:r>
      <w:proofErr w:type="spellEnd"/>
      <w:r>
        <w:t xml:space="preserve"> 31, OIB 43475535899, radi zahtjeva za pokretanje skraćenog stečajnog postupka, dana 6. lipnja 2016.g.      </w:t>
      </w:r>
    </w:p>
    <w:p w14:textId="77777777" w14:paraId="79E07EC4" w:rsidRDefault="00A30BB1" w:rsidP="00A30BB1" w:rsidR="00A30BB1">
      <w:pPr>
        <w:tabs>
          <w:tab w:pos="709" w:val="left"/>
        </w:tabs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</w:t>
      </w:r>
    </w:p>
    <w:p w14:textId="77777777" w14:paraId="346C2BC6" w:rsidRDefault="00A30BB1" w:rsidP="00A30BB1" w:rsidR="00A30BB1">
      <w:pPr>
        <w:tabs>
          <w:tab w:pos="709" w:val="left"/>
        </w:tabs>
        <w:jc w:val="center"/>
      </w:pPr>
      <w:r>
        <w:t>r i j e š i o   j e</w:t>
      </w:r>
    </w:p>
    <w:p w14:textId="77777777" w14:paraId="34D82D76" w:rsidRDefault="00A30BB1" w:rsidP="00A30BB1" w:rsidR="00A30BB1">
      <w:pPr>
        <w:tabs>
          <w:tab w:pos="709" w:val="left"/>
        </w:tabs>
        <w:jc w:val="center"/>
      </w:pPr>
    </w:p>
    <w:p w14:textId="77777777" w14:paraId="6454DC3C" w:rsidRDefault="00A30BB1" w:rsidP="00A30BB1" w:rsidR="00A30BB1">
      <w:pPr>
        <w:ind w:firstLine="720"/>
        <w:jc w:val="both"/>
      </w:pPr>
      <w:r>
        <w:t xml:space="preserve">I  Obustavlja se skraćeni stečajni postupak nad dužnikom FELIX PROJEKT d.o.o., </w:t>
      </w:r>
      <w:proofErr w:type="spellStart"/>
      <w:r>
        <w:t>Deanovec</w:t>
      </w:r>
      <w:proofErr w:type="spellEnd"/>
      <w:r>
        <w:t xml:space="preserve">, J. </w:t>
      </w:r>
      <w:proofErr w:type="spellStart"/>
      <w:r>
        <w:t>Cobovića</w:t>
      </w:r>
      <w:proofErr w:type="spellEnd"/>
      <w:r>
        <w:t xml:space="preserve"> 31, OIB 43475535899.</w:t>
      </w:r>
    </w:p>
    <w:p w14:textId="77777777" w14:paraId="2691D7DE" w:rsidRDefault="00A30BB1" w:rsidP="00A30BB1" w:rsidR="00A30BB1">
      <w:pPr>
        <w:ind w:firstLine="720"/>
        <w:jc w:val="both"/>
      </w:pPr>
    </w:p>
    <w:p w14:textId="77777777" w14:paraId="441332F8" w:rsidRDefault="00A30BB1" w:rsidP="00A30BB1" w:rsidR="00A30BB1">
      <w:pPr>
        <w:ind w:firstLine="708"/>
        <w:jc w:val="both"/>
      </w:pPr>
      <w:r>
        <w:t xml:space="preserve">II  Nakon pravomoćnosti ovog rješenja, postupak će se nastaviti po prijedlogu vjerovnika ZAGREBAČKA BANKA d.d., Zagreb, Trg bana J. Jelačića 10, OIB: 92963223473 </w:t>
      </w:r>
      <w:r>
        <w:rPr>
          <w:color w:val="000000"/>
        </w:rPr>
        <w:t xml:space="preserve">i RH, MINISTARSTVA FINANCIJA, </w:t>
      </w:r>
      <w:r>
        <w:t xml:space="preserve">Porezna uprava, Zagreb, Avenija Dubrovnik 32, OIB: 18683136487, za otvaranje redovnog stečajnog postupka nad dužnikom FELIX PROJEKT d.o.o., </w:t>
      </w:r>
      <w:proofErr w:type="spellStart"/>
      <w:r>
        <w:t>Deanovec</w:t>
      </w:r>
      <w:proofErr w:type="spellEnd"/>
      <w:r>
        <w:t xml:space="preserve">, J. </w:t>
      </w:r>
      <w:proofErr w:type="spellStart"/>
      <w:r>
        <w:t>Cobovića</w:t>
      </w:r>
      <w:proofErr w:type="spellEnd"/>
      <w:r>
        <w:t xml:space="preserve"> 31, OIB 43475535899, sukladno općim odredbama Stečajnog zakona.</w:t>
      </w:r>
    </w:p>
    <w:p w14:textId="77777777" w14:paraId="2F972D56" w:rsidRDefault="00A30BB1" w:rsidP="00A30BB1" w:rsidR="00A30BB1">
      <w:pPr>
        <w:ind w:left="360"/>
        <w:jc w:val="center"/>
      </w:pPr>
    </w:p>
    <w:p w14:textId="77777777" w14:paraId="55B2FC88" w:rsidRDefault="00A30BB1" w:rsidP="00A30BB1" w:rsidR="00A30BB1">
      <w:pPr>
        <w:ind w:left="360"/>
        <w:jc w:val="center"/>
      </w:pPr>
      <w:r>
        <w:t>Obrazloženje</w:t>
      </w:r>
    </w:p>
    <w:p w14:textId="77777777" w14:paraId="4E8EC166" w:rsidRDefault="00A30BB1" w:rsidP="00A30BB1" w:rsidR="00A30BB1">
      <w:pPr>
        <w:ind w:left="360"/>
        <w:jc w:val="center"/>
      </w:pPr>
    </w:p>
    <w:p w14:textId="77777777" w14:paraId="559E57A5" w:rsidRDefault="00A30BB1" w:rsidP="00A30BB1" w:rsidR="00A30BB1">
      <w:pPr>
        <w:jc w:val="both"/>
      </w:pPr>
      <w:r>
        <w:tab/>
        <w:t>Dana 12. veljače 2016.g.. Financijska agencija (dalje: FINA) podnijela  je zahtjev za provedbu skraćenog stečajnog postupka nad gore navedenom pravnom osobom, a pozivom na odredbu čl. 429. i 444. Stečajnog zakona (NN 71/15, dalje SZ), navodeći da su kod dužnika ispunjeni uvjeti iz čl. 428. SZ-a odnosno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14:textId="77777777" w14:paraId="36953CDE" w:rsidRDefault="00A30BB1" w:rsidP="00A30BB1" w:rsidR="00A30BB1">
      <w:pPr>
        <w:jc w:val="both"/>
      </w:pPr>
      <w:r>
        <w:tab/>
        <w:t>Temeljem čl. 428. SZ je određeno da će sud provesti skraćeni stečajni postupak nad pravnom osobom ako su ispunjene sljedeće tri pretpostavke odnosno ako pravna osoba nema zaposlenih, zatim ako u Očevidniku redoslijeda osnova za plaćanje ima evidentirane neizvršene osnove za plaćanje u neprekinutom razdoblju od 120 dana te ako nisu ispunjene pretpostavke za pokretanje drugog postupka radi brisanja iz sudskoga registra.</w:t>
      </w:r>
    </w:p>
    <w:p w14:textId="77777777" w14:paraId="164CE805" w:rsidRDefault="00A30BB1" w:rsidP="00A30BB1" w:rsidR="00A30BB1">
      <w:pPr>
        <w:tabs>
          <w:tab w:pos="1080" w:val="left"/>
          <w:tab w:pos="5940" w:val="left"/>
        </w:tabs>
        <w:jc w:val="center"/>
      </w:pPr>
      <w:r>
        <w:t>-   /   -</w:t>
      </w:r>
    </w:p>
    <w:p w14:textId="77777777" w14:paraId="1F6DB35A" w:rsidRDefault="00A30BB1" w:rsidP="00A30BB1" w:rsidR="00A30BB1">
      <w:pPr>
        <w:tabs>
          <w:tab w:pos="1080" w:val="left"/>
          <w:tab w:pos="5940" w:val="left"/>
        </w:tabs>
      </w:pPr>
    </w:p>
    <w:p w14:textId="77777777" w14:paraId="4E864BA0" w:rsidRDefault="00A30BB1" w:rsidP="00A30BB1" w:rsidR="00A30BB1">
      <w:pPr>
        <w:tabs>
          <w:tab w:pos="1080" w:val="left"/>
          <w:tab w:pos="5940" w:val="left"/>
        </w:tabs>
        <w:jc w:val="center"/>
      </w:pPr>
      <w:r>
        <w:lastRenderedPageBreak/>
        <w:t>-   2   -</w:t>
      </w:r>
    </w:p>
    <w:p w14:textId="77777777" w14:paraId="1110215A" w:rsidRDefault="00A30BB1" w:rsidP="00A30BB1" w:rsidR="00A30BB1">
      <w:pPr>
        <w:tabs>
          <w:tab w:pos="1080" w:val="left"/>
          <w:tab w:pos="5940" w:val="left"/>
        </w:tabs>
        <w:jc w:val="both"/>
      </w:pPr>
      <w: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691FB95A" w:rsidTr="00A30BB1" w:rsidR="00A30BB1">
        <w:tc>
          <w:tcPr>
            <w:tcW w:type="dxa" w:w="2346"/>
          </w:tcPr>
          <w:p w14:textId="77777777" w14:paraId="32DC4693" w:rsidRDefault="00A30BB1" w:rsidR="00A30BB1">
            <w:pPr>
              <w:tabs>
                <w:tab w:pos="5940" w:val="left"/>
              </w:tabs>
              <w:jc w:val="right"/>
            </w:pPr>
            <w:r>
              <w:t>42. St-1428/2016</w:t>
            </w:r>
          </w:p>
          <w:p w14:textId="77777777" w14:paraId="478C36D1" w:rsidRDefault="00A30BB1" w:rsidR="00A30BB1">
            <w:pPr>
              <w:tabs>
                <w:tab w:pos="1080" w:val="left"/>
                <w:tab w:pos="5940" w:val="left"/>
              </w:tabs>
              <w:jc w:val="right"/>
            </w:pPr>
          </w:p>
        </w:tc>
      </w:tr>
    </w:tbl>
    <w:p w14:textId="77777777" w14:paraId="0116B234" w:rsidRDefault="00A30BB1" w:rsidP="00A30BB1" w:rsidR="00A30BB1">
      <w:pPr>
        <w:ind w:firstLine="708"/>
        <w:jc w:val="both"/>
      </w:pPr>
      <w:r>
        <w:t>Oglasom od dana 10. ožujka 2016.g. obaviješteni su vjerovnici o podnošenju prijedloga za pokretanje skraćenog stečajnog postupka. Istodobno su pozvani vjerovnici da u roku 45 dana predlože otvaranje stečajnog postupka i po pozivu suda predujme sredstva za namirenje troškova postupka.</w:t>
      </w:r>
    </w:p>
    <w:p w14:textId="77777777" w14:paraId="5EBF15B5" w:rsidRDefault="00A30BB1" w:rsidP="00A30BB1" w:rsidR="00A30BB1">
      <w:pPr>
        <w:jc w:val="both"/>
      </w:pPr>
      <w:r>
        <w:tab/>
        <w:t xml:space="preserve">Osobe ovlaštene za zastupanje dužnika pozvane su da u roku 15 dana od objave oglasa podnesu sudu javnobilježnički ovjerovljeni </w:t>
      </w:r>
      <w:proofErr w:type="spellStart"/>
      <w:r>
        <w:t>prokazni</w:t>
      </w:r>
      <w:proofErr w:type="spellEnd"/>
      <w:r>
        <w:t xml:space="preserve"> popis imovine i obveza.</w:t>
      </w:r>
    </w:p>
    <w:p w14:textId="77777777" w14:paraId="63B0B006" w:rsidRDefault="00A30BB1" w:rsidP="00A30BB1" w:rsidR="00A30BB1">
      <w:pPr>
        <w:jc w:val="both"/>
      </w:pPr>
      <w:r>
        <w:tab/>
        <w:t>Ujedno su svi sudionici upozoreni na posljedice ne podnošenja popisa imovine odnosno ne predlaganja otvaranja stečajnog postupka i predujmljivanja sredstava.</w:t>
      </w:r>
    </w:p>
    <w:p w14:textId="77777777" w14:paraId="0C5DB15F" w:rsidRDefault="00A30BB1" w:rsidP="00A30BB1" w:rsidR="00A30BB1">
      <w:pPr>
        <w:jc w:val="both"/>
      </w:pPr>
      <w:r>
        <w:tab/>
        <w:t>Podneskom od 22. veljače 2016.g. vjerovnik ZAGREBAČKA BANKA d.d., Zagreb, Trg bana J. Jelačića 10, OIB: 92963223473, podnio je prijedlog za otvaranje stečajnog postupka nad dužnikom.</w:t>
      </w:r>
    </w:p>
    <w:p w14:textId="77777777" w14:paraId="016A3F2A" w:rsidRDefault="00A30BB1" w:rsidP="00A30BB1" w:rsidR="00A30BB1">
      <w:pPr>
        <w:jc w:val="both"/>
      </w:pPr>
      <w:r>
        <w:tab/>
        <w:t xml:space="preserve">Zastupnik po zakonu dužnika dostavio je dana 8. ožujka 2016.g. javno ovjerovljeni </w:t>
      </w:r>
      <w:proofErr w:type="spellStart"/>
      <w:r>
        <w:t>prokazni</w:t>
      </w:r>
      <w:proofErr w:type="spellEnd"/>
      <w:r>
        <w:t xml:space="preserve"> popis imovine u kojem navodi da posjeduje imovinu – nekretnine. </w:t>
      </w:r>
    </w:p>
    <w:p w14:textId="77777777" w14:paraId="6405E3D4" w:rsidRDefault="00A30BB1" w:rsidP="00A30BB1" w:rsidR="00A30BB1">
      <w:pPr>
        <w:jc w:val="both"/>
      </w:pPr>
      <w:r>
        <w:tab/>
        <w:t xml:space="preserve">Republika Hrvatska, </w:t>
      </w:r>
      <w:r>
        <w:rPr>
          <w:color w:val="000000"/>
        </w:rPr>
        <w:t xml:space="preserve">MINISTARSTVO FINANCIJA, </w:t>
      </w:r>
      <w:r>
        <w:t xml:space="preserve">Porezna uprava, Zagreb, Avenija Dubrovnik 32, OIB: 18683136487, zastupana po Županijskom državnom odvjetništvu u Zagrebu, dana 24. ožujka 2016.g. obavijestila je sud o postojanju imovine dužnika i stavila za otvaranje stečajnog postupka nad dužnikom,   </w:t>
      </w:r>
    </w:p>
    <w:p w14:textId="77777777" w14:paraId="51023759" w:rsidRDefault="00A30BB1" w:rsidP="00A30BB1" w:rsidR="00A30BB1">
      <w:pPr>
        <w:jc w:val="both"/>
      </w:pPr>
      <w:r>
        <w:tab/>
        <w:t>Zaključkom suda od 24. svibnja 2016. pozvan je vjerovnik ZAGREBAČKA BANKA d.d., Zagreb, Trg bana J. Jelačića 10, OIB: 92963223473</w:t>
      </w:r>
      <w:r>
        <w:rPr>
          <w:color w:val="000000"/>
          <w:sz w:val="22"/>
          <w:szCs w:val="22"/>
        </w:rPr>
        <w:t xml:space="preserve">, </w:t>
      </w:r>
      <w:r>
        <w:t>da uplati predujam za namirenje troškova stečajnog postupka na sudski depozit ovog suda.</w:t>
      </w:r>
    </w:p>
    <w:p w14:textId="77777777" w14:paraId="5D1235E2" w:rsidRDefault="00A30BB1" w:rsidP="00A30BB1" w:rsidR="00A30BB1">
      <w:pPr>
        <w:jc w:val="both"/>
      </w:pPr>
      <w:r>
        <w:tab/>
        <w:t>Podneskom od 3. lipnja 2016.g. vjerovnik ZAGREBAČKA BANKA d.d., Zagreb, Trg bana J. Jelačića 10, OIB: 92963223473</w:t>
      </w:r>
      <w:r>
        <w:rPr>
          <w:color w:val="000000"/>
          <w:sz w:val="22"/>
          <w:szCs w:val="22"/>
        </w:rPr>
        <w:t xml:space="preserve">, </w:t>
      </w:r>
      <w:r>
        <w:t xml:space="preserve">obavijestio je sud o uplati predujma i priložio dokaz o plaćanju. </w:t>
      </w:r>
    </w:p>
    <w:p w14:textId="77777777" w14:paraId="1EAA162A" w:rsidRDefault="00A30BB1" w:rsidP="00A30BB1" w:rsidR="00A30BB1">
      <w:pPr>
        <w:jc w:val="both"/>
      </w:pPr>
      <w:r>
        <w:tab/>
        <w:t>Slijedom navedenog, a obzirom na postojanje prijedloga za otvaranje stečajnog postupka i uplaćenog predujma za namirenje nužnih troškova, evidentno je da nisu kumulativno ispunjeni uvjeti za otvaranje i zaključenje skraćenog stečajnog postupka, a kako je to propisano odredbom čl. 431 Stečajnog zakona. Stoga je temeljem odredbe čl. 433 Stečajnog zakona valjalo obustaviti skraćeni stečajni postupak.</w:t>
      </w:r>
    </w:p>
    <w:p w14:textId="77777777" w14:paraId="7E2114C8" w:rsidRDefault="00A30BB1" w:rsidP="00A30BB1" w:rsidR="00A30BB1">
      <w:pPr>
        <w:jc w:val="both"/>
      </w:pPr>
      <w:r>
        <w:tab/>
        <w:t xml:space="preserve">Postupak za otvaranje redovnog stečajnog postupka po prijedlogu vjerovnika,  nastaviti će se nakon pravomoćnosti  odluke iz točke I ovog rješenja. </w:t>
      </w:r>
    </w:p>
    <w:p w14:textId="77777777" w14:paraId="56274074" w:rsidRDefault="00A30BB1" w:rsidP="00A30BB1" w:rsidR="00A30BB1">
      <w:pPr>
        <w:jc w:val="both"/>
      </w:pPr>
    </w:p>
    <w:p w14:textId="77777777" w14:paraId="3AE08F76" w:rsidRDefault="00A30BB1" w:rsidP="00A30BB1" w:rsidR="00A30BB1">
      <w:pPr>
        <w:tabs>
          <w:tab w:pos="709" w:val="left"/>
        </w:tabs>
        <w:jc w:val="center"/>
      </w:pPr>
      <w:r>
        <w:t xml:space="preserve">U Zagrebu,  6. lipnja  2016.g. </w:t>
      </w:r>
    </w:p>
    <w:p w14:textId="77777777" w14:paraId="53EC7C3B" w:rsidRDefault="00A30BB1" w:rsidP="00A30BB1" w:rsidR="00A30BB1">
      <w:pPr>
        <w:tabs>
          <w:tab w:pos="709" w:val="left"/>
        </w:tabs>
      </w:pPr>
    </w:p>
    <w:p w14:textId="77777777" w14:paraId="3266BF86" w:rsidRDefault="00A30BB1" w:rsidP="00A30BB1" w:rsidR="00A30BB1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2ACE3439" w:rsidRDefault="00A30BB1" w:rsidP="00A30BB1" w:rsidR="00A30BB1">
      <w:pPr>
        <w:tabs>
          <w:tab w:pos="709" w:val="left"/>
        </w:tabs>
      </w:pPr>
    </w:p>
    <w:p w14:textId="77777777" w14:paraId="43B63F8E" w:rsidRDefault="00A30BB1" w:rsidP="00A30BB1" w:rsidR="00A30BB1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41B1040D" w:rsidRDefault="00A30BB1" w:rsidP="00A30BB1" w:rsidR="00A30BB1">
      <w:pPr>
        <w:rPr>
          <w:sz w:val="20"/>
          <w:szCs w:val="20"/>
        </w:rPr>
      </w:pPr>
      <w:r>
        <w:rPr>
          <w:sz w:val="20"/>
          <w:szCs w:val="20"/>
        </w:rPr>
        <w:t xml:space="preserve">POUKA O PRAVNOM LIJEKU: </w:t>
      </w:r>
    </w:p>
    <w:p w14:textId="77777777" w14:paraId="3EF53BEB" w:rsidRDefault="00A30BB1" w:rsidP="00A30BB1" w:rsidR="00A30BB1">
      <w:pPr>
        <w:jc w:val="both"/>
        <w:rPr>
          <w:sz w:val="20"/>
          <w:szCs w:val="20"/>
        </w:rPr>
      </w:pPr>
      <w:r>
        <w:rPr>
          <w:sz w:val="20"/>
          <w:szCs w:val="20"/>
        </w:rPr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14:textId="77777777" w14:paraId="61086E00" w:rsidRDefault="00A30BB1" w:rsidP="00A30BB1" w:rsidR="00A30BB1">
      <w:pPr>
        <w:jc w:val="both"/>
        <w:rPr>
          <w:sz w:val="20"/>
          <w:szCs w:val="20"/>
        </w:rPr>
      </w:pPr>
    </w:p>
    <w:p w14:textId="77777777" w14:paraId="1B70E8B8" w:rsidRDefault="00A30BB1" w:rsidP="00A30BB1" w:rsidR="00A30BB1">
      <w:pPr>
        <w:rPr>
          <w:sz w:val="22"/>
          <w:szCs w:val="22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2"/>
          <w:szCs w:val="22"/>
        </w:rPr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</w:p>
    <w:p w14:textId="77777777" w14:paraId="559C91D7" w:rsidRDefault="00A30BB1" w:rsidP="00A30BB1" w:rsidR="00A30BB1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  <w:t>Koviljka Brkić</w:t>
      </w:r>
    </w:p>
    <w:p w14:textId="77777777" w14:paraId="7293CB61" w:rsidRDefault="00A30BB1" w:rsidP="00A30BB1" w:rsidR="00A30BB1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</w:p>
    <w:p w14:textId="77777777" w14:paraId="2AEE461F" w:rsidRDefault="00A30BB1" w:rsidP="00A30BB1" w:rsidR="00A30BB1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</w:p>
    <w:p w14:textId="77777777" w14:paraId="1204CCBC" w:rsidRDefault="00A30BB1" w:rsidP="00A30BB1" w:rsidR="00A30BB1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</w:p>
    <w:p w14:textId="77777777" w14:paraId="5D2F07FC" w:rsidRDefault="00A30BB1" w:rsidP="00A30BB1" w:rsidR="00A30BB1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</w:p>
    <w:p w14:textId="77777777" w14:paraId="70523785" w:rsidRDefault="00A30BB1" w:rsidP="00A30BB1" w:rsidR="00A30BB1">
      <w:pPr>
        <w:jc w:val="both"/>
        <w:rPr>
          <w:sz w:val="20"/>
          <w:szCs w:val="20"/>
        </w:rPr>
      </w:pPr>
    </w:p>
    <w:p w14:textId="02D8513E" w14:paraId="02D8513E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30BB1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30B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0B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0B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0B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0B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A30BB1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A30BB1"/>
    <w:rPr>
      <w:rFonts w:cs="Times New Roman" w:eastAsia="Times New Roman" w:hAnsi="Arial Narrow" w:ascii="Arial Narrow"/>
      <w:sz w:val="24"/>
      <w:szCs w:val="20"/>
      <w:lang w:eastAsia="hr-HR"/>
    </w:rPr>
  </w:style>
  <w:style w:styleId="Reetkatablice" w:type="table">
    <w:name w:val="Table Grid"/>
    <w:basedOn w:val="Obinatablica"/>
    <w:rsid w:val="00A30BB1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A30B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30BB1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30B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0B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0B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0B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0B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A30BB1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A30BB1"/>
    <w:rPr>
      <w:rFonts w:ascii="Arial Narrow" w:cs="Times New Roman" w:eastAsia="Times New Roman" w:hAnsi="Arial Narrow"/>
      <w:sz w:val="24"/>
      <w:szCs w:val="20"/>
      <w:lang w:eastAsia="hr-HR"/>
    </w:rPr>
  </w:style>
  <w:style w:styleId="Reetkatablice" w:type="table">
    <w:name w:val="Table Grid"/>
    <w:basedOn w:val="Obinatablica"/>
    <w:rsid w:val="00A30BB1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A30B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30BB1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7181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1428</izvorni_sadrzaj>
    <derivirana_varijabla naziv="DomainObject.Predmet.Broj_1">1428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St-1428/2016</izvorni_sadrzaj>
    <derivirana_varijabla naziv="DomainObject.Predmet.OznakaBroj_1">St-1428/2016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FELIX PROJEKT d.o.o.</izvorni_sadrzaj>
    <derivirana_varijabla naziv="DomainObject.Predmet.ProtustrankaFormated_1">  FELIX PROJEKT d.o.o.</derivirana_varijabla>
  </DomainObject.Predmet.ProtustrankaFormated>
  <DomainObject.Predmet.ProtustrankaFormatedOIB>
    <izvorni_sadrzaj>  FELIX PROJEKT d.o.o., OIB 43475535899</izvorni_sadrzaj>
    <derivirana_varijabla naziv="DomainObject.Predmet.ProtustrankaFormatedOIB_1">  FELIX PROJEKT d.o.o., OIB 43475535899</derivirana_varijabla>
  </DomainObject.Predmet.ProtustrankaFormatedOIB>
  <DomainObject.Predmet.ProtustrankaFormatedWithAdress>
    <izvorni_sadrzaj> FELIX PROJEKT d.o.o., J.Cobovića 31, 10313 Deanovec</izvorni_sadrzaj>
    <derivirana_varijabla naziv="DomainObject.Predmet.ProtustrankaFormatedWithAdress_1"> FELIX PROJEKT d.o.o., J.Cobovića 31, 10313 Deanovec</derivirana_varijabla>
  </DomainObject.Predmet.ProtustrankaFormatedWithAdress>
  <DomainObject.Predmet.ProtustrankaFormatedWithAdressOIB>
    <izvorni_sadrzaj> FELIX PROJEKT d.o.o., OIB 43475535899, J.Cobovića 31, 10313 Deanovec</izvorni_sadrzaj>
    <derivirana_varijabla naziv="DomainObject.Predmet.ProtustrankaFormatedWithAdressOIB_1"> FELIX PROJEKT d.o.o., OIB 43475535899, J.Cobovića 31, 10313 Deanovec</derivirana_varijabla>
  </DomainObject.Predmet.ProtustrankaFormatedWithAdressOIB>
  <DomainObject.Predmet.ProtustrankaWithAdress>
    <izvorni_sadrzaj>FELIX PROJEKT d.o.o. J.Cobovića 31, 10313 Deanovec</izvorni_sadrzaj>
    <derivirana_varijabla naziv="DomainObject.Predmet.ProtustrankaWithAdress_1">FELIX PROJEKT d.o.o. J.Cobovića 31, 10313 Deanovec</derivirana_varijabla>
  </DomainObject.Predmet.ProtustrankaWithAdress>
  <DomainObject.Predmet.ProtustrankaWithAdressOIB>
    <izvorni_sadrzaj>FELIX PROJEKT d.o.o., OIB 43475535899, J.Cobovića 31, 10313 Deanovec</izvorni_sadrzaj>
    <derivirana_varijabla naziv="DomainObject.Predmet.ProtustrankaWithAdressOIB_1">FELIX PROJEKT d.o.o., OIB 43475535899, J.Cobovića 31, 10313 Deanovec</derivirana_varijabla>
  </DomainObject.Predmet.ProtustrankaWithAdressOIB>
  <DomainObject.Predmet.ProtustrankaNazivFormated>
    <izvorni_sadrzaj>FELIX PROJEKT d.o.o.</izvorni_sadrzaj>
    <derivirana_varijabla naziv="DomainObject.Predmet.ProtustrankaNazivFormated_1">FELIX PROJEKT d.o.o.</derivirana_varijabla>
  </DomainObject.Predmet.ProtustrankaNazivFormated>
  <DomainObject.Predmet.ProtustrankaNazivFormatedOIB>
    <izvorni_sadrzaj>FELIX PROJEKT d.o.o., OIB 43475535899</izvorni_sadrzaj>
    <derivirana_varijabla naziv="DomainObject.Predmet.ProtustrankaNazivFormatedOIB_1">FELIX PROJEKT d.o.o., OIB 43475535899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ZAGREBAČKA BANKA DIONIČKO DRUŠTVO</izvorni_sadrzaj>
    <derivirana_varijabla naziv="DomainObject.Predmet.StrankaFormated_1">  FINA Regionalni centar Zagreb; ZAGREBAČKA BANKA DIONIČKO DRUŠTVO</derivirana_varijabla>
  </DomainObject.Predmet.StrankaFormated>
  <DomainObject.Predmet.StrankaFormatedOIB>
    <izvorni_sadrzaj>  FINA Regionalni centar Zagreb, OIB 85821130368; ZAGREBAČKA BANKA DIONIČKO DRUŠTVO, OIB 92963223473</izvorni_sadrzaj>
    <derivirana_varijabla naziv="DomainObject.Predmet.StrankaFormatedOIB_1">  FINA Regionalni centar Zagreb, OIB 85821130368; ZAGREBAČKA BANKA DIONIČKO DRUŠTVO, OIB 92963223473</derivirana_varijabla>
  </DomainObject.Predmet.StrankaFormatedOIB>
  <DomainObject.Predmet.StrankaFormatedWithAdress>
    <izvorni_sadrzaj> FINA Regionalni centar Zagreb, Trg svibanjskih žrtava 1995. 1, 10000 Zagreb; ZAGREBAČKA BANKA DIONIČKO DRUŠTVO, Trg bana Josipa Jelačića 10, 10000 Zagreb</izvorni_sadrzaj>
    <derivirana_varijabla naziv="DomainObject.Predmet.StrankaFormatedWithAdress_1"> FINA Regionalni centar Zagreb, Trg svibanjskih žrtava 1995. 1, 10000 Zagreb; ZAGREBAČKA BANKA DIONIČKO DRUŠTVO, Trg bana Josipa Jelačića 10, 10000 Zagreb</derivirana_varijabla>
  </DomainObject.Predmet.StrankaFormatedWithAdress>
  <DomainObject.Predmet.StrankaFormatedWithAdressOIB>
    <izvorni_sadrzaj> FINA Regionalni centar Zagreb, OIB 85821130368, Trg svibanjskih žrtava 1995. 1, 10000 Zagreb; ZAGREBAČKA BANKA DIONIČKO DRUŠTVO, OIB 92963223473, Trg bana Josipa Jelačića 10, 10000 Zagreb</izvorni_sadrzaj>
    <derivirana_varijabla naziv="DomainObject.Predmet.StrankaFormatedWithAdressOIB_1"> FINA Regionalni centar Zagreb, OIB 85821130368, Trg svibanjskih žrtava 1995. 1, 10000 Zagreb; ZAGREBAČKA BANKA DIONIČKO DRUŠTVO, OIB 92963223473, Trg bana Josipa Jelačića 10, 10000 Zagreb</derivirana_varijabla>
  </DomainObject.Predmet.StrankaFormatedWithAdressOIB>
  <DomainObject.Predmet.StrankaWithAdress>
    <izvorni_sadrzaj>FINA Regionalni centar Zagreb Trg svibanjskih žrtava 1995. 1,10000 Zagreb,ZAGREBAČKA BANKA DIONIČKO DRUŠTVO Trg bana Josipa Jelačića 10,10000 Zagreb</izvorni_sadrzaj>
    <derivirana_varijabla naziv="DomainObject.Predmet.StrankaWithAdress_1">FINA Regionalni centar Zagreb Trg svibanjskih žrtava 1995. 1,10000 Zagreb,ZAGREBAČKA BANKA DIONIČKO DRUŠTVO Trg bana Josipa Jelačića 10,10000 Zagreb</derivirana_varijabla>
  </DomainObject.Predmet.StrankaWithAdress>
  <DomainObject.Predmet.StrankaWithAdressOIB>
    <izvorni_sadrzaj>FINA Regionalni centar Zagreb, OIB 85821130368, Trg svibanjskih žrtava 1995. 1,10000 Zagreb,ZAGREBAČKA BANKA DIONIČKO DRUŠTVO, OIB 92963223473, Trg bana Josipa Jelačića 10,10000 Zagreb</izvorni_sadrzaj>
    <derivirana_varijabla naziv="DomainObject.Predmet.StrankaWithAdressOIB_1">FINA Regionalni centar Zagreb, OIB 85821130368, Trg svibanjskih žrtava 1995. 1,10000 Zagreb,ZAGREBAČKA BANKA DIONIČKO DRUŠTVO, OIB 92963223473, Trg bana Josipa Jelačića 10,10000 Zagreb</derivirana_varijabla>
  </DomainObject.Predmet.StrankaWithAdressOIB>
  <DomainObject.Predmet.StrankaNazivFormated>
    <izvorni_sadrzaj>FINA Regionalni centar Zagreb,ZAGREBAČKA BANKA DIONIČKO DRUŠTVO</izvorni_sadrzaj>
    <derivirana_varijabla naziv="DomainObject.Predmet.StrankaNazivFormated_1">FINA Regionalni centar Zagreb,ZAGREBAČKA BANKA DIONIČKO DRUŠTVO</derivirana_varijabla>
  </DomainObject.Predmet.StrankaNazivFormated>
  <DomainObject.Predmet.StrankaNazivFormatedOIB>
    <izvorni_sadrzaj>FINA Regionalni centar Zagreb, OIB 85821130368,ZAGREBAČKA BANKA DIONIČKO DRUŠTVO, OIB 92963223473</izvorni_sadrzaj>
    <derivirana_varijabla naziv="DomainObject.Predmet.StrankaNazivFormatedOIB_1">FINA Regionalni centar Zagreb, OIB 85821130368,ZAGREBAČKA BANKA DIONIČKO DRUŠTVO, OIB 92963223473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  <item>ZAGREBAČKA BANKA DIONIČKO DRUŠTVO</item>
    </izvorni_sadrzaj>
    <derivirana_varijabla naziv="DomainObject.Predmet.StrankaListFormated_1">
      <item>FINA Regionalni centar Zagreb</item>
      <item>ZAGREBAČKA BANKA DIONIČKO DRUŠTVO</item>
    </derivirana_varijabla>
  </DomainObject.Predmet.StrankaListFormated>
  <DomainObject.Predmet.StrankaListFormatedOIB>
    <izvorni_sadrzaj>
      <item>FINA Regionalni centar Zagreb, OIB 85821130368</item>
      <item>ZAGREBAČKA BANKA DIONIČKO DRUŠTVO, OIB 92963223473</item>
    </izvorni_sadrzaj>
    <derivirana_varijabla naziv="DomainObject.Predmet.StrankaListFormatedOIB_1">
      <item>FINA Regionalni centar Zagreb, OIB 85821130368</item>
      <item>ZAGREBAČKA BANKA DIONIČKO DRUŠTVO, OIB 92963223473</item>
    </derivirana_varijabla>
  </DomainObject.Predmet.StrankaListFormatedOIB>
  <DomainObject.Predmet.StrankaListFormatedWithAdress>
    <izvorni_sadrzaj>
      <item>FINA Regionalni centar Zagreb, Trg svibanjskih žrtava 1995. 1, 10000 Zagreb</item>
      <item>ZAGREBAČKA BANKA DIONIČKO DRUŠTVO, Trg bana Josipa Jelačića 10, 10000 Zagreb</item>
    </izvorni_sadrzaj>
    <derivirana_varijabla naziv="DomainObject.Predmet.StrankaListFormatedWithAdress_1">
      <item>FINA Regionalni centar Zagreb, Trg svibanjskih žrtava 1995. 1, 10000 Zagreb</item>
      <item>ZAGREBAČKA BANKA DIONIČKO DRUŠTVO, Trg bana Josipa Jelačića 10,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ZAGREBAČKA BANKA DIONIČKO DRUŠTVO, OIB 92963223473, Trg bana Josipa Jelačića 10, 10000 Zagreb</item>
    </izvorni_sadrzaj>
    <derivirana_varijabla naziv="DomainObject.Predmet.StrankaListFormatedWithAdressOIB_1">
      <item>FINA Regionalni centar Zagreb, OIB 85821130368, Trg svibanjskih žrtava 1995. 1, 10000 Zagreb</item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FINA Regionalni centar Zagreb</item>
      <item>ZAGREBAČKA BANKA DIONIČKO DRUŠTVO</item>
    </izvorni_sadrzaj>
    <derivirana_varijabla naziv="DomainObject.Predmet.StrankaListNazivFormated_1">
      <item>FINA Regionalni centar Zagreb</item>
      <item>ZAGREBAČKA BANKA DIONIČKO DRUŠTVO</item>
    </derivirana_varijabla>
  </DomainObject.Predmet.StrankaListNazivFormated>
  <DomainObject.Predmet.StrankaListNazivFormatedOIB>
    <izvorni_sadrzaj>
      <item>FINA Regionalni centar Zagreb, OIB 85821130368</item>
      <item>ZAGREBAČKA BANKA DIONIČKO DRUŠTVO, OIB 92963223473</item>
    </izvorni_sadrzaj>
    <derivirana_varijabla naziv="DomainObject.Predmet.StrankaListNazivFormatedOIB_1">
      <item>FINA Regionalni centar Zagreb, OIB 85821130368</item>
      <item>ZAGREBAČKA BANKA DIONIČKO DRUŠTVO, OIB 92963223473</item>
    </derivirana_varijabla>
  </DomainObject.Predmet.StrankaListNazivFormatedOIB>
  <DomainObject.Predmet.ProtuStrankaListFormated>
    <izvorni_sadrzaj>
      <item>FELIX PROJEKT d.o.o.</item>
    </izvorni_sadrzaj>
    <derivirana_varijabla naziv="DomainObject.Predmet.ProtuStrankaListFormated_1">
      <item>FELIX PROJEKT d.o.o.</item>
    </derivirana_varijabla>
  </DomainObject.Predmet.ProtuStrankaListFormated>
  <DomainObject.Predmet.ProtuStrankaListFormatedOIB>
    <izvorni_sadrzaj>
      <item>FELIX PROJEKT d.o.o., OIB 43475535899</item>
    </izvorni_sadrzaj>
    <derivirana_varijabla naziv="DomainObject.Predmet.ProtuStrankaListFormatedOIB_1">
      <item>FELIX PROJEKT d.o.o., OIB 43475535899</item>
    </derivirana_varijabla>
  </DomainObject.Predmet.ProtuStrankaListFormatedOIB>
  <DomainObject.Predmet.ProtuStrankaListFormatedWithAdress>
    <izvorni_sadrzaj>
      <item>FELIX PROJEKT d.o.o., J.Cobovića 31, 10313 Deanovec</item>
    </izvorni_sadrzaj>
    <derivirana_varijabla naziv="DomainObject.Predmet.ProtuStrankaListFormatedWithAdress_1">
      <item>FELIX PROJEKT d.o.o., J.Cobovića 31, 10313 Deanovec</item>
    </derivirana_varijabla>
  </DomainObject.Predmet.ProtuStrankaListFormatedWithAdress>
  <DomainObject.Predmet.ProtuStrankaListFormatedWithAdressOIB>
    <izvorni_sadrzaj>
      <item>FELIX PROJEKT d.o.o., OIB 43475535899, J.Cobovića 31, 10313 Deanovec</item>
    </izvorni_sadrzaj>
    <derivirana_varijabla naziv="DomainObject.Predmet.ProtuStrankaListFormatedWithAdressOIB_1">
      <item>FELIX PROJEKT d.o.o., OIB 43475535899, J.Cobovića 31, 10313 Deanovec</item>
    </derivirana_varijabla>
  </DomainObject.Predmet.ProtuStrankaListFormatedWithAdressOIB>
  <DomainObject.Predmet.ProtuStrankaListNazivFormated>
    <izvorni_sadrzaj>
      <item>FELIX PROJEKT d.o.o.</item>
    </izvorni_sadrzaj>
    <derivirana_varijabla naziv="DomainObject.Predmet.ProtuStrankaListNazivFormated_1">
      <item>FELIX PROJEKT d.o.o.</item>
    </derivirana_varijabla>
  </DomainObject.Predmet.ProtuStrankaListNazivFormated>
  <DomainObject.Predmet.ProtuStrankaListNazivFormatedOIB>
    <izvorni_sadrzaj>
      <item>FELIX PROJEKT d.o.o., OIB 43475535899</item>
    </izvorni_sadrzaj>
    <derivirana_varijabla naziv="DomainObject.Predmet.ProtuStrankaListNazivFormatedOIB_1">
      <item>FELIX PROJEKT d.o.o., OIB 43475535899</item>
    </derivirana_varijabla>
  </DomainObject.Predmet.ProtuStrankaListNazivFormatedOIB>
  <DomainObject.Predmet.OstaliListFormated>
    <izvorni_sadrzaj>
      <item>Katica Brnčić</item>
      <item>HRVATSKI ZAVOD ZA MIROVINSKO OSIGURANJE</item>
      <item>ZAGREBAČKA BANKA d.d.</item>
    </izvorni_sadrzaj>
    <derivirana_varijabla naziv="DomainObject.Predmet.OstaliListFormated_1">
      <item>Katica Brnčić</item>
      <item>HRVATSKI ZAVOD ZA MIROVINSKO OSIGURANJE</item>
      <item>ZAGREBAČKA BANKA d.d.</item>
    </derivirana_varijabla>
  </DomainObject.Predmet.OstaliListFormated>
  <DomainObject.Predmet.OstaliListFormatedOIB>
    <izvorni_sadrzaj>
      <item>Katica Brnčić, OIB 44071366325</item>
      <item>HRVATSKI ZAVOD ZA MIROVINSKO OSIGURANJE, OIB 84397956623</item>
      <item>ZAGREBAČKA BANKA d.d., OIB 92963223473</item>
    </izvorni_sadrzaj>
    <derivirana_varijabla naziv="DomainObject.Predmet.OstaliListFormatedOIB_1">
      <item>Katica Brnčić, OIB 44071366325</item>
      <item>HRVATSKI ZAVOD ZA MIROVINSKO OSIGURANJE, OIB 84397956623</item>
      <item>ZAGREBAČKA BANKA d.d., OIB 92963223473</item>
    </derivirana_varijabla>
  </DomainObject.Predmet.OstaliListFormatedOIB>
  <DomainObject.Predmet.OstaliListFormatedWithAdress>
    <izvorni_sadrzaj>
      <item>Katica Brnčić, Josipa Cobovića 31, 10310 Deanovec</item>
      <item>HRVATSKI ZAVOD ZA MIROVINSKO OSIGURANJE, Trpimirova 4, 10000 Zagreb</item>
      <item>ZAGREBAČKA BANKA d.d., Trg bana Josipa Jelačića 10, 10000 Zagreb</item>
    </izvorni_sadrzaj>
    <derivirana_varijabla naziv="DomainObject.Predmet.OstaliListFormatedWithAdress_1">
      <item>Katica Brnčić, Josipa Cobovića 31, 10310 Deanovec</item>
      <item>HRVATSKI ZAVOD ZA MIROVINSKO OSIGURANJE, Trpimirova 4, 10000 Zagreb</item>
      <item>ZAGREBAČKA BANKA d.d., Trg bana Josipa Jelačića 10, 10000 Zagreb</item>
    </derivirana_varijabla>
  </DomainObject.Predmet.OstaliListFormatedWithAdress>
  <DomainObject.Predmet.OstaliListFormatedWithAdressOIB>
    <izvorni_sadrzaj>
      <item>Katica Brnčić, OIB 44071366325, Josipa Cobovića 31, 10310 Deanovec</item>
      <item>HRVATSKI ZAVOD ZA MIROVINSKO OSIGURANJE, OIB 84397956623, Trpimirova 4, 10000 Zagreb</item>
      <item>ZAGREBAČKA BANKA d.d., OIB 92963223473, Trg bana Josipa Jelačića 10, 10000 Zagreb</item>
    </izvorni_sadrzaj>
    <derivirana_varijabla naziv="DomainObject.Predmet.OstaliListFormatedWithAdressOIB_1">
      <item>Katica Brnčić, OIB 44071366325, Josipa Cobovića 31, 10310 Deanovec</item>
      <item>HRVATSKI ZAVOD ZA MIROVINSKO OSIGURANJE, OIB 84397956623, Trpimirova 4, 10000 Zagreb</item>
      <item>ZAGREBAČKA BANKA d.d., OIB 92963223473, Trg bana Josipa Jelačića 10, 10000 Zagreb</item>
    </derivirana_varijabla>
  </DomainObject.Predmet.OstaliListFormatedWithAdressOIB>
  <DomainObject.Predmet.OstaliListNazivFormated>
    <izvorni_sadrzaj>
      <item>Katica Brnčić</item>
      <item>HRVATSKI ZAVOD ZA MIROVINSKO OSIGURANJE</item>
      <item>ZAGREBAČKA BANKA d.d.</item>
    </izvorni_sadrzaj>
    <derivirana_varijabla naziv="DomainObject.Predmet.OstaliListNazivFormated_1">
      <item>Katica Brnčić</item>
      <item>HRVATSKI ZAVOD ZA MIROVINSKO OSIGURANJE</item>
      <item>ZAGREBAČKA BANKA d.d.</item>
    </derivirana_varijabla>
  </DomainObject.Predmet.OstaliListNazivFormated>
  <DomainObject.Predmet.OstaliListNazivFormatedOIB>
    <izvorni_sadrzaj>
      <item>Katica Brnčić, OIB 44071366325</item>
      <item>HRVATSKI ZAVOD ZA MIROVINSKO OSIGURANJE, OIB 84397956623</item>
      <item>ZAGREBAČKA BANKA d.d., OIB 92963223473</item>
    </izvorni_sadrzaj>
    <derivirana_varijabla naziv="DomainObject.Predmet.OstaliListNazivFormatedOIB_1">
      <item>Katica Brnčić, OIB 44071366325</item>
      <item>HRVATSKI ZAVOD ZA MIROVINSKO OSIGURANJE, OIB 84397956623</item>
      <item>ZAGREBAČKA BANKA d.d.,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FELIX PROJEKT d.o.o.</izvorni_sadrzaj>
    <derivirana_varijabla naziv="DomainObject.Predmet.ProtustrankaIDrugi_1">FELIX PROJEKT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FELIX PROJEKT d.o.o., OIB 43475535899, J.Cobovića 31, 10313 Deanovec</izvorni_sadrzaj>
    <derivirana_varijabla naziv="DomainObject.Predmet.ProtustrankaIDrugiAdressOIB_1">FELIX PROJEKT d.o.o., OIB 43475535899, J.Cobovića 31, 10313 Deanovec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FELIX PROJEKT d.o.o.</item>
      <item>ZAGREBAČKA BANKA DIONIČKO DRUŠTVO</item>
      <item>Katica Brnčić</item>
      <item>HRVATSKI ZAVOD ZA MIROVINSKO OSIGURANJE</item>
      <item>ZAGREBAČKA BANKA d.d.</item>
    </izvorni_sadrzaj>
    <derivirana_varijabla naziv="DomainObject.Predmet.SudioniciListNaziv_1">
      <item>FINA Regionalni centar Zagreb</item>
      <item>FELIX PROJEKT d.o.o.</item>
      <item>ZAGREBAČKA BANKA DIONIČKO DRUŠTVO</item>
      <item>Katica Brnčić</item>
      <item>HRVATSKI ZAVOD ZA MIROVINSKO OSIGURANJE</item>
      <item>ZAGREBAČKA BANKA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FELIX PROJEKT d.o.o., OIB 43475535899, J.Cobovića 31,10313 Deanovec</item>
      <item>ZAGREBAČKA BANKA DIONIČKO DRUŠTVO, OIB 92963223473, Trg bana Josipa Jelačića 10,10000 Zagreb</item>
      <item>Katica Brnčić, OIB 44071366325, Josipa Cobovića 31,10310 Deanovec</item>
      <item>HRVATSKI ZAVOD ZA MIROVINSKO OSIGURANJE, OIB 84397956623, Trpimirova 4,10000 Zagreb</item>
      <item>ZAGREBAČKA BANKA d.d., OIB 92963223473, Trg bana Josipa Jelačića 10,10000 Zagreb</item>
    </izvorni_sadrzaj>
    <derivirana_varijabla naziv="DomainObject.Predmet.SudioniciListAdressOIB_1">
      <item>FINA Regionalni centar Zagreb, OIB 85821130368, Trg svibanjskih žrtava 1995. 1,10000 Zagreb</item>
      <item>FELIX PROJEKT d.o.o., OIB 43475535899, J.Cobovića 31,10313 Deanovec</item>
      <item>ZAGREBAČKA BANKA DIONIČKO DRUŠTVO, OIB 92963223473, Trg bana Josipa Jelačića 10,10000 Zagreb</item>
      <item>Katica Brnčić, OIB 44071366325, Josipa Cobovića 31,10310 Deanovec</item>
      <item>HRVATSKI ZAVOD ZA MIROVINSKO OSIGURANJE, OIB 84397956623, Trpimirova 4,10000 Zagreb</item>
      <item>ZAGREBAČKA BANKA d.d.,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43475535899</item>
      <item>, OIB 92963223473</item>
      <item>, OIB 44071366325</item>
      <item>, OIB 84397956623</item>
      <item>, OIB 92963223473</item>
    </izvorni_sadrzaj>
    <derivirana_varijabla naziv="DomainObject.Predmet.SudioniciListNazivOIB_1">
      <item>, OIB 85821130368</item>
      <item>, OIB 43475535899</item>
      <item>, OIB 92963223473</item>
      <item>, OIB 44071366325</item>
      <item>, OIB 84397956623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687</properties:Words>
  <properties:Characters>3888</properties:Characters>
  <properties:Lines>98</properties:Lines>
  <properties:Paragraphs>33</properties:Paragraphs>
  <properties:TotalTime>1</properties:TotalTime>
  <properties:ScaleCrop>false</properties:ScaleCrop>
  <properties:LinksUpToDate>false</properties:LinksUpToDate>
  <properties:CharactersWithSpaces>4885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2016-06-06T11:50:00Z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