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283b" w14:paraId="6aa283b" w:rsidRDefault="00532B71" w:rsidP="0086691F" w:rsidR="00532B71" w:rsidRPr="00784C6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784C6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ab/>
      </w:r>
      <w:r w:rsidR="00C06C85" w:rsidRPr="00784C66">
        <w:rPr>
          <w:rFonts w:hAnsi="Times New Roman" w:ascii="Times New Roman"/>
          <w:szCs w:val="24"/>
          <w:lang w:val="hr-HR"/>
        </w:rPr>
        <w:t>52</w:t>
      </w:r>
      <w:r w:rsidR="007F4163" w:rsidRPr="00784C66">
        <w:rPr>
          <w:rFonts w:hAnsi="Times New Roman" w:ascii="Times New Roman"/>
          <w:szCs w:val="24"/>
          <w:lang w:val="hr-HR"/>
        </w:rPr>
        <w:t>. St</w:t>
      </w:r>
      <w:r w:rsidR="00097339" w:rsidRPr="00784C66">
        <w:rPr>
          <w:rFonts w:hAnsi="Times New Roman" w:ascii="Times New Roman"/>
          <w:szCs w:val="24"/>
          <w:lang w:val="hr-HR"/>
        </w:rPr>
        <w:t>-</w:t>
      </w:r>
      <w:r w:rsidR="00291BAB" w:rsidRPr="00784C66">
        <w:rPr>
          <w:rFonts w:hAnsi="Times New Roman" w:ascii="Times New Roman"/>
          <w:szCs w:val="24"/>
          <w:lang w:val="hr-HR"/>
        </w:rPr>
        <w:t>865</w:t>
      </w:r>
      <w:r w:rsidR="00C06C85" w:rsidRPr="00784C66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784C6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784C66">
      <w:pPr>
        <w:jc w:val="center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 xml:space="preserve">U  </w:t>
      </w:r>
      <w:r w:rsidR="00B6390A" w:rsidRPr="00784C66">
        <w:rPr>
          <w:rFonts w:hAnsi="Times New Roman" w:ascii="Times New Roman"/>
          <w:szCs w:val="24"/>
          <w:lang w:val="hr-HR"/>
        </w:rPr>
        <w:t xml:space="preserve"> </w:t>
      </w:r>
      <w:r w:rsidRPr="00784C6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784C6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784C66">
      <w:pPr>
        <w:jc w:val="center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784C6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ab/>
      </w:r>
      <w:r w:rsidR="00EE69E5" w:rsidRPr="00784C6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784C66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784C66">
        <w:rPr>
          <w:rFonts w:hAnsi="Times New Roman" w:ascii="Times New Roman"/>
          <w:szCs w:val="24"/>
          <w:lang w:val="hr-HR"/>
        </w:rPr>
        <w:t>Ljiljani Tomić</w:t>
      </w:r>
      <w:r w:rsidR="003A7B9A" w:rsidRPr="00784C66">
        <w:rPr>
          <w:rFonts w:hAnsi="Times New Roman" w:ascii="Times New Roman"/>
          <w:szCs w:val="24"/>
          <w:lang w:val="hr-HR"/>
        </w:rPr>
        <w:t xml:space="preserve"> </w:t>
      </w:r>
      <w:r w:rsidR="00EE69E5" w:rsidRPr="00784C6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84C66">
        <w:rPr>
          <w:rFonts w:hAnsi="Times New Roman" w:ascii="Times New Roman"/>
          <w:szCs w:val="24"/>
          <w:lang w:val="hr-HR"/>
        </w:rPr>
        <w:t xml:space="preserve"> </w:t>
      </w:r>
      <w:r w:rsidR="00137F83" w:rsidRPr="00784C66">
        <w:rPr>
          <w:rFonts w:hAnsi="Times New Roman" w:ascii="Times New Roman"/>
        </w:rPr>
        <w:t>TVORNICA KNJIGA j.d.o.o., Zagreb, Božidara Adžije 17, OIB: 31265247195</w:t>
      </w:r>
      <w:r w:rsidR="001A5B30" w:rsidRPr="00784C66">
        <w:rPr>
          <w:rFonts w:hAnsi="Times New Roman" w:ascii="Times New Roman"/>
          <w:szCs w:val="24"/>
          <w:lang w:val="hr-HR"/>
        </w:rPr>
        <w:t>,</w:t>
      </w:r>
      <w:r w:rsidR="00B6390A" w:rsidRPr="00784C66">
        <w:rPr>
          <w:rFonts w:hAnsi="Times New Roman" w:ascii="Times New Roman"/>
          <w:szCs w:val="24"/>
          <w:lang w:val="hr-HR"/>
        </w:rPr>
        <w:t xml:space="preserve"> </w:t>
      </w:r>
      <w:r w:rsidR="001A5B30" w:rsidRPr="00784C66">
        <w:rPr>
          <w:rFonts w:hAnsi="Times New Roman" w:ascii="Times New Roman"/>
          <w:szCs w:val="24"/>
          <w:lang w:val="hr-HR"/>
        </w:rPr>
        <w:t xml:space="preserve">dana </w:t>
      </w:r>
      <w:r w:rsidR="000864A6">
        <w:rPr>
          <w:rFonts w:hAnsi="Times New Roman" w:ascii="Times New Roman"/>
          <w:szCs w:val="24"/>
          <w:lang w:val="hr-HR"/>
        </w:rPr>
        <w:t>30</w:t>
      </w:r>
      <w:r w:rsidR="00C06C85" w:rsidRPr="00784C66">
        <w:rPr>
          <w:rFonts w:hAnsi="Times New Roman" w:ascii="Times New Roman"/>
          <w:szCs w:val="24"/>
          <w:lang w:val="hr-HR"/>
        </w:rPr>
        <w:t>. listopada</w:t>
      </w:r>
      <w:r w:rsidR="00097339" w:rsidRPr="00784C66">
        <w:rPr>
          <w:rFonts w:hAnsi="Times New Roman" w:ascii="Times New Roman"/>
          <w:szCs w:val="24"/>
          <w:lang w:val="hr-HR"/>
        </w:rPr>
        <w:t xml:space="preserve"> </w:t>
      </w:r>
      <w:r w:rsidR="00DB48EC" w:rsidRPr="00784C66">
        <w:rPr>
          <w:rFonts w:hAnsi="Times New Roman" w:ascii="Times New Roman"/>
          <w:szCs w:val="24"/>
          <w:lang w:val="hr-HR"/>
        </w:rPr>
        <w:t>201</w:t>
      </w:r>
      <w:r w:rsidR="001A5B30" w:rsidRPr="00784C66">
        <w:rPr>
          <w:rFonts w:hAnsi="Times New Roman" w:ascii="Times New Roman"/>
          <w:szCs w:val="24"/>
          <w:lang w:val="hr-HR"/>
        </w:rPr>
        <w:t>8</w:t>
      </w:r>
      <w:r w:rsidR="00EE69E5" w:rsidRPr="00784C6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84C66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784C6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84C66">
      <w:pPr>
        <w:jc w:val="center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4C6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84C6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4C66">
      <w:pPr>
        <w:pStyle w:val="BodyText21"/>
        <w:ind w:firstLine="0" w:left="0"/>
        <w:rPr>
          <w:rFonts w:hAnsi="Times New Roman" w:ascii="Times New Roman"/>
          <w:szCs w:val="24"/>
        </w:rPr>
      </w:pPr>
      <w:r w:rsidRPr="00784C66">
        <w:rPr>
          <w:rFonts w:hAnsi="Times New Roman" w:ascii="Times New Roman"/>
          <w:szCs w:val="24"/>
        </w:rPr>
        <w:t>I</w:t>
      </w:r>
      <w:r w:rsidRPr="00784C66">
        <w:rPr>
          <w:rFonts w:hAnsi="Times New Roman" w:ascii="Times New Roman"/>
          <w:szCs w:val="24"/>
        </w:rPr>
        <w:tab/>
      </w:r>
      <w:r w:rsidR="00EE69E5" w:rsidRPr="00784C66">
        <w:rPr>
          <w:rFonts w:hAnsi="Times New Roman" w:ascii="Times New Roman"/>
          <w:szCs w:val="24"/>
        </w:rPr>
        <w:t>Otvara se stečajni postupak nad dužnikom</w:t>
      </w:r>
      <w:r w:rsidR="006C5DCD" w:rsidRPr="00784C66">
        <w:rPr>
          <w:rFonts w:hAnsi="Times New Roman" w:ascii="Times New Roman"/>
          <w:szCs w:val="24"/>
        </w:rPr>
        <w:t xml:space="preserve"> </w:t>
      </w:r>
      <w:r w:rsidR="00137F83" w:rsidRPr="00784C66">
        <w:rPr>
          <w:rFonts w:hAnsi="Times New Roman" w:ascii="Times New Roman"/>
        </w:rPr>
        <w:t>TVORNICA KNJIGA j.d.o.o., Zagreb, Božidara Adžije 17, OIB: 31265247195</w:t>
      </w:r>
      <w:r w:rsidR="00EE69E5" w:rsidRPr="00784C66">
        <w:rPr>
          <w:rFonts w:hAnsi="Times New Roman" w:ascii="Times New Roman"/>
          <w:szCs w:val="24"/>
        </w:rPr>
        <w:t xml:space="preserve">. Stečajni postupak otvoren je dana </w:t>
      </w:r>
      <w:r w:rsidR="00B06BE9">
        <w:rPr>
          <w:rFonts w:hAnsi="Times New Roman" w:ascii="Times New Roman"/>
          <w:szCs w:val="24"/>
        </w:rPr>
        <w:t>30</w:t>
      </w:r>
      <w:r w:rsidR="004A6EF1">
        <w:rPr>
          <w:rFonts w:hAnsi="Times New Roman" w:ascii="Times New Roman"/>
          <w:szCs w:val="24"/>
        </w:rPr>
        <w:t>. listopada</w:t>
      </w:r>
      <w:r w:rsidR="00097339" w:rsidRPr="00784C66">
        <w:rPr>
          <w:rFonts w:hAnsi="Times New Roman" w:ascii="Times New Roman"/>
          <w:szCs w:val="24"/>
        </w:rPr>
        <w:t xml:space="preserve"> 2018</w:t>
      </w:r>
      <w:r w:rsidR="002D5693" w:rsidRPr="00784C66">
        <w:rPr>
          <w:rFonts w:hAnsi="Times New Roman" w:ascii="Times New Roman"/>
          <w:szCs w:val="24"/>
        </w:rPr>
        <w:t>.</w:t>
      </w:r>
      <w:r w:rsidR="00EE69E5" w:rsidRPr="00784C66">
        <w:rPr>
          <w:rFonts w:hAnsi="Times New Roman" w:ascii="Times New Roman"/>
          <w:szCs w:val="24"/>
        </w:rPr>
        <w:t xml:space="preserve"> u </w:t>
      </w:r>
      <w:r w:rsidR="00C8454D">
        <w:rPr>
          <w:rFonts w:hAnsi="Times New Roman" w:ascii="Times New Roman"/>
          <w:szCs w:val="24"/>
        </w:rPr>
        <w:t>11</w:t>
      </w:r>
      <w:r w:rsidR="00097339" w:rsidRPr="00784C66">
        <w:rPr>
          <w:rFonts w:hAnsi="Times New Roman" w:ascii="Times New Roman"/>
          <w:szCs w:val="24"/>
        </w:rPr>
        <w:t xml:space="preserve"> </w:t>
      </w:r>
      <w:r w:rsidR="00EE69E5" w:rsidRPr="00784C66">
        <w:rPr>
          <w:rFonts w:hAnsi="Times New Roman" w:ascii="Times New Roman"/>
          <w:szCs w:val="24"/>
        </w:rPr>
        <w:t>sati i</w:t>
      </w:r>
      <w:r w:rsidR="00651A1E" w:rsidRPr="00784C66">
        <w:rPr>
          <w:rFonts w:hAnsi="Times New Roman" w:ascii="Times New Roman"/>
          <w:szCs w:val="24"/>
        </w:rPr>
        <w:t xml:space="preserve"> 00</w:t>
      </w:r>
      <w:r w:rsidR="00052DC4" w:rsidRPr="00784C66">
        <w:rPr>
          <w:rFonts w:hAnsi="Times New Roman" w:ascii="Times New Roman"/>
          <w:szCs w:val="24"/>
        </w:rPr>
        <w:t xml:space="preserve"> </w:t>
      </w:r>
      <w:r w:rsidR="00EE69E5" w:rsidRPr="00784C66">
        <w:rPr>
          <w:rFonts w:hAnsi="Times New Roman" w:ascii="Times New Roman"/>
          <w:szCs w:val="24"/>
        </w:rPr>
        <w:t>minuta, kada je ovo rješenje</w:t>
      </w:r>
      <w:r w:rsidR="00B2463B" w:rsidRPr="00784C6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84C6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784C6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784C66">
        <w:rPr>
          <w:rFonts w:hAnsi="Times New Roman" w:ascii="Times New Roman"/>
          <w:szCs w:val="24"/>
          <w:lang w:val="hr-HR"/>
        </w:rPr>
        <w:t>II</w:t>
      </w:r>
      <w:r w:rsidRPr="00784C66">
        <w:rPr>
          <w:rFonts w:hAnsi="Times New Roman" w:ascii="Times New Roman"/>
          <w:szCs w:val="24"/>
          <w:lang w:val="hr-HR"/>
        </w:rPr>
        <w:tab/>
      </w:r>
      <w:r w:rsidR="00EE69E5" w:rsidRPr="00784C66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784C66">
        <w:rPr>
          <w:rFonts w:hAnsi="Times New Roman" w:ascii="Times New Roman"/>
          <w:szCs w:val="24"/>
          <w:lang w:val="hr-HR"/>
        </w:rPr>
        <w:t xml:space="preserve"> </w:t>
      </w:r>
      <w:r w:rsidR="00C8454D">
        <w:rPr>
          <w:rFonts w:eastAsiaTheme="minorHAnsi" w:hAnsi="Times New Roman" w:ascii="Times New Roman"/>
          <w:szCs w:val="24"/>
          <w:lang w:eastAsia="en-US" w:val="hr-HR"/>
        </w:rPr>
        <w:t>Valentino</w:t>
      </w:r>
      <w:r w:rsidR="00C06C85" w:rsidRPr="00784C66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137F83" w:rsidRPr="00784C66">
        <w:rPr>
          <w:rFonts w:eastAsiaTheme="minorHAnsi" w:hAnsi="Times New Roman" w:ascii="Times New Roman"/>
          <w:szCs w:val="24"/>
          <w:lang w:eastAsia="en-US" w:val="hr-HR"/>
        </w:rPr>
        <w:t>Koščak</w:t>
      </w:r>
      <w:r w:rsidR="003F017E" w:rsidRPr="00784C6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F4EAD" w:rsidRPr="00784C66">
        <w:rPr>
          <w:rFonts w:eastAsiaTheme="minorHAnsi" w:hAnsi="Times New Roman" w:ascii="Times New Roman"/>
          <w:szCs w:val="24"/>
          <w:lang w:eastAsia="en-US" w:val="hr-HR"/>
        </w:rPr>
        <w:t>Marijana Dragmana 4</w:t>
      </w:r>
      <w:r w:rsidR="00C06C85" w:rsidRPr="00784C6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F4EAD" w:rsidRPr="00784C66">
        <w:rPr>
          <w:rFonts w:eastAsiaTheme="minorHAnsi" w:hAnsi="Times New Roman" w:ascii="Times New Roman"/>
          <w:szCs w:val="24"/>
          <w:lang w:eastAsia="en-US" w:val="hr-HR"/>
        </w:rPr>
        <w:t>Zagreb</w:t>
      </w:r>
      <w:r w:rsidR="003F017E" w:rsidRPr="00784C66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8F4EAD" w:rsidRPr="00784C66">
        <w:rPr>
          <w:rFonts w:eastAsiaTheme="minorHAnsi" w:hAnsi="Times New Roman" w:ascii="Times New Roman"/>
          <w:szCs w:val="24"/>
          <w:lang w:eastAsia="en-US" w:val="hr-HR"/>
        </w:rPr>
        <w:t>83789090520</w:t>
      </w:r>
      <w:r w:rsidR="00A60051" w:rsidRPr="00784C66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784C6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 xml:space="preserve">III </w:t>
      </w:r>
      <w:r w:rsidRPr="00784C66">
        <w:rPr>
          <w:rFonts w:hAnsi="Times New Roman" w:ascii="Times New Roman"/>
          <w:szCs w:val="24"/>
          <w:lang w:val="hr-HR"/>
        </w:rPr>
        <w:tab/>
      </w:r>
      <w:r w:rsidR="00F777BC" w:rsidRPr="00784C66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784C66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>IV</w:t>
      </w:r>
      <w:r w:rsidR="00870918" w:rsidRPr="00784C66">
        <w:rPr>
          <w:rFonts w:hAnsi="Times New Roman" w:ascii="Times New Roman"/>
          <w:szCs w:val="24"/>
          <w:lang w:val="hr-HR"/>
        </w:rPr>
        <w:tab/>
      </w:r>
      <w:r w:rsidR="00EE69E5" w:rsidRPr="00784C6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84C66">
        <w:rPr>
          <w:rFonts w:hAnsi="Times New Roman" w:ascii="Times New Roman"/>
          <w:szCs w:val="24"/>
          <w:lang w:val="hr-HR"/>
        </w:rPr>
        <w:t xml:space="preserve"> </w:t>
      </w:r>
      <w:r w:rsidR="005E3273" w:rsidRPr="00784C66">
        <w:rPr>
          <w:rFonts w:hAnsi="Times New Roman" w:ascii="Times New Roman"/>
        </w:rPr>
        <w:t>TVORNICA KNJIGA j.d.o.o., Zagreb, Božidara Adžije 17, OIB: 31265247195</w:t>
      </w:r>
      <w:r w:rsidR="00D03816" w:rsidRPr="00784C66">
        <w:rPr>
          <w:rFonts w:hAnsi="Times New Roman" w:ascii="Times New Roman"/>
          <w:szCs w:val="24"/>
        </w:rPr>
        <w:t>.</w:t>
      </w:r>
    </w:p>
    <w:p w:rsidRDefault="00B6390A" w:rsidP="00B6390A" w:rsidR="00B6390A" w:rsidRPr="00784C6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>V</w:t>
      </w:r>
      <w:r w:rsidRPr="00784C66">
        <w:rPr>
          <w:rFonts w:hAnsi="Times New Roman" w:ascii="Times New Roman"/>
          <w:szCs w:val="24"/>
          <w:lang w:val="hr-HR"/>
        </w:rPr>
        <w:tab/>
        <w:t>Nakon</w:t>
      </w:r>
      <w:r w:rsidR="00EE69E5" w:rsidRPr="00784C6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4C66">
        <w:rPr>
          <w:rFonts w:hAnsi="Times New Roman" w:ascii="Times New Roman"/>
          <w:szCs w:val="24"/>
          <w:lang w:val="hr-HR"/>
        </w:rPr>
        <w:t>ovog rješenja</w:t>
      </w:r>
      <w:r w:rsidRPr="00784C66">
        <w:rPr>
          <w:rFonts w:hAnsi="Times New Roman" w:ascii="Times New Roman"/>
          <w:szCs w:val="24"/>
          <w:lang w:val="hr-HR"/>
        </w:rPr>
        <w:t>,</w:t>
      </w:r>
      <w:r w:rsidR="00EE69E5" w:rsidRPr="00784C6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4C6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4C6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84C66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784C6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84C6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784C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ab/>
      </w:r>
      <w:r w:rsidR="00651A1E" w:rsidRPr="00784C6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784C66">
        <w:rPr>
          <w:rFonts w:hAnsi="Times New Roman" w:ascii="Times New Roman"/>
          <w:szCs w:val="24"/>
          <w:lang w:val="hr-HR"/>
        </w:rPr>
        <w:t>.</w:t>
      </w:r>
      <w:r w:rsidRPr="00784C66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784C66">
        <w:rPr>
          <w:rFonts w:hAnsi="Times New Roman" w:ascii="Times New Roman"/>
          <w:szCs w:val="24"/>
          <w:lang w:val="hr-HR"/>
        </w:rPr>
        <w:t>točkama I i IV izreke</w:t>
      </w:r>
      <w:r w:rsidRPr="00784C66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784C66">
        <w:rPr>
          <w:rFonts w:hAnsi="Times New Roman" w:ascii="Times New Roman"/>
          <w:szCs w:val="24"/>
          <w:lang w:val="hr-HR"/>
        </w:rPr>
        <w:t xml:space="preserve"> (točka II izreke)</w:t>
      </w:r>
      <w:r w:rsidRPr="00784C66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784C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784C66">
        <w:rPr>
          <w:rFonts w:hAnsi="Times New Roman" w:ascii="Times New Roman"/>
          <w:szCs w:val="24"/>
          <w:lang w:val="hr-HR"/>
        </w:rPr>
        <w:t>FINA</w:t>
      </w:r>
      <w:r w:rsidRPr="00784C66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784C66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784C66">
        <w:rPr>
          <w:rFonts w:hAnsi="Times New Roman" w:ascii="Times New Roman"/>
          <w:szCs w:val="24"/>
          <w:lang w:val="hr-HR"/>
        </w:rPr>
        <w:t>0,00</w:t>
      </w:r>
      <w:r w:rsidR="003A7B9A" w:rsidRPr="00784C66">
        <w:rPr>
          <w:rFonts w:hAnsi="Times New Roman" w:ascii="Times New Roman"/>
          <w:szCs w:val="24"/>
          <w:lang w:val="hr-HR"/>
        </w:rPr>
        <w:t xml:space="preserve"> </w:t>
      </w:r>
      <w:r w:rsidR="00F777BC" w:rsidRPr="00784C66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784C66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784C66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784C66">
      <w:pPr>
        <w:jc w:val="center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>U Zagrebu</w:t>
      </w:r>
      <w:r w:rsidR="00052DC4" w:rsidRPr="00784C66">
        <w:rPr>
          <w:rFonts w:hAnsi="Times New Roman" w:ascii="Times New Roman"/>
          <w:szCs w:val="24"/>
          <w:lang w:val="hr-HR"/>
        </w:rPr>
        <w:t xml:space="preserve"> </w:t>
      </w:r>
      <w:r w:rsidR="000864A6">
        <w:rPr>
          <w:rFonts w:hAnsi="Times New Roman" w:ascii="Times New Roman"/>
          <w:szCs w:val="24"/>
          <w:lang w:val="hr-HR"/>
        </w:rPr>
        <w:t>30</w:t>
      </w:r>
      <w:r w:rsidR="00C06C85" w:rsidRPr="00784C66">
        <w:rPr>
          <w:rFonts w:hAnsi="Times New Roman" w:ascii="Times New Roman"/>
          <w:szCs w:val="24"/>
          <w:lang w:val="hr-HR"/>
        </w:rPr>
        <w:t>. listopada</w:t>
      </w:r>
      <w:r w:rsidR="00097339" w:rsidRPr="00784C66">
        <w:rPr>
          <w:rFonts w:hAnsi="Times New Roman" w:ascii="Times New Roman"/>
          <w:szCs w:val="24"/>
          <w:lang w:val="hr-HR"/>
        </w:rPr>
        <w:t xml:space="preserve"> </w:t>
      </w:r>
      <w:r w:rsidR="00854DE0" w:rsidRPr="00784C66">
        <w:rPr>
          <w:rFonts w:hAnsi="Times New Roman" w:ascii="Times New Roman"/>
          <w:szCs w:val="24"/>
          <w:lang w:val="hr-HR"/>
        </w:rPr>
        <w:t>2018</w:t>
      </w:r>
      <w:r w:rsidR="00052DC4" w:rsidRPr="00784C66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784C6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784C6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784C6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784C66">
      <w:pPr>
        <w:jc w:val="right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ab/>
      </w:r>
      <w:r w:rsidRPr="00784C66">
        <w:rPr>
          <w:rFonts w:hAnsi="Times New Roman" w:ascii="Times New Roman"/>
          <w:szCs w:val="24"/>
          <w:lang w:val="hr-HR"/>
        </w:rPr>
        <w:tab/>
      </w:r>
      <w:r w:rsidRPr="00784C66">
        <w:rPr>
          <w:rFonts w:hAnsi="Times New Roman" w:ascii="Times New Roman"/>
          <w:szCs w:val="24"/>
          <w:lang w:val="hr-HR"/>
        </w:rPr>
        <w:tab/>
      </w:r>
      <w:r w:rsidRPr="00784C66">
        <w:rPr>
          <w:rFonts w:hAnsi="Times New Roman" w:ascii="Times New Roman"/>
          <w:szCs w:val="24"/>
          <w:lang w:val="hr-HR"/>
        </w:rPr>
        <w:tab/>
      </w:r>
      <w:r w:rsidRPr="00784C66">
        <w:rPr>
          <w:rFonts w:hAnsi="Times New Roman" w:ascii="Times New Roman"/>
          <w:szCs w:val="24"/>
          <w:lang w:val="hr-HR"/>
        </w:rPr>
        <w:tab/>
      </w:r>
      <w:r w:rsidRPr="00784C66">
        <w:rPr>
          <w:rFonts w:hAnsi="Times New Roman" w:ascii="Times New Roman"/>
          <w:szCs w:val="24"/>
          <w:lang w:val="hr-HR"/>
        </w:rPr>
        <w:tab/>
      </w:r>
      <w:r w:rsidRPr="00784C66">
        <w:rPr>
          <w:rFonts w:hAnsi="Times New Roman" w:ascii="Times New Roman"/>
          <w:szCs w:val="24"/>
          <w:lang w:val="hr-HR"/>
        </w:rPr>
        <w:tab/>
      </w:r>
      <w:r w:rsidRPr="00784C66">
        <w:rPr>
          <w:rFonts w:hAnsi="Times New Roman" w:ascii="Times New Roman"/>
          <w:szCs w:val="24"/>
          <w:lang w:val="hr-HR"/>
        </w:rPr>
        <w:tab/>
      </w:r>
      <w:r w:rsidR="00C06C85" w:rsidRPr="00784C66">
        <w:rPr>
          <w:rFonts w:hAnsi="Times New Roman" w:ascii="Times New Roman"/>
          <w:szCs w:val="24"/>
          <w:lang w:val="hr-HR"/>
        </w:rPr>
        <w:t>Ljiljana Tomić</w:t>
      </w:r>
      <w:r w:rsidR="00D545CA">
        <w:rPr>
          <w:rFonts w:hAnsi="Times New Roman" w:ascii="Times New Roman"/>
          <w:szCs w:val="24"/>
          <w:lang w:val="hr-HR"/>
        </w:rPr>
        <w:t>, v.r.</w:t>
      </w:r>
      <w:r w:rsidRPr="00784C66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784C66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784C6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784C6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784C6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>UPUTA O PRAVNOM LIJEKU:</w:t>
      </w:r>
      <w:r w:rsidRPr="00784C66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784C66">
      <w:pPr>
        <w:jc w:val="both"/>
        <w:rPr>
          <w:rFonts w:hAnsi="Times New Roman" w:ascii="Times New Roman"/>
          <w:szCs w:val="24"/>
          <w:lang w:val="hr-HR"/>
        </w:rPr>
      </w:pPr>
      <w:r w:rsidRPr="00784C6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784C6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784C66">
      <w:pPr>
        <w:jc w:val="both"/>
        <w:rPr>
          <w:rFonts w:hAnsi="Times New Roman" w:ascii="Times New Roman"/>
          <w:szCs w:val="24"/>
          <w:lang w:val="hr-HR"/>
        </w:rPr>
      </w:pPr>
    </w:p>
    <w:p w:rsidRDefault="00D545CA" w:rsidP="007A64BB" w:rsidR="00D545CA" w:rsidRPr="00D545CA">
      <w:pPr>
        <w:jc w:val="right"/>
        <w:rPr>
          <w:rFonts w:hAnsi="Times New Roman" w:ascii="Times New Roman"/>
        </w:rPr>
      </w:pPr>
      <w:r w:rsidRPr="00D545CA">
        <w:rPr>
          <w:rFonts w:hAnsi="Times New Roman" w:ascii="Times New Roman"/>
        </w:rPr>
        <w:t>Za točnost otpravka:</w:t>
      </w:r>
    </w:p>
    <w:p w:rsidRDefault="00D545CA" w:rsidP="007A64BB" w:rsidR="00D545CA" w:rsidRPr="00D545CA">
      <w:pPr>
        <w:jc w:val="right"/>
        <w:rPr>
          <w:rFonts w:hAnsi="Times New Roman" w:ascii="Times New Roman"/>
        </w:rPr>
      </w:pPr>
      <w:r w:rsidRPr="00D545CA">
        <w:rPr>
          <w:rFonts w:hAnsi="Times New Roman" w:ascii="Times New Roman"/>
        </w:rPr>
        <w:t>Maja Malec</w:t>
      </w:r>
    </w:p>
    <w:p w:rsidRDefault="00182088" w:rsidP="00D44D4F" w:rsidR="00182088" w:rsidRPr="00D545C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D545CA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2F4" w:rsidP="00DB4528" w:rsidR="007E22F4">
      <w:r>
        <w:separator/>
      </w:r>
    </w:p>
  </w:endnote>
  <w:endnote w:id="0" w:type="continuationSeparator">
    <w:p w:rsidRDefault="007E22F4" w:rsidP="00DB4528" w:rsidR="007E2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2F4" w:rsidP="00DB4528" w:rsidR="007E22F4">
      <w:r>
        <w:separator/>
      </w:r>
    </w:p>
  </w:footnote>
  <w:footnote w:id="0" w:type="continuationSeparator">
    <w:p w:rsidRDefault="007E22F4" w:rsidP="00DB4528" w:rsidR="007E2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5CA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5E3273">
      <w:rPr>
        <w:rFonts w:hAnsi="Times New Roman" w:ascii="Times New Roman"/>
        <w:lang w:val="hr-HR"/>
      </w:rPr>
      <w:t>865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1325"/>
    <w:rsid w:val="00072E70"/>
    <w:rsid w:val="000864A6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3EFC"/>
    <w:rsid w:val="001A5B30"/>
    <w:rsid w:val="001D3B45"/>
    <w:rsid w:val="001E1C9D"/>
    <w:rsid w:val="0024193B"/>
    <w:rsid w:val="00274728"/>
    <w:rsid w:val="00277125"/>
    <w:rsid w:val="00283D6A"/>
    <w:rsid w:val="00290781"/>
    <w:rsid w:val="00291BAB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A6EF1"/>
    <w:rsid w:val="004B233F"/>
    <w:rsid w:val="004C657D"/>
    <w:rsid w:val="004F71E0"/>
    <w:rsid w:val="004F7DD6"/>
    <w:rsid w:val="00532B71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84C66"/>
    <w:rsid w:val="00796BF3"/>
    <w:rsid w:val="007A29F9"/>
    <w:rsid w:val="007C5980"/>
    <w:rsid w:val="007C688B"/>
    <w:rsid w:val="007E22F4"/>
    <w:rsid w:val="007F4163"/>
    <w:rsid w:val="00840E3D"/>
    <w:rsid w:val="00854DE0"/>
    <w:rsid w:val="0086300B"/>
    <w:rsid w:val="00867F16"/>
    <w:rsid w:val="00870918"/>
    <w:rsid w:val="00875611"/>
    <w:rsid w:val="0088293F"/>
    <w:rsid w:val="008C3B61"/>
    <w:rsid w:val="008F4EAD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06BE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57CAF"/>
    <w:rsid w:val="00C57D6B"/>
    <w:rsid w:val="00C8454D"/>
    <w:rsid w:val="00C940D7"/>
    <w:rsid w:val="00CF2939"/>
    <w:rsid w:val="00D03816"/>
    <w:rsid w:val="00D174AC"/>
    <w:rsid w:val="00D37215"/>
    <w:rsid w:val="00D44D4F"/>
    <w:rsid w:val="00D53290"/>
    <w:rsid w:val="00D545CA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A32B3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St-865/2018</izvorni_sadrzaj>
    <derivirana_varijabla naziv="DomainObject.Predmet.OznakaBroj_1">St-865/2018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KNJIGA j.d.o.o. zastupanog po punomoćniku Lovro Sremić</izvorni_sadrzaj>
    <derivirana_varijabla naziv="DomainObject.Predmet.ProtustrankaFormated_1">  TVORNICA KNJIGA j.d.o.o. zastupanog po punomoćniku Lovro Sremić</derivirana_varijabla>
  </DomainObject.Predmet.ProtustrankaFormated>
  <DomainObject.Predmet.ProtustrankaFormatedOIB>
    <izvorni_sadrzaj>  TVORNICA KNJIGA j.d.o.o., OIB 31265247195 zastupanog po punomoćniku Lovro Sremić</izvorni_sadrzaj>
    <derivirana_varijabla naziv="DomainObject.Predmet.ProtustrankaFormatedOIB_1">  TVORNICA KNJIGA j.d.o.o., OIB 31265247195 zastupanog po punomoćniku Lovro Sremić</derivirana_varijabla>
  </DomainObject.Predmet.ProtustrankaFormatedOIB>
  <DomainObject.Predmet.ProtustrankaFormatedWithAdress>
    <izvorni_sadrzaj> TVORNICA KNJIGA j.d.o.o., Božidara Adžije 17, 10000 Zagreb zastupanog po punomoćniku Lovro Sremić</izvorni_sadrzaj>
    <derivirana_varijabla naziv="DomainObject.Predmet.ProtustrankaFormatedWithAdress_1"> TVORNICA KNJIGA j.d.o.o., Božidara Adžije 17, 10000 Zagreb zastupanog po punomoćniku Lovro Sremić</derivirana_varijabla>
  </DomainObject.Predmet.ProtustrankaFormatedWithAdress>
  <DomainObject.Predmet.ProtustrankaFormatedWithAdressOIB>
    <izvorni_sadrzaj> TVORNICA KNJIGA j.d.o.o., OIB 31265247195, Božidara Adžije 17, 10000 Zagreb zastupanog po punomoćniku Lovro Sremić</izvorni_sadrzaj>
    <derivirana_varijabla naziv="DomainObject.Predmet.ProtustrankaFormatedWithAdressOIB_1"> TVORNICA KNJIGA j.d.o.o., OIB 31265247195, Božidara Adžije 17, 10000 Zagreb zastupanog po punomoćniku Lovro Sremić</derivirana_varijabla>
  </DomainObject.Predmet.ProtustrankaFormatedWithAdressOIB>
  <DomainObject.Predmet.ProtustrankaWithAdress>
    <izvorni_sadrzaj>TVORNICA KNJIGA j.d.o.o. Božidara Adžije 17, 10000 Zagreb</izvorni_sadrzaj>
    <derivirana_varijabla naziv="DomainObject.Predmet.ProtustrankaWithAdress_1">TVORNICA KNJIGA j.d.o.o. Božidara Adžije 17, 10000 Zagreb</derivirana_varijabla>
  </DomainObject.Predmet.ProtustrankaWithAdress>
  <DomainObject.Predmet.ProtustrankaWithAdressOIB>
    <izvorni_sadrzaj>TVORNICA KNJIGA j.d.o.o., OIB 31265247195, Božidara Adžije 17, 10000 Zagreb</izvorni_sadrzaj>
    <derivirana_varijabla naziv="DomainObject.Predmet.ProtustrankaWithAdressOIB_1">TVORNICA KNJIGA j.d.o.o., OIB 31265247195, Božidara Adžije 17, 10000 Zagreb</derivirana_varijabla>
  </DomainObject.Predmet.ProtustrankaWithAdressOIB>
  <DomainObject.Predmet.ProtustrankaNazivFormated>
    <izvorni_sadrzaj>TVORNICA KNJIGA j.d.o.o.</izvorni_sadrzaj>
    <derivirana_varijabla naziv="DomainObject.Predmet.ProtustrankaNazivFormated_1">TVORNICA KNJIGA j.d.o.o.</derivirana_varijabla>
  </DomainObject.Predmet.ProtustrankaNazivFormated>
  <DomainObject.Predmet.ProtustrankaNazivFormatedOIB>
    <izvorni_sadrzaj>TVORNICA KNJIGA j.d.o.o., OIB 31265247195</izvorni_sadrzaj>
    <derivirana_varijabla naziv="DomainObject.Predmet.ProtustrankaNazivFormatedOIB_1">TVORNICA KNJIGA j.d.o.o., OIB 31265247195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KNJIGA j.d.o.o. zastupanog po punomoćniku Lovro Sremić</item>
    </izvorni_sadrzaj>
    <derivirana_varijabla naziv="DomainObject.Predmet.ProtuStrankaListFormated_1">
      <item>TVORNICA KNJIGA j.d.o.o. zastupanog po punomoćniku Lovro Sremić</item>
    </derivirana_varijabla>
  </DomainObject.Predmet.ProtuStrankaListFormated>
  <DomainObject.Predmet.ProtuStrankaListFormatedOIB>
    <izvorni_sadrzaj>
      <item>TVORNICA KNJIGA j.d.o.o., OIB 31265247195 zastupanog po punomoćniku Lovro Sremić</item>
    </izvorni_sadrzaj>
    <derivirana_varijabla naziv="DomainObject.Predmet.ProtuStrankaListFormatedOIB_1">
      <item>TVORNICA KNJIGA j.d.o.o., OIB 31265247195 zastupanog po punomoćniku Lovro Sremić</item>
    </derivirana_varijabla>
  </DomainObject.Predmet.ProtuStrankaListFormatedOIB>
  <DomainObject.Predmet.ProtuStrankaListFormatedWithAdress>
    <izvorni_sadrzaj>
      <item>TVORNICA KNJIGA j.d.o.o., Božidara Adžije 17, 10000 Zagreb zastupanog po punomoćniku Lovro Sremić</item>
    </izvorni_sadrzaj>
    <derivirana_varijabla naziv="DomainObject.Predmet.ProtuStrankaListFormatedWithAdress_1">
      <item>TVORNICA KNJIGA j.d.o.o., Božidara Adžije 17, 10000 Zagreb zastupanog po punomoćniku Lovro Sremić</item>
    </derivirana_varijabla>
  </DomainObject.Predmet.ProtuStrankaListFormatedWithAdress>
  <DomainObject.Predmet.ProtuStrankaListFormatedWithAdressOIB>
    <izvorni_sadrzaj>
      <item>TVORNICA KNJIGA j.d.o.o., OIB 31265247195, Božidara Adžije 17, 10000 Zagreb zastupanog po punomoćniku Lovro Sremić</item>
    </izvorni_sadrzaj>
    <derivirana_varijabla naziv="DomainObject.Predmet.ProtuStrankaListFormatedWithAdressOIB_1">
      <item>TVORNICA KNJIGA j.d.o.o., OIB 31265247195, Božidara Adžije 17, 10000 Zagreb zastupanog po punomoćniku Lovro Sremić</item>
    </derivirana_varijabla>
  </DomainObject.Predmet.ProtuStrankaListFormatedWithAdressOIB>
  <DomainObject.Predmet.ProtuStrankaListNazivFormated>
    <izvorni_sadrzaj>
      <item>TVORNICA KNJIGA j.d.o.o.</item>
    </izvorni_sadrzaj>
    <derivirana_varijabla naziv="DomainObject.Predmet.ProtuStrankaListNazivFormated_1">
      <item>TVORNICA KNJIGA j.d.o.o.</item>
    </derivirana_varijabla>
  </DomainObject.Predmet.ProtuStrankaListNazivFormated>
  <DomainObject.Predmet.ProtuStrankaListNazivFormatedOIB>
    <izvorni_sadrzaj>
      <item>TVORNICA KNJIGA j.d.o.o., OIB 31265247195</item>
    </izvorni_sadrzaj>
    <derivirana_varijabla naziv="DomainObject.Predmet.ProtuStrankaListNazivFormatedOIB_1">
      <item>TVORNICA KNJIGA j.d.o.o., OIB 31265247195</item>
    </derivirana_varijabla>
  </DomainObject.Predmet.ProtuStrankaListNazivFormatedOIB>
  <DomainObject.Predmet.OstaliListFormated>
    <izvorni_sadrzaj>
      <item>Lovro Sremić punomoćnik sudionika u postupku TVORNICA KNJIGA j.d.o.o.</item>
    </izvorni_sadrzaj>
    <derivirana_varijabla naziv="DomainObject.Predmet.OstaliListFormated_1">
      <item>Lovro Sremić punomoćnik sudionika u postupku TVORNICA KNJIGA j.d.o.o.</item>
    </derivirana_varijabla>
  </DomainObject.Predmet.OstaliListFormated>
  <DomainObject.Predmet.OstaliListFormatedOIB>
    <izvorni_sadrzaj>
      <item>Lovro Sremić, OIB 09686859800 punomoćnik sudionika u postupku TVORNICA KNJIGA j.d.o.o.</item>
    </izvorni_sadrzaj>
    <derivirana_varijabla naziv="DomainObject.Predmet.OstaliListFormatedOIB_1">
      <item>Lovro Sremić, OIB 09686859800 punomoćnik sudionika u postupku TVORNICA KNJIGA j.d.o.o.</item>
    </derivirana_varijabla>
  </DomainObject.Predmet.OstaliListFormatedOIB>
  <DomainObject.Predmet.OstaliListFormatedWithAdress>
    <izvorni_sadrzaj>
      <item>Lovro Sremić, Božidara Adžije 17, 10000 Zagreb punomoćnik sudionika u postupku TVORNICA KNJIGA j.d.o.o.</item>
    </izvorni_sadrzaj>
    <derivirana_varijabla naziv="DomainObject.Predmet.OstaliListFormatedWithAdress_1">
      <item>Lovro Sremić, Božidara Adžije 17, 10000 Zagreb punomoćnik sudionika u postupku TVORNICA KNJIGA j.d.o.o.</item>
    </derivirana_varijabla>
  </DomainObject.Predmet.OstaliListFormatedWithAdress>
  <DomainObject.Predmet.OstaliListFormatedWithAdressOIB>
    <izvorni_sadrzaj>
      <item>Lovro Sremić, OIB 09686859800, Božidara Adžije 17, 10000 Zagreb punomoćnik sudionika u postupku TVORNICA KNJIGA j.d.o.o.</item>
    </izvorni_sadrzaj>
    <derivirana_varijabla naziv="DomainObject.Predmet.OstaliListFormatedWithAdressOIB_1">
      <item>Lovro Sremić, OIB 09686859800, Božidara Adžije 17, 10000 Zagreb punomoćnik sudionika u postupku TVORNICA KNJIGA j.d.o.o.</item>
    </derivirana_varijabla>
  </DomainObject.Predmet.OstaliListFormatedWithAdressOIB>
  <DomainObject.Predmet.OstaliListNazivFormated>
    <izvorni_sadrzaj>
      <item>Lovro Sremić</item>
    </izvorni_sadrzaj>
    <derivirana_varijabla naziv="DomainObject.Predmet.OstaliListNazivFormated_1">
      <item>Lovro Sremić</item>
    </derivirana_varijabla>
  </DomainObject.Predmet.OstaliListNazivFormated>
  <DomainObject.Predmet.OstaliListNazivFormatedOIB>
    <izvorni_sadrzaj>
      <item>Lovro Sremić, OIB 09686859800</item>
    </izvorni_sadrzaj>
    <derivirana_varijabla naziv="DomainObject.Predmet.OstaliListNazivFormatedOIB_1">
      <item>Lovro Sremić, OIB 09686859800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KNJIGA j.d.o.o.</izvorni_sadrzaj>
    <derivirana_varijabla naziv="DomainObject.Predmet.ProtustrankaIDrugi_1">TVORNICA KNJIGA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KNJIGA j.d.o.o., OIB 31265247195, Božidara Adžije 17, 10000 Zagreb</izvorni_sadrzaj>
    <derivirana_varijabla naziv="DomainObject.Predmet.ProtustrankaIDrugiAdressOIB_1">TVORNICA KNJIGA j.d.o.o., OIB 31265247195, Božidara Adžije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KNJIGA j.d.o.o.</item>
      <item>FINA Regionalni centar Zagreb</item>
      <item>Lovro Sremić</item>
    </izvorni_sadrzaj>
    <derivirana_varijabla naziv="DomainObject.Predmet.SudioniciListNaziv_1">
      <item>TVORNICA KNJIGA j.d.o.o.</item>
      <item>FINA Regionalni centar Zagreb</item>
      <item>Lovro Sremić</item>
    </derivirana_varijabla>
  </DomainObject.Predmet.SudioniciListNaziv>
  <DomainObject.Predmet.SudioniciListAdressOIB>
    <izvorni_sadrzaj>
      <item>TVORNICA KNJIGA j.d.o.o., OIB 31265247195, Božidara Adžije 17,10000 Zagreb</item>
      <item>FINA Regionalni centar Zagreb, OIB 85821130368, Trg svibanjskih žrtava 1995. 1,10000 Zagreb</item>
      <item>Lovro Sremić, OIB 09686859800, Božidara Adžije 17,10000 Zagreb</item>
    </izvorni_sadrzaj>
    <derivirana_varijabla naziv="DomainObject.Predmet.SudioniciListAdressOIB_1">
      <item>TVORNICA KNJIGA j.d.o.o., OIB 31265247195, Božidara Adžije 17,10000 Zagreb</item>
      <item>FINA Regionalni centar Zagreb, OIB 85821130368, Trg svibanjskih žrtava 1995. 1,10000 Zagreb</item>
      <item>Lovro Sremić, OIB 09686859800, Božidara Adžije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31265247195</item>
      <item>, OIB 85821130368</item>
      <item>, OIB 09686859800</item>
    </izvorni_sadrzaj>
    <derivirana_varijabla naziv="DomainObject.Predmet.SudioniciListNazivOIB_1">
      <item>, OIB 31265247195</item>
      <item>, OIB 85821130368</item>
      <item>, OIB 09686859800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St-865/2018-6</izvorni_sadrzaj>
    <derivirana_varijabla naziv="DomainObject.PredzadnjaOdlukaIzPredmeta.Oznaka_1">St-865/2018-6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E3869-E509-49DD-8FAE-CB6162FFA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2475</properties:Characters>
  <properties:Lines>70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2018-10-25T13:00:00Z</dcterms:created>
  <dc:creator>Sudsko vijeæe</dc:creator>
  <cp:lastModifiedBy>Maja Malec</cp:lastModifiedBy>
  <cp:lastPrinted>2018-10-30T09:04:00Z</cp:lastPrinted>
  <dcterms:modified xmlns:xsi="http://www.w3.org/2001/XMLSchema-instance" xsi:type="dcterms:W3CDTF">2018-10-30T09:04:00Z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(st-865-2018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