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75154" w14:paraId="3775154" w:rsidRDefault="00A413B2" w:rsidP="00A413B2" w:rsidR="00A413B2">
      <w:pPr>
        <w:spacing w:before="1560"/>
        <w:ind w:right="5102" w:left="-567"/>
        <w:jc w:val="center"/>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posOffset>762000</wp:posOffset>
            </wp:positionH>
            <wp:positionV relativeFrom="paragraph">
              <wp:posOffset>0</wp:posOffset>
            </wp:positionV>
            <wp:extent cy="960120" cx="719455"/>
            <wp:effectExtent b="0" r="0" t="0" l="0"/>
            <wp:wrapNone/>
            <wp:docPr descr="C:\Program Files\Microsoft Office\Office14\STARTUP\grb.png" name="Slika 2" id="2"/>
            <wp:cNvGraphicFramePr>
              <a:graphicFrameLocks noChangeAspect="true"/>
            </wp:cNvGraphicFramePr>
            <a:graphic>
              <a:graphicData uri="http://schemas.openxmlformats.org/drawingml/2006/picture">
                <pic:pic>
                  <pic:nvPicPr>
                    <pic:cNvPr descr="C:\Program Files\Microsoft Office\Office14\STARTUP\grb.png"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9455"/>
                    </a:xfrm>
                    <a:prstGeom prst="rect">
                      <a:avLst/>
                    </a:prstGeom>
                    <a:noFill/>
                    <a:ln>
                      <a:noFill/>
                    </a:ln>
                  </pic:spPr>
                </pic:pic>
              </a:graphicData>
            </a:graphic>
          </wp:anchor>
        </w:drawing>
      </w:r>
      <w:r>
        <w:t>REPUBLIKA HRVATSKA</w:t>
      </w:r>
    </w:p>
    <w:p w:rsidRDefault="00A413B2" w:rsidP="00A413B2" w:rsidR="00A413B2">
      <w:pPr>
        <w:ind w:right="5102" w:left="-567"/>
        <w:jc w:val="center"/>
      </w:pPr>
      <w:r>
        <w:t>OPĆINSKI SUD U VELIKOJ GORICI</w:t>
      </w:r>
    </w:p>
    <w:p w:rsidRDefault="00A413B2" w:rsidP="00A413B2" w:rsidR="00A413B2">
      <w:pPr>
        <w:spacing w:after="240"/>
        <w:ind w:right="5102" w:left="-567"/>
        <w:jc w:val="center"/>
      </w:pPr>
      <w:r>
        <w:t>Velika Gorica, Trg kralja Tomislava 36</w:t>
      </w:r>
    </w:p>
    <w:p w:rsidRDefault="00A413B2" w:rsidP="003E4BA0" w:rsidR="00323E27">
      <w:pPr>
        <w:jc w:val="right"/>
      </w:pPr>
      <w:r>
        <w:t xml:space="preserve"> </w:t>
      </w:r>
      <w:r>
        <w:tab/>
      </w:r>
      <w:r>
        <w:tab/>
      </w:r>
      <w:r>
        <w:tab/>
      </w:r>
      <w:r>
        <w:tab/>
      </w:r>
      <w:r>
        <w:tab/>
      </w:r>
      <w:r>
        <w:tab/>
      </w:r>
      <w:r>
        <w:tab/>
      </w:r>
      <w:r>
        <w:tab/>
        <w:t>Poslovni</w:t>
      </w:r>
      <w:r w:rsidR="00323E27">
        <w:t xml:space="preserve">  broj: </w:t>
      </w:r>
      <w:r w:rsidR="005E6C3C">
        <w:t>Sp</w:t>
      </w:r>
      <w:r w:rsidR="00323E27">
        <w:t>-</w:t>
      </w:r>
      <w:r w:rsidR="006B20B0">
        <w:t>1</w:t>
      </w:r>
      <w:r w:rsidR="008B79DD">
        <w:t>/201</w:t>
      </w:r>
      <w:r w:rsidR="00CE0EF7">
        <w:t>6</w:t>
      </w:r>
      <w:r w:rsidR="008B79DD">
        <w:t>-</w:t>
      </w:r>
      <w:r>
        <w:t>37</w:t>
      </w:r>
    </w:p>
    <w:p w:rsidRDefault="000E7D62" w:rsidP="003E4BA0" w:rsidR="000E7D62">
      <w:pPr>
        <w:jc w:val="right"/>
      </w:pPr>
    </w:p>
    <w:p w:rsidRDefault="000E7D62" w:rsidP="003E4BA0" w:rsidR="000E7D62">
      <w:pPr>
        <w:jc w:val="right"/>
      </w:pPr>
    </w:p>
    <w:p w:rsidRDefault="000E7D62" w:rsidP="003E4BA0" w:rsidR="000E7D62">
      <w:pPr>
        <w:jc w:val="right"/>
      </w:pPr>
    </w:p>
    <w:p w:rsidRDefault="00323E27" w:rsidR="00323E27"/>
    <w:p w:rsidRDefault="00280DE1" w:rsidP="00280DE1" w:rsidR="00323E27">
      <w:pPr>
        <w:pStyle w:val="Zaglavlje"/>
        <w:tabs>
          <w:tab w:pos="4536" w:val="clear"/>
          <w:tab w:pos="9072" w:val="clear"/>
        </w:tabs>
        <w:jc w:val="center"/>
      </w:pPr>
      <w:r>
        <w:t>U IME REPUBLIKE HRVATSKE</w:t>
      </w:r>
    </w:p>
    <w:p w:rsidRDefault="00323E27" w:rsidR="00323E27">
      <w:pPr>
        <w:jc w:val="center"/>
        <w:rPr>
          <w:b/>
          <w:bCs/>
        </w:rPr>
      </w:pPr>
    </w:p>
    <w:p w:rsidRDefault="00323E27" w:rsidR="00323E27" w:rsidRPr="003B10D2">
      <w:pPr>
        <w:jc w:val="center"/>
        <w:rPr>
          <w:bCs/>
        </w:rPr>
      </w:pPr>
      <w:r w:rsidRPr="003B10D2">
        <w:rPr>
          <w:bCs/>
        </w:rPr>
        <w:t>R J E Š E N</w:t>
      </w:r>
      <w:r w:rsidR="003B10D2">
        <w:rPr>
          <w:bCs/>
        </w:rPr>
        <w:t xml:space="preserve"> </w:t>
      </w:r>
      <w:r w:rsidRPr="003B10D2">
        <w:rPr>
          <w:bCs/>
        </w:rPr>
        <w:t>J E</w:t>
      </w:r>
    </w:p>
    <w:p w:rsidRDefault="00323E27" w:rsidR="00323E27">
      <w:pPr>
        <w:jc w:val="center"/>
      </w:pPr>
    </w:p>
    <w:p w:rsidRDefault="00323E27" w:rsidR="00323E27">
      <w:pPr>
        <w:jc w:val="both"/>
      </w:pPr>
    </w:p>
    <w:p w:rsidRDefault="00323E27" w:rsidR="00323E27">
      <w:pPr>
        <w:pStyle w:val="Tijeloteksta"/>
      </w:pPr>
      <w:r>
        <w:tab/>
        <w:t>Općinski sud u Velikoj Gorici po su</w:t>
      </w:r>
      <w:r w:rsidR="005E6C3C">
        <w:t xml:space="preserve">tkinji toga suda </w:t>
      </w:r>
      <w:r>
        <w:t xml:space="preserve">Mariji Brozović, kao sucu pojedincu, u </w:t>
      </w:r>
      <w:r w:rsidR="00B83ECE">
        <w:t xml:space="preserve">postupku stečaja potrošača nad imovinom potrošača </w:t>
      </w:r>
      <w:r w:rsidR="006B20B0">
        <w:t>Snježane Vlahović</w:t>
      </w:r>
      <w:r w:rsidR="00D4163C">
        <w:t xml:space="preserve">, OIB: </w:t>
      </w:r>
      <w:r w:rsidR="006B20B0">
        <w:t>54085945103 iz Donje Lomnice, Duga ulica 8,</w:t>
      </w:r>
      <w:r w:rsidR="00D4163C">
        <w:t xml:space="preserve"> dana 6. studenog </w:t>
      </w:r>
      <w:r w:rsidR="00B83ECE">
        <w:t>2017.,</w:t>
      </w:r>
    </w:p>
    <w:p w:rsidRDefault="00323E27" w:rsidR="00323E27">
      <w:pPr>
        <w:jc w:val="both"/>
      </w:pPr>
    </w:p>
    <w:p w:rsidRDefault="009634FD" w:rsidR="009634FD">
      <w:pPr>
        <w:jc w:val="both"/>
      </w:pPr>
    </w:p>
    <w:p w:rsidRDefault="003B10D2" w:rsidR="00323E27">
      <w:pPr>
        <w:jc w:val="center"/>
      </w:pPr>
      <w:r>
        <w:rPr>
          <w:bCs/>
        </w:rPr>
        <w:t xml:space="preserve">r i j e š i o   j e </w:t>
      </w:r>
    </w:p>
    <w:p w:rsidRDefault="009634FD" w:rsidR="009634FD">
      <w:pPr>
        <w:jc w:val="center"/>
      </w:pPr>
    </w:p>
    <w:p w:rsidRDefault="001F1FE2" w:rsidP="00C14708" w:rsidR="00323E27">
      <w:pPr>
        <w:pStyle w:val="Tijeloteksta"/>
        <w:ind w:firstLine="705"/>
      </w:pPr>
      <w:r>
        <w:t xml:space="preserve">I. </w:t>
      </w:r>
      <w:r w:rsidR="00B83ECE">
        <w:t xml:space="preserve">Otvara se postupak stečaja potrošača nad imovinom potrošača </w:t>
      </w:r>
      <w:r w:rsidR="006B20B0">
        <w:t>Snježane Vlahović, OIB: 54085945103 iz Donje Lomnice, Duga ulica 8.</w:t>
      </w:r>
    </w:p>
    <w:p w:rsidRDefault="001F1FE2" w:rsidP="001F1FE2" w:rsidR="001F1FE2">
      <w:pPr>
        <w:pStyle w:val="Tijeloteksta"/>
        <w:ind w:left="1710"/>
      </w:pPr>
    </w:p>
    <w:p w:rsidRDefault="00FB5A9A" w:rsidP="00FB5A9A" w:rsidR="00FB5A9A">
      <w:pPr>
        <w:pStyle w:val="Tijeloteksta"/>
        <w:ind w:firstLine="705"/>
      </w:pPr>
      <w:r>
        <w:t xml:space="preserve">II. Za povjerenika imenuje se </w:t>
      </w:r>
      <w:r w:rsidR="001F1FE2">
        <w:t>Stjepan Rakarec dipl. inž. poljoprivrede iz Črnkovca, Črnkovec 16.</w:t>
      </w:r>
    </w:p>
    <w:p w:rsidRDefault="001F1FE2" w:rsidP="00FB5A9A" w:rsidR="001F1FE2">
      <w:pPr>
        <w:pStyle w:val="Tijeloteksta"/>
        <w:ind w:firstLine="705"/>
      </w:pPr>
    </w:p>
    <w:p w:rsidRDefault="00FB5A9A" w:rsidP="00FB5A9A" w:rsidR="001F1FE2">
      <w:pPr>
        <w:pStyle w:val="Tijeloteksta"/>
        <w:ind w:firstLine="705"/>
      </w:pPr>
      <w:r>
        <w:t>III. Zaključuje se postupak stečaja potrošača nad imovinom potrošača</w:t>
      </w:r>
      <w:r w:rsidRPr="00FB5A9A">
        <w:t xml:space="preserve"> </w:t>
      </w:r>
      <w:r w:rsidR="006B20B0">
        <w:t>Snježane Vlahović, OIB: 54085945103 iz Donje Lomnice, Duga ulica 8.</w:t>
      </w:r>
    </w:p>
    <w:p w:rsidRDefault="00D4163C" w:rsidP="00FB5A9A" w:rsidR="00D4163C">
      <w:pPr>
        <w:pStyle w:val="Tijeloteksta"/>
        <w:ind w:firstLine="705"/>
      </w:pPr>
    </w:p>
    <w:p w:rsidRDefault="00FB5A9A" w:rsidP="00FB5A9A" w:rsidR="00FB5A9A">
      <w:pPr>
        <w:pStyle w:val="Tijeloteksta"/>
        <w:ind w:firstLine="705"/>
      </w:pPr>
      <w:r>
        <w:t>IV. Određuje se razdoblje provjere ponašanja potrošača</w:t>
      </w:r>
      <w:r w:rsidRPr="00FB5A9A">
        <w:t xml:space="preserve"> </w:t>
      </w:r>
      <w:r w:rsidR="00D4163C">
        <w:t xml:space="preserve">Suzane Srečić </w:t>
      </w:r>
      <w:r>
        <w:t>u trajanju od pet godina</w:t>
      </w:r>
      <w:r w:rsidR="001F1FE2">
        <w:t>. Ra</w:t>
      </w:r>
      <w:r>
        <w:t>zdoblje provjere ponašanja počinje teći od pravomoćnosti ovog rješenja</w:t>
      </w:r>
      <w:r w:rsidR="001F1FE2">
        <w:t>.</w:t>
      </w:r>
    </w:p>
    <w:p w:rsidRDefault="001F1FE2" w:rsidP="00FB5A9A" w:rsidR="001F1FE2">
      <w:pPr>
        <w:pStyle w:val="Tijeloteksta"/>
        <w:ind w:firstLine="705"/>
      </w:pPr>
    </w:p>
    <w:p w:rsidRDefault="00361911" w:rsidP="00FB5A9A" w:rsidR="00361911">
      <w:pPr>
        <w:pStyle w:val="Tijeloteksta"/>
        <w:ind w:firstLine="705"/>
      </w:pPr>
      <w:r>
        <w:t>V. Ovo rješenje objavit će se na e- Oglasnoj ploči sudova.</w:t>
      </w:r>
    </w:p>
    <w:p w:rsidRDefault="00323E27" w:rsidR="00323E27">
      <w:pPr>
        <w:jc w:val="both"/>
      </w:pPr>
    </w:p>
    <w:p w:rsidRDefault="00323E27" w:rsidR="00323E27">
      <w:pPr>
        <w:pStyle w:val="Naslov1"/>
      </w:pPr>
    </w:p>
    <w:p w:rsidRDefault="00323E27" w:rsidR="00323E27" w:rsidRPr="00E77177">
      <w:pPr>
        <w:pStyle w:val="Naslov1"/>
        <w:rPr>
          <w:b w:val="false"/>
        </w:rPr>
      </w:pPr>
      <w:r w:rsidRPr="00E77177">
        <w:rPr>
          <w:b w:val="false"/>
        </w:rPr>
        <w:t>Obrazloženje</w:t>
      </w:r>
    </w:p>
    <w:p w:rsidRDefault="00323E27" w:rsidR="00323E27"/>
    <w:p w:rsidRDefault="009634FD" w:rsidR="009634FD"/>
    <w:p w:rsidRDefault="00323E27" w:rsidP="00FB5A9A" w:rsidR="00FB5A9A">
      <w:pPr>
        <w:pStyle w:val="Tijeloteksta"/>
        <w:ind w:firstLine="705"/>
      </w:pPr>
      <w:r>
        <w:tab/>
      </w:r>
      <w:r w:rsidR="003B10D2">
        <w:t>Potrošač</w:t>
      </w:r>
      <w:r w:rsidR="003B10D2" w:rsidRPr="003B10D2">
        <w:t xml:space="preserve"> </w:t>
      </w:r>
      <w:r w:rsidR="006B20B0">
        <w:t>Snježana Vlahović, OIB: 54085945103 iz Donje Lomnice, Duga ulica 8,</w:t>
      </w:r>
      <w:r w:rsidR="00FB5A9A">
        <w:t xml:space="preserve"> podnijela je prijedlog za otvaranje postupka stečaja potrošača u skladu s odredbom članka 44. Zakona o stečaju potrošača ("Narodne novine" broj 100/15, dalje ZSP-a).</w:t>
      </w:r>
    </w:p>
    <w:p w:rsidRDefault="00956D9A" w:rsidP="00FB5A9A" w:rsidR="00956D9A">
      <w:pPr>
        <w:pStyle w:val="Tijeloteksta"/>
        <w:ind w:firstLine="705"/>
      </w:pPr>
    </w:p>
    <w:p w:rsidRDefault="00DD034E" w:rsidP="00FB5A9A" w:rsidR="00DD034E">
      <w:pPr>
        <w:pStyle w:val="Tijeloteksta"/>
        <w:ind w:firstLine="705"/>
      </w:pPr>
      <w:r>
        <w:t xml:space="preserve">Raniji vjerovnik Hrvatska poštanska banka d.d., Zagreb, Jurišićeva 4, OIB: </w:t>
      </w:r>
      <w:r w:rsidRPr="00DD034E">
        <w:t>87939104217</w:t>
      </w:r>
      <w:r>
        <w:t>, je ugovorom o kupoprodaji plasmana</w:t>
      </w:r>
      <w:r w:rsidR="00CD2E7E">
        <w:t>,</w:t>
      </w:r>
      <w:r>
        <w:t xml:space="preserve"> društvu B2 kapital d.o.o., ustupio </w:t>
      </w:r>
      <w:r>
        <w:lastRenderedPageBreak/>
        <w:t xml:space="preserve">potraživanja prema potrošaču Suzani Srečić, temeljem ugovora broj 3208630598. I </w:t>
      </w:r>
      <w:r w:rsidR="00CD2E7E">
        <w:t xml:space="preserve">sada </w:t>
      </w:r>
      <w:r>
        <w:t>novi vjerovnik je uskratio pristanak na plan ispunjenja obveza.</w:t>
      </w:r>
    </w:p>
    <w:p w:rsidRDefault="00956D9A" w:rsidP="00956D9A" w:rsidR="00956D9A">
      <w:pPr>
        <w:pStyle w:val="Tijeloteksta"/>
      </w:pPr>
    </w:p>
    <w:p w:rsidRDefault="00DD034E" w:rsidP="00DD034E" w:rsidR="00DD034E">
      <w:pPr>
        <w:pStyle w:val="Tijeloteksta"/>
        <w:ind w:firstLine="705"/>
      </w:pPr>
      <w:r>
        <w:tab/>
        <w:t>Vjerovnici Hok-osiguranje d.d., Z</w:t>
      </w:r>
      <w:r w:rsidR="00CD2E7E">
        <w:t>agreb, Capraš</w:t>
      </w:r>
      <w:r>
        <w:t>ka 6, OIB: 00432869176, Hrvatski Telekom d.d., Zagreb</w:t>
      </w:r>
      <w:r w:rsidR="00CD2E7E">
        <w:t xml:space="preserve"> </w:t>
      </w:r>
      <w:r>
        <w:t>Roberta Frangeša Mihanovića 9, OIB: 81793146560, VIPnet d.o.o., Zagreb, Vrtni put 1, OIB:29524210204, Erste Card Club d.o.o.,Zagreb, Praška 5, OIB: 85941596441, Croatia osiguranje d.d., Zagreb, Miramarska 22, sada V.</w:t>
      </w:r>
      <w:r w:rsidR="00CD2E7E">
        <w:t xml:space="preserve"> </w:t>
      </w:r>
      <w:r>
        <w:t>Jagića 33, OIB:</w:t>
      </w:r>
      <w:r w:rsidRPr="00956D9A">
        <w:t>26187994862</w:t>
      </w:r>
      <w:r>
        <w:t>, Erste &amp; Steiermarkische bank d.d., Rijeka, Jadranski trg 3, OIB: 2305703932, Republika Hrvatska- Ministarstvo financija- Porezna uprava, OIB: 18683136487, Financijska agencija Zagreb, Ulica grada Vukovara 7, OIB: 85821130368 su uskratili svoj pristanak na plan ispunjenja obveza.</w:t>
      </w:r>
    </w:p>
    <w:p w:rsidRDefault="00DD034E" w:rsidP="00E910BA" w:rsidR="00DD034E">
      <w:pPr>
        <w:pStyle w:val="Tijeloteksta"/>
        <w:ind w:firstLine="705"/>
      </w:pPr>
    </w:p>
    <w:p w:rsidRDefault="00587468" w:rsidP="00CD2E7E" w:rsidR="00DD034E">
      <w:pPr>
        <w:pStyle w:val="Tijeloteksta"/>
        <w:ind w:firstLine="705"/>
      </w:pPr>
      <w:r>
        <w:t>Iz popisa imovine i obveza potrošača te plana ispunjenja obveza proizlazi da imovina potrošača koja bi ušla u stečajnu masu nije dovoljna ni za namirenje troškova postupka</w:t>
      </w:r>
      <w:r w:rsidR="009E0715">
        <w:t xml:space="preserve">, odnosno neznatne je vrijednosti </w:t>
      </w:r>
      <w:r w:rsidR="0068304E">
        <w:t>jer</w:t>
      </w:r>
      <w:r w:rsidR="009E0715">
        <w:t xml:space="preserve"> </w:t>
      </w:r>
      <w:r w:rsidR="0068304E">
        <w:t xml:space="preserve">potrošač nema pokretnina niti nekretnina, </w:t>
      </w:r>
      <w:r w:rsidR="00DD034E">
        <w:t xml:space="preserve">potrošač je </w:t>
      </w:r>
      <w:r w:rsidR="00E7316E">
        <w:t>sada ne</w:t>
      </w:r>
      <w:r w:rsidR="00DD034E">
        <w:t>zaposlen</w:t>
      </w:r>
      <w:r w:rsidR="00E7316E">
        <w:t>, a njena</w:t>
      </w:r>
      <w:r w:rsidR="00DD034E">
        <w:t xml:space="preserve"> plaća</w:t>
      </w:r>
      <w:r w:rsidR="00E7316E">
        <w:t xml:space="preserve"> je </w:t>
      </w:r>
      <w:r w:rsidR="00DD034E">
        <w:t>unatrag četiri godine,</w:t>
      </w:r>
      <w:r w:rsidR="00E7316E">
        <w:t xml:space="preserve"> bila opterećena ovrhama.Potrošač je dobio otkaz</w:t>
      </w:r>
      <w:r w:rsidR="00DD034E">
        <w:t xml:space="preserve"> ugovor</w:t>
      </w:r>
      <w:r w:rsidR="00E7316E">
        <w:t>a</w:t>
      </w:r>
      <w:r w:rsidR="00DD034E">
        <w:t xml:space="preserve"> o radu na određeno vrijeme u</w:t>
      </w:r>
      <w:r w:rsidR="00E7316E">
        <w:t xml:space="preserve"> tvrtci Trupah-promet</w:t>
      </w:r>
      <w:r w:rsidR="00DD034E">
        <w:t xml:space="preserve"> i</w:t>
      </w:r>
      <w:r w:rsidR="00E7316E">
        <w:t xml:space="preserve"> sve</w:t>
      </w:r>
      <w:r w:rsidR="00DD034E">
        <w:t xml:space="preserve"> od tada se nalazi na zavodu za zapošljavanje, od kojeg ne prima nikakvu naknadu, ali od Centra za socijalnu skrb Velika Gorica prima socijalnu pomoć u visini od 800,00 kuna, mjesečno i 200,00 kuna u vidu bona za režije. Potrošač je podstanar, te na ime podstanarstva plaća 1.000,00 kuna. Vlasnik je automobila Citroen Sara, koji nije u ispravnom stanju, dok ostale pokretne i nepokretne imovine nema. Od imovine nije ništa naslijedila, a niti se ne može očekivati da će se nešto takvo ubuduće ostvariti po tom osnovu. Razvedena je, </w:t>
      </w:r>
      <w:r w:rsidR="00E7316E">
        <w:t>ali od bivšeg supruga nije tražila ništa na ime svog uzdržavanja, ali za uzdržavanje kćerke bivši suprug je bio dužan davati 300,00 kuna mjesečno, ali tu obvezu nije ispunjavao. Potrošač je po struci strojarski tehničar, ali po njenim navodima ne može naći nikak</w:t>
      </w:r>
      <w:r w:rsidR="00CD2E7E">
        <w:t>av posao.</w:t>
      </w:r>
      <w:r w:rsidR="00E7316E">
        <w:t xml:space="preserve"> Navodi da ima problema sa povišenim tlakom, kralježnicom i venama na nogama i da zbog tih problema nije tražila povremene sezonske poslove</w:t>
      </w:r>
      <w:r w:rsidR="00CD2E7E">
        <w:t>, financijski je</w:t>
      </w:r>
      <w:r w:rsidR="00E7316E">
        <w:t xml:space="preserve"> pomažu njena majka i kćerka,</w:t>
      </w:r>
      <w:r w:rsidR="00CD2E7E">
        <w:t>a kćerka se je</w:t>
      </w:r>
      <w:r w:rsidR="00E7316E">
        <w:t xml:space="preserve"> zaposlila i prima plaću ispod 3.000,00 kuna. </w:t>
      </w:r>
    </w:p>
    <w:p w:rsidRDefault="00E7316E" w:rsidP="00CD2E7E" w:rsidR="009E0715">
      <w:pPr>
        <w:pStyle w:val="Tijeloteksta"/>
        <w:ind w:firstLine="705"/>
      </w:pPr>
      <w:r>
        <w:t xml:space="preserve">Slijedom toga </w:t>
      </w:r>
      <w:r w:rsidR="009E0715">
        <w:t>je odlučeno kao u izreci ovog rješenja prema odredbi članka 58. stavak 1. ZSP-a</w:t>
      </w:r>
      <w:r w:rsidR="00E2610F">
        <w:t>.</w:t>
      </w:r>
    </w:p>
    <w:p w:rsidRDefault="00F46011" w:rsidP="00CD2E7E" w:rsidR="00CD2E7E">
      <w:pPr>
        <w:pStyle w:val="Tijeloteksta"/>
        <w:ind w:firstLine="705"/>
      </w:pPr>
      <w:r>
        <w:t xml:space="preserve">Ocjenom isprava u spisu utvrđeno je da kod </w:t>
      </w:r>
      <w:r w:rsidR="0068304E">
        <w:t xml:space="preserve">ovog </w:t>
      </w:r>
      <w:r>
        <w:t xml:space="preserve">potrošača postoji stečajni razlog nesposobnosti za plaćanje. Utvrđeno je da potrošač nema imovine koja bi ušla u stečajnu masu za namirenje troškova postupka i postojećih obveza prema vjerovnicima. </w:t>
      </w:r>
      <w:r w:rsidR="00361911">
        <w:t>Utvrđeno je</w:t>
      </w:r>
      <w:r>
        <w:t xml:space="preserve"> da potrošač nema imovine koja bi ušla u stečajnu masu. </w:t>
      </w:r>
    </w:p>
    <w:p w:rsidRDefault="00F46011" w:rsidP="00CD2E7E" w:rsidR="00E2610F">
      <w:pPr>
        <w:pStyle w:val="Tijeloteksta"/>
        <w:ind w:firstLine="705"/>
      </w:pPr>
      <w:r>
        <w:t>Temeljem članka 58 stavak 1 ZSP</w:t>
      </w:r>
      <w:r w:rsidR="00361911">
        <w:t>-a</w:t>
      </w:r>
      <w:r>
        <w:t>, budući da potrošač nema imovine koja bi ušla u stečajnu masu, odlučeno je da se zaključuje postupak stečaja potrošača.</w:t>
      </w:r>
    </w:p>
    <w:p w:rsidRDefault="00E7316E" w:rsidP="00FA1285" w:rsidR="00E7316E">
      <w:pPr>
        <w:pStyle w:val="Tijeloteksta"/>
        <w:ind w:firstLine="705"/>
      </w:pPr>
    </w:p>
    <w:p w:rsidRDefault="00F46011" w:rsidP="00FA1285" w:rsidR="00F46011">
      <w:pPr>
        <w:pStyle w:val="Tijeloteksta"/>
        <w:ind w:firstLine="705"/>
      </w:pPr>
      <w:r>
        <w:t xml:space="preserve">Potrošaču se postavlja povjerenik sa liste povjerenika koju je donijelo Ministarstvo pravosuđa, koji će u trajanju do 5 godina tj. do 6. </w:t>
      </w:r>
      <w:r w:rsidR="002E05BA">
        <w:t>studenog</w:t>
      </w:r>
      <w:r>
        <w:t xml:space="preserve"> 2022. vršiti provjeru ponašanja potrošača tj. u ime i za račun potrošača nastojati unovčiti potencijalnu imovinu potrošača i prikupljenim sredstvima namiriti nastale troškove postupka, a o čemu će izvješća podnositi sudu ( članak 58 stavak 2 i 3 ZSP</w:t>
      </w:r>
      <w:r w:rsidR="00361911">
        <w:t>-a</w:t>
      </w:r>
      <w:r>
        <w:t>)</w:t>
      </w:r>
      <w:r w:rsidR="00361911">
        <w:t>.</w:t>
      </w:r>
    </w:p>
    <w:p w:rsidRDefault="00921280" w:rsidP="00361911" w:rsidR="00921280">
      <w:pPr>
        <w:pStyle w:val="Tijeloteksta"/>
        <w:ind w:firstLine="708"/>
      </w:pPr>
    </w:p>
    <w:p w:rsidRDefault="00A413B2" w:rsidP="00361911" w:rsidR="00A413B2">
      <w:pPr>
        <w:pStyle w:val="Tijeloteksta"/>
        <w:ind w:firstLine="708"/>
      </w:pPr>
    </w:p>
    <w:p w:rsidRDefault="00A413B2" w:rsidP="00361911" w:rsidR="00A413B2">
      <w:pPr>
        <w:pStyle w:val="Tijeloteksta"/>
        <w:ind w:firstLine="708"/>
      </w:pPr>
    </w:p>
    <w:p w:rsidRDefault="00A413B2" w:rsidP="00361911" w:rsidR="00A413B2">
      <w:pPr>
        <w:pStyle w:val="Tijeloteksta"/>
        <w:ind w:firstLine="708"/>
      </w:pPr>
    </w:p>
    <w:p w:rsidRDefault="00A413B2" w:rsidP="00361911" w:rsidR="00A413B2">
      <w:pPr>
        <w:pStyle w:val="Tijeloteksta"/>
        <w:ind w:firstLine="708"/>
      </w:pPr>
    </w:p>
    <w:p w:rsidRDefault="00A413B2" w:rsidP="00361911" w:rsidR="00A413B2">
      <w:pPr>
        <w:pStyle w:val="Tijeloteksta"/>
        <w:ind w:firstLine="708"/>
      </w:pPr>
    </w:p>
    <w:p w:rsidRDefault="009E0715" w:rsidP="00E2610F" w:rsidR="009E0715">
      <w:pPr>
        <w:pStyle w:val="Tijeloteksta"/>
        <w:ind w:firstLine="708"/>
      </w:pPr>
      <w:r>
        <w:lastRenderedPageBreak/>
        <w:t>Sud je po službenoj dužnosti potrošaču odredio razdoblje provjere ponašanja u trajanju od pet godina (članak 58. stavak 1. ZSP</w:t>
      </w:r>
      <w:r w:rsidR="00361911">
        <w:t>-a),</w:t>
      </w:r>
      <w:r>
        <w:t xml:space="preserve"> koje razdoblje počinje teći od pravomoćnosti rješenja o zaključenju postupka stečaja potrošača (članak 69. stavak 3. ZSP-a).</w:t>
      </w:r>
    </w:p>
    <w:p w:rsidRDefault="009E0715" w:rsidR="009E0715">
      <w:pPr>
        <w:pStyle w:val="Tijeloteksta"/>
      </w:pPr>
    </w:p>
    <w:p w:rsidRDefault="00D13C75" w:rsidP="009E0715" w:rsidR="009634FD">
      <w:pPr>
        <w:pStyle w:val="Tijeloteksta"/>
        <w:jc w:val="center"/>
      </w:pPr>
      <w:r>
        <w:t xml:space="preserve">U Velikoj Gorici </w:t>
      </w:r>
      <w:r w:rsidR="00797798">
        <w:t>6. studenog 2017.</w:t>
      </w:r>
    </w:p>
    <w:p w:rsidRDefault="00F3674E" w:rsidP="00F3674E" w:rsidR="00F3674E">
      <w:pPr>
        <w:pStyle w:val="Tijeloteksta"/>
        <w:ind w:firstLine="708"/>
        <w:jc w:val="center"/>
      </w:pPr>
    </w:p>
    <w:p w:rsidRDefault="00F3674E" w:rsidP="00F3674E" w:rsidR="00F3674E">
      <w:pPr>
        <w:pStyle w:val="Tijeloteksta"/>
        <w:ind w:firstLine="708"/>
        <w:jc w:val="center"/>
      </w:pPr>
    </w:p>
    <w:p w:rsidRDefault="00F3674E" w:rsidR="00323E27" w:rsidRPr="00D13C75">
      <w:pPr>
        <w:ind w:left="4248"/>
        <w:jc w:val="center"/>
        <w:rPr>
          <w:bCs/>
        </w:rPr>
      </w:pPr>
      <w:r>
        <w:rPr>
          <w:bCs/>
        </w:rPr>
        <w:t xml:space="preserve">                         </w:t>
      </w:r>
      <w:r w:rsidR="00323E27" w:rsidRPr="00D13C75">
        <w:rPr>
          <w:bCs/>
        </w:rPr>
        <w:t>S</w:t>
      </w:r>
      <w:r w:rsidR="00D13C75">
        <w:rPr>
          <w:bCs/>
        </w:rPr>
        <w:t>u</w:t>
      </w:r>
      <w:r>
        <w:rPr>
          <w:bCs/>
        </w:rPr>
        <w:t>tkinja</w:t>
      </w:r>
      <w:r w:rsidR="00323E27" w:rsidRPr="00D13C75">
        <w:rPr>
          <w:bCs/>
        </w:rPr>
        <w:t>:</w:t>
      </w:r>
    </w:p>
    <w:p w:rsidRDefault="00F3674E" w:rsidR="00323E27">
      <w:pPr>
        <w:ind w:left="4248"/>
        <w:jc w:val="center"/>
        <w:rPr>
          <w:bCs/>
        </w:rPr>
      </w:pPr>
      <w:r>
        <w:rPr>
          <w:bCs/>
        </w:rPr>
        <w:t xml:space="preserve">                                </w:t>
      </w:r>
      <w:r w:rsidR="00A413B2">
        <w:rPr>
          <w:bCs/>
        </w:rPr>
        <w:t>Marija Brozović</w:t>
      </w:r>
      <w:r w:rsidR="009634FD" w:rsidRPr="00D13C75">
        <w:rPr>
          <w:bCs/>
        </w:rPr>
        <w:t xml:space="preserve"> </w:t>
      </w:r>
      <w:r w:rsidR="00335058">
        <w:rPr>
          <w:bCs/>
        </w:rPr>
        <w:t>v.r.</w:t>
      </w:r>
    </w:p>
    <w:p w:rsidRDefault="00D13C75" w:rsidR="00D13C75">
      <w:pPr>
        <w:ind w:left="4248"/>
        <w:jc w:val="center"/>
        <w:rPr>
          <w:bCs/>
        </w:rPr>
      </w:pPr>
    </w:p>
    <w:p w:rsidRDefault="00D13C75" w:rsidR="00D13C75">
      <w:pPr>
        <w:ind w:left="4248"/>
        <w:jc w:val="center"/>
        <w:rPr>
          <w:bCs/>
        </w:rPr>
      </w:pPr>
    </w:p>
    <w:p w:rsidRDefault="00D13C75" w:rsidR="00D13C75" w:rsidRPr="00D13C75">
      <w:pPr>
        <w:ind w:left="4248"/>
        <w:jc w:val="center"/>
        <w:rPr>
          <w:bCs/>
        </w:rPr>
      </w:pPr>
    </w:p>
    <w:p w:rsidRDefault="00323E27" w:rsidR="00323E27">
      <w:pPr>
        <w:jc w:val="both"/>
      </w:pPr>
    </w:p>
    <w:p w:rsidRDefault="00323E27" w:rsidP="00D13C75" w:rsidR="00323E27">
      <w:pPr>
        <w:ind w:firstLine="708"/>
        <w:jc w:val="both"/>
      </w:pPr>
      <w:r>
        <w:t>U</w:t>
      </w:r>
      <w:r w:rsidR="00D13C75">
        <w:t>puta o pravnom lijeku</w:t>
      </w:r>
      <w:r>
        <w:t>:</w:t>
      </w:r>
    </w:p>
    <w:p w:rsidRDefault="00323E27" w:rsidP="00982D2E" w:rsidR="00E2610F">
      <w:pPr>
        <w:ind w:firstLine="708"/>
        <w:jc w:val="both"/>
      </w:pPr>
      <w:r>
        <w:t xml:space="preserve">Protiv ovog rješenja </w:t>
      </w:r>
      <w:r w:rsidR="00E2610F">
        <w:t>može se izjaviti žalba. Žalba se izjavljuje u roku od 15 dana od dostave ovog rješenja u četiri primjerka. Žalba ne odgađa provedbu rješenja.</w:t>
      </w:r>
    </w:p>
    <w:p w:rsidRDefault="009634FD" w:rsidR="009634FD">
      <w:pPr>
        <w:jc w:val="both"/>
      </w:pPr>
    </w:p>
    <w:p w:rsidRDefault="009634FD" w:rsidP="00335058" w:rsidR="009634FD">
      <w:pPr>
        <w:jc w:val="center"/>
      </w:pPr>
    </w:p>
    <w:p w:rsidRDefault="00335058" w:rsidP="00335058" w:rsidR="00323E27">
      <w:pPr>
        <w:jc w:val="center"/>
      </w:pPr>
      <w:r>
        <w:t>Za točnost otpravka-ovlašteni službenik</w:t>
      </w:r>
    </w:p>
    <w:p w:rsidRDefault="00335058" w:rsidP="00335058" w:rsidR="00335058">
      <w:pPr>
        <w:jc w:val="center"/>
      </w:pPr>
      <w:r>
        <w:t>Davorka Fučkala</w:t>
      </w:r>
    </w:p>
    <w:p w:rsidRDefault="00323E27" w:rsidP="00335058" w:rsidR="00323E27">
      <w:pPr>
        <w:jc w:val="center"/>
      </w:pPr>
    </w:p>
    <w:sectPr w:rsidR="00323E27">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4FF" w:rsidR="000C04FF">
      <w:r>
        <w:separator/>
      </w:r>
    </w:p>
  </w:endnote>
  <w:endnote w:id="0" w:type="continuationSeparator">
    <w:p w:rsidRDefault="000C04FF" w:rsidR="000C04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4FF" w:rsidR="000C04FF">
      <w:r>
        <w:separator/>
      </w:r>
    </w:p>
  </w:footnote>
  <w:footnote w:id="0" w:type="continuationSeparator">
    <w:p w:rsidRDefault="000C04FF" w:rsidR="000C04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3E27" w:rsidR="00323E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5DDA">
      <w:rPr>
        <w:rStyle w:val="Brojstranice"/>
        <w:noProof/>
      </w:rPr>
      <w:t>3</w:t>
    </w:r>
    <w:r>
      <w:rPr>
        <w:rStyle w:val="Brojstranice"/>
      </w:rPr>
      <w:fldChar w:fldCharType="end"/>
    </w:r>
  </w:p>
  <w:p w:rsidRDefault="00A413B2" w:rsidP="00A413B2" w:rsidR="00A413B2">
    <w:pPr>
      <w:jc w:val="right"/>
    </w:pPr>
    <w:r>
      <w:tab/>
    </w:r>
    <w:r>
      <w:tab/>
    </w:r>
    <w:r>
      <w:tab/>
    </w:r>
    <w:r>
      <w:tab/>
    </w:r>
    <w:r>
      <w:tab/>
    </w:r>
    <w:r>
      <w:tab/>
    </w:r>
    <w:r>
      <w:tab/>
    </w:r>
    <w:r>
      <w:tab/>
      <w:t>Poslovni  broj: Sp-1/2016-37</w:t>
    </w:r>
  </w:p>
  <w:p w:rsidRDefault="00323E27" w:rsidP="00A413B2" w:rsidR="00323E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72810"/>
    <w:multiLevelType w:val="hybridMultilevel"/>
    <w:tmpl w:val="D6F2A638"/>
    <w:lvl w:tplc="F7A886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A7B62E8"/>
    <w:multiLevelType w:val="hybridMultilevel"/>
    <w:tmpl w:val="570261FC"/>
    <w:lvl w:tplc="2C80AF2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002080E"/>
    <w:multiLevelType w:val="hybridMultilevel"/>
    <w:tmpl w:val="3238D864"/>
    <w:lvl w:tplc="21B2212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467699B"/>
    <w:multiLevelType w:val="hybridMultilevel"/>
    <w:tmpl w:val="FB544D7A"/>
    <w:lvl w:tplc="6D8C1B6A"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75BA3F5C"/>
    <w:multiLevelType w:val="hybridMultilevel"/>
    <w:tmpl w:val="186431EA"/>
    <w:lvl w:tplc="CC489CFC" w:ilvl="0">
      <w:start w:val="1"/>
      <w:numFmt w:val="upperRoman"/>
      <w:lvlText w:val="%1."/>
      <w:lvlJc w:val="left"/>
      <w:pPr>
        <w:ind w:hanging="1005" w:left="17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8B16B3D"/>
    <w:multiLevelType w:val="hybridMultilevel"/>
    <w:tmpl w:val="7EB0A1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BA0"/>
    <w:rsid w:val="0003345E"/>
    <w:rsid w:val="00071482"/>
    <w:rsid w:val="000A1E51"/>
    <w:rsid w:val="000C04FF"/>
    <w:rsid w:val="000E7D62"/>
    <w:rsid w:val="00185576"/>
    <w:rsid w:val="001C4737"/>
    <w:rsid w:val="001F1FE2"/>
    <w:rsid w:val="001F7878"/>
    <w:rsid w:val="00267ECF"/>
    <w:rsid w:val="00280DE1"/>
    <w:rsid w:val="002E05BA"/>
    <w:rsid w:val="00323E27"/>
    <w:rsid w:val="00335058"/>
    <w:rsid w:val="00361911"/>
    <w:rsid w:val="003B10D2"/>
    <w:rsid w:val="003D5DDA"/>
    <w:rsid w:val="003E4BA0"/>
    <w:rsid w:val="00486BF3"/>
    <w:rsid w:val="004A4623"/>
    <w:rsid w:val="004B5DFF"/>
    <w:rsid w:val="004E2735"/>
    <w:rsid w:val="005212C9"/>
    <w:rsid w:val="00587468"/>
    <w:rsid w:val="005E1CB9"/>
    <w:rsid w:val="005E6C3C"/>
    <w:rsid w:val="005F72C1"/>
    <w:rsid w:val="0068304E"/>
    <w:rsid w:val="006B20B0"/>
    <w:rsid w:val="006B2CA5"/>
    <w:rsid w:val="006C0095"/>
    <w:rsid w:val="006C0D9F"/>
    <w:rsid w:val="0070216A"/>
    <w:rsid w:val="00797798"/>
    <w:rsid w:val="007B48FA"/>
    <w:rsid w:val="007B4A34"/>
    <w:rsid w:val="007F2209"/>
    <w:rsid w:val="008B79DD"/>
    <w:rsid w:val="008F52B6"/>
    <w:rsid w:val="0091193C"/>
    <w:rsid w:val="009168A1"/>
    <w:rsid w:val="00916C97"/>
    <w:rsid w:val="00921280"/>
    <w:rsid w:val="0095633D"/>
    <w:rsid w:val="00956D9A"/>
    <w:rsid w:val="009634FD"/>
    <w:rsid w:val="00982D2E"/>
    <w:rsid w:val="009E0715"/>
    <w:rsid w:val="009F512B"/>
    <w:rsid w:val="009F7027"/>
    <w:rsid w:val="00A140E5"/>
    <w:rsid w:val="00A358E5"/>
    <w:rsid w:val="00A413B2"/>
    <w:rsid w:val="00AA4389"/>
    <w:rsid w:val="00AB720C"/>
    <w:rsid w:val="00B04222"/>
    <w:rsid w:val="00B73E63"/>
    <w:rsid w:val="00B82731"/>
    <w:rsid w:val="00B83ECE"/>
    <w:rsid w:val="00C1022B"/>
    <w:rsid w:val="00C14708"/>
    <w:rsid w:val="00C2554D"/>
    <w:rsid w:val="00CC1753"/>
    <w:rsid w:val="00CD2E7E"/>
    <w:rsid w:val="00CE0EF7"/>
    <w:rsid w:val="00CE3DF6"/>
    <w:rsid w:val="00D13C75"/>
    <w:rsid w:val="00D34691"/>
    <w:rsid w:val="00D4163C"/>
    <w:rsid w:val="00D81E64"/>
    <w:rsid w:val="00DB2314"/>
    <w:rsid w:val="00DD034E"/>
    <w:rsid w:val="00DD54BB"/>
    <w:rsid w:val="00DE5A2B"/>
    <w:rsid w:val="00E2610F"/>
    <w:rsid w:val="00E7316E"/>
    <w:rsid w:val="00E741E0"/>
    <w:rsid w:val="00E77177"/>
    <w:rsid w:val="00E910BA"/>
    <w:rsid w:val="00E91396"/>
    <w:rsid w:val="00EC5C02"/>
    <w:rsid w:val="00F21D6B"/>
    <w:rsid w:val="00F30873"/>
    <w:rsid w:val="00F3674E"/>
    <w:rsid w:val="00F46011"/>
    <w:rsid w:val="00FA1285"/>
    <w:rsid w:val="00FA3036"/>
    <w:rsid w:val="00FA46F7"/>
    <w:rsid w:val="00FB5A9A"/>
    <w:rsid w:val="00FC29C2"/>
    <w:rsid w:val="00FD00C3"/>
    <w:rsid w:val="00FD14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3D5DDA"/>
    <w:rPr>
      <w:color w:val="808080"/>
      <w:bdr w:space="0" w:sz="0" w:color="auto" w:val="none"/>
      <w:shd w:fill="auto" w:color="auto" w:val="clear"/>
    </w:rPr>
  </w:style>
  <w:style w:customStyle="true" w:styleId="eSPISCCParagraphDefaultFont" w:type="character">
    <w:name w:val="eSPIS_CC_Paragraph Default Font"/>
    <w:basedOn w:val="Zadanifontodlomka"/>
    <w:rsid w:val="003D5D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5DDA"/>
    <w:rPr>
      <w:bdr w:space="0" w:sz="0" w:color="auto" w:val="none"/>
      <w:shd w:fill="FFFFCC" w:color="auto" w:val="clear"/>
      <w:lang w:val="hr-HR"/>
    </w:rPr>
  </w:style>
  <w:style w:customStyle="true" w:styleId="PozadinaSvijetloCrvena" w:type="character">
    <w:name w:val="Pozadina_SvijetloCrvena"/>
    <w:basedOn w:val="eSPISCCParagraphDefaultFont"/>
    <w:rsid w:val="003D5D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5D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3D5DDA"/>
    <w:rPr>
      <w:color w:val="808080"/>
      <w:bdr w:color="auto" w:space="0" w:sz="0" w:val="none"/>
      <w:shd w:color="auto" w:fill="auto" w:val="clear"/>
    </w:rPr>
  </w:style>
  <w:style w:customStyle="1" w:styleId="eSPISCCParagraphDefaultFont" w:type="character">
    <w:name w:val="eSPIS_CC_Paragraph Default Font"/>
    <w:basedOn w:val="Zadanifontodlomka"/>
    <w:rsid w:val="003D5D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5DDA"/>
    <w:rPr>
      <w:bdr w:color="auto" w:space="0" w:sz="0" w:val="none"/>
      <w:shd w:color="auto" w:fill="FFFFCC" w:val="clear"/>
      <w:lang w:val="hr-HR"/>
    </w:rPr>
  </w:style>
  <w:style w:customStyle="1" w:styleId="PozadinaSvijetloCrvena" w:type="character">
    <w:name w:val="Pozadina_SvijetloCrvena"/>
    <w:basedOn w:val="eSPISCCParagraphDefaultFont"/>
    <w:rsid w:val="003D5D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5D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Brozović</izvorni_sadrzaj>
    <derivirana_varijabla naziv="DomainObject.DonositeljOdluke.Prezime_1">Brozović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Vlahović</izvorni_sadrzaj>
    <derivirana_varijabla naziv="DomainObject.Predmet.StrankaFormated_1">  Snježana Vlahović</derivirana_varijabla>
  </DomainObject.Predmet.StrankaFormated>
  <DomainObject.Predmet.StrankaFormatedOIB>
    <izvorni_sadrzaj>  Snježana Vlahović, OIB 54085945103</izvorni_sadrzaj>
    <derivirana_varijabla naziv="DomainObject.Predmet.StrankaFormatedOIB_1">  Snježana Vlahović, OIB 54085945103</derivirana_varijabla>
  </DomainObject.Predmet.StrankaFormatedOIB>
  <DomainObject.Predmet.StrankaFormatedWithAdress>
    <izvorni_sadrzaj> Snježana Vlahović, Duga Ulica 8, 10412 Donja Lomnica</izvorni_sadrzaj>
    <derivirana_varijabla naziv="DomainObject.Predmet.StrankaFormatedWithAdress_1"> Snježana Vlahović, Duga Ulica 8, 10412 Donja Lomnica</derivirana_varijabla>
  </DomainObject.Predmet.StrankaFormatedWithAdress>
  <DomainObject.Predmet.StrankaFormatedWithAdressOIB>
    <izvorni_sadrzaj> Snježana Vlahović, OIB 54085945103, Duga Ulica 8, 10412 Donja Lomnica</izvorni_sadrzaj>
    <derivirana_varijabla naziv="DomainObject.Predmet.StrankaFormatedWithAdressOIB_1"> Snježana Vlahović, OIB 54085945103, Duga Ulica 8, 10412 Donja Lomnica</derivirana_varijabla>
  </DomainObject.Predmet.StrankaFormatedWithAdressOIB>
  <DomainObject.Predmet.StrankaWithAdress>
    <izvorni_sadrzaj>Snježana Vlahović Duga Ulica 8,10412 Donja Lomnica</izvorni_sadrzaj>
    <derivirana_varijabla naziv="DomainObject.Predmet.StrankaWithAdress_1">Snježana Vlahović Duga Ulica 8,10412 Donja Lomnica</derivirana_varijabla>
  </DomainObject.Predmet.StrankaWithAdress>
  <DomainObject.Predmet.StrankaWithAdressOIB>
    <izvorni_sadrzaj>Snježana Vlahović, OIB 54085945103, Duga Ulica 8,10412 Donja Lomnica</izvorni_sadrzaj>
    <derivirana_varijabla naziv="DomainObject.Predmet.StrankaWithAdressOIB_1">Snježana Vlahović, OIB 54085945103, Duga Ulica 8,10412 Donja Lomnica</derivirana_varijabla>
  </DomainObject.Predmet.StrankaWithAdressOIB>
  <DomainObject.Predmet.StrankaNazivFormated>
    <izvorni_sadrzaj>Snježana Vlahović</izvorni_sadrzaj>
    <derivirana_varijabla naziv="DomainObject.Predmet.StrankaNazivFormated_1">Snježana Vlahović</derivirana_varijabla>
  </DomainObject.Predmet.StrankaNazivFormated>
  <DomainObject.Predmet.StrankaNazivFormatedOIB>
    <izvorni_sadrzaj>Snježana Vlahović, OIB 54085945103</izvorni_sadrzaj>
    <derivirana_varijabla naziv="DomainObject.Predmet.StrankaNazivFormatedOIB_1">Snježana Vlahović, OIB 54085945103</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Snježana Vlahović</item>
    </izvorni_sadrzaj>
    <derivirana_varijabla naziv="DomainObject.Predmet.StrankaListFormated_1">
      <item>Snježana Vlahović</item>
    </derivirana_varijabla>
  </DomainObject.Predmet.StrankaListFormated>
  <DomainObject.Predmet.StrankaListFormatedOIB>
    <izvorni_sadrzaj>
      <item>Snježana Vlahović, OIB 54085945103</item>
    </izvorni_sadrzaj>
    <derivirana_varijabla naziv="DomainObject.Predmet.StrankaListFormatedOIB_1">
      <item>Snježana Vlahović, OIB 54085945103</item>
    </derivirana_varijabla>
  </DomainObject.Predmet.StrankaListFormatedOIB>
  <DomainObject.Predmet.StrankaListFormatedWithAdress>
    <izvorni_sadrzaj>
      <item>Snježana Vlahović, Duga Ulica 8, 10412 Donja Lomnica</item>
    </izvorni_sadrzaj>
    <derivirana_varijabla naziv="DomainObject.Predmet.StrankaListFormatedWithAdress_1">
      <item>Snježana Vlahović, Duga Ulica 8, 10412 Donja Lomnica</item>
    </derivirana_varijabla>
  </DomainObject.Predmet.StrankaListFormatedWithAdress>
  <DomainObject.Predmet.StrankaListFormatedWithAdressOIB>
    <izvorni_sadrzaj>
      <item>Snježana Vlahović, OIB 54085945103, Duga Ulica 8, 10412 Donja Lomnica</item>
    </izvorni_sadrzaj>
    <derivirana_varijabla naziv="DomainObject.Predmet.StrankaListFormatedWithAdressOIB_1">
      <item>Snježana Vlahović, OIB 54085945103, Duga Ulica 8, 10412 Donja Lomnica</item>
    </derivirana_varijabla>
  </DomainObject.Predmet.StrankaListFormatedWithAdressOIB>
  <DomainObject.Predmet.StrankaListNazivFormated>
    <izvorni_sadrzaj>
      <item>Snježana Vlahović</item>
    </izvorni_sadrzaj>
    <derivirana_varijabla naziv="DomainObject.Predmet.StrankaListNazivFormated_1">
      <item>Snježana Vlahović</item>
    </derivirana_varijabla>
  </DomainObject.Predmet.StrankaListNazivFormated>
  <DomainObject.Predmet.StrankaListNazivFormatedOIB>
    <izvorni_sadrzaj>
      <item>Snježana Vlahović, OIB 54085945103</item>
    </izvorni_sadrzaj>
    <derivirana_varijabla naziv="DomainObject.Predmet.StrankaListNazivFormatedOIB_1">
      <item>Snježana Vlahović, OIB 54085945103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tem>Odvjetnički ured Brčić</item>
    </izvorni_sadrzaj>
    <derivirana_varijabla naziv="DomainObject.Predmet.OstaliListFormated_1">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tem>Odvjetnički ured Brčić</item>
    </derivirana_varijabla>
  </DomainObject.Predmet.OstaliListFormated>
  <DomainObject.Predmet.OstaliListFormatedOIB>
    <izvorni_sadrzaj>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item>Odvjetnički ured Brčić</item>
    </izvorni_sadrzaj>
    <derivirana_varijabla naziv="DomainObject.Predmet.OstaliListFormatedOIB_1">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item>Odvjetnički ured Brčić</item>
    </derivirana_varijabla>
  </DomainObject.Predmet.OstaliListFormatedOIB>
  <DomainObject.Predmet.OstaliListFormatedWithAdress>
    <izvorni_sadrzaj>
      <item>Vipnet d.o.o., Vrtni put 1, 10000 Zagreb</item>
      <item>Erste Card Club d.o.o., Praška 5, 10000 Zagreb</item>
      <item>Hrvatski Telekom d.d., R. F. Mihanovića 9, 10000 Zagreb</item>
      <item>Hrvatska poštanska banka d.d., Jurišićeva 4, 10000 Zagreb</item>
      <item>Hrvatska osiguravajuća kuća d.d., Capraška ulica 6, 10000 Zagreb</item>
      <item>Erste &amp; Steiermarkische bank d.d., Jadranski trg 3, 51000 Rijeka</item>
      <item>Croatia osiguranje d.d., Miramarska 22, 10000 Zagreb</item>
      <item>Republika Hrvatska - Ministarstvo financija, Trg kralja Tomislava 34, 10410 Velika Gorica</item>
      <item>Financijska agencija Zagreb, Ulica grada Vukovara 7, 10000 Zagreb</item>
      <item>FINA-Poslovnica Velika Gorica, Trg kralja Tomislava 33, 10410 Velika Gorica</item>
      <item>ODO Velika Gorica</item>
      <item>Odvj. Alaburić Vesna</item>
      <item>Zajednički OU Olujić, Pezić, Olujić</item>
      <item>OD Hanžeković i partneri d.o.o.</item>
      <item>Odvjetnički ured Brčić</item>
    </izvorni_sadrzaj>
    <derivirana_varijabla naziv="DomainObject.Predmet.OstaliListFormatedWithAdress_1">
      <item>Vipnet d.o.o., Vrtni put 1, 10000 Zagreb</item>
      <item>Erste Card Club d.o.o., Praška 5, 10000 Zagreb</item>
      <item>Hrvatski Telekom d.d., R. F. Mihanovića 9, 10000 Zagreb</item>
      <item>Hrvatska poštanska banka d.d., Jurišićeva 4, 10000 Zagreb</item>
      <item>Hrvatska osiguravajuća kuća d.d., Capraška ulica 6, 10000 Zagreb</item>
      <item>Erste &amp; Steiermarkische bank d.d., Jadranski trg 3, 51000 Rijeka</item>
      <item>Croatia osiguranje d.d., Miramarska 22, 10000 Zagreb</item>
      <item>Republika Hrvatska - Ministarstvo financija, Trg kralja Tomislava 34, 10410 Velika Gorica</item>
      <item>Financijska agencija Zagreb, Ulica grada Vukovara 7, 10000 Zagreb</item>
      <item>FINA-Poslovnica Velika Gorica, Trg kralja Tomislava 33, 10410 Velika Gorica</item>
      <item>ODO Velika Gorica</item>
      <item>Odvj. Alaburić Vesna</item>
      <item>Zajednički OU Olujić, Pezić, Olujić</item>
      <item>OD Hanžeković i partneri d.o.o.</item>
      <item>Odvjetnički ured Brčić</item>
    </derivirana_varijabla>
  </DomainObject.Predmet.OstaliListFormatedWithAdress>
  <DomainObject.Predmet.OstaliListFormatedWithAdressOIB>
    <izvorni_sadrzaj>
      <item>Vipnet d.o.o., Vrtni put 1, 10000 Zagreb</item>
      <item>Erste Card Club d.o.o., OIB 85941596441, Praška 5, 10000 Zagreb</item>
      <item>Hrvatski Telekom d.d., OIB 81793146560, R. F. Mihanovića 9, 10000 Zagreb</item>
      <item>Hrvatska poštanska banka d.d., OIB 87939104217, Jurišićeva 4, 10000 Zagreb</item>
      <item>Hrvatska osiguravajuća kuća d.d., OIB 00432869176, Capraška ulica 6, 10000 Zagreb</item>
      <item>Erste &amp; Steiermarkische bank d.d., OIB 23057039320, Jadranski trg 3, 51000 Rijeka</item>
      <item>Croatia osiguranje d.d., OIB 26187994862, Miramarska 22, 10000 Zagreb</item>
      <item>Republika Hrvatska - Ministarstvo financija, OIB 18683136487, Trg kralja Tomislava 34, 10410 Velika Gorica</item>
      <item>Financijska agencija Zagreb, OIB 85821130368, Ulica grada Vukovara 7, 10000 Zagreb</item>
      <item>FINA-Poslovnica Velika Gorica, Trg kralja Tomislava 33, 10410 Velika Gorica</item>
      <item>ODO Velika Gorica</item>
      <item>Odvj. Alaburić Vesna</item>
      <item>Zajednički OU Olujić, Pezić, Olujić</item>
      <item>OD Hanžeković i partneri d.o.o.</item>
      <item>Odvjetnički ured Brčić</item>
    </izvorni_sadrzaj>
    <derivirana_varijabla naziv="DomainObject.Predmet.OstaliListFormatedWithAdressOIB_1">
      <item>Vipnet d.o.o., Vrtni put 1, 10000 Zagreb</item>
      <item>Erste Card Club d.o.o., OIB 85941596441, Praška 5, 10000 Zagreb</item>
      <item>Hrvatski Telekom d.d., OIB 81793146560, R. F. Mihanovića 9, 10000 Zagreb</item>
      <item>Hrvatska poštanska banka d.d., OIB 87939104217, Jurišićeva 4, 10000 Zagreb</item>
      <item>Hrvatska osiguravajuća kuća d.d., OIB 00432869176, Capraška ulica 6, 10000 Zagreb</item>
      <item>Erste &amp; Steiermarkische bank d.d., OIB 23057039320, Jadranski trg 3, 51000 Rijeka</item>
      <item>Croatia osiguranje d.d., OIB 26187994862, Miramarska 22, 10000 Zagreb</item>
      <item>Republika Hrvatska - Ministarstvo financija, OIB 18683136487, Trg kralja Tomislava 34, 10410 Velika Gorica</item>
      <item>Financijska agencija Zagreb, OIB 85821130368, Ulica grada Vukovara 7, 10000 Zagreb</item>
      <item>FINA-Poslovnica Velika Gorica, Trg kralja Tomislava 33, 10410 Velika Gorica</item>
      <item>ODO Velika Gorica</item>
      <item>Odvj. Alaburić Vesna</item>
      <item>Zajednički OU Olujić, Pezić, Olujić</item>
      <item>OD Hanžeković i partneri d.o.o.</item>
      <item>Odvjetnički ured Brčić</item>
    </derivirana_varijabla>
  </DomainObject.Predmet.OstaliListFormatedWithAdressOIB>
  <DomainObject.Predmet.OstaliListNazivFormated>
    <izvorni_sadrzaj>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tem>Odvjetnički ured Brčić</item>
    </izvorni_sadrzaj>
    <derivirana_varijabla naziv="DomainObject.Predmet.OstaliListNazivFormated_1">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tem>Odvjetnički ured Brčić</item>
    </derivirana_varijabla>
  </DomainObject.Predmet.OstaliListNazivFormated>
  <DomainObject.Predmet.OstaliListNazivFormatedOIB>
    <izvorni_sadrzaj>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item>Odvjetnički ured Brčić</item>
    </izvorni_sadrzaj>
    <derivirana_varijabla naziv="DomainObject.Predmet.OstaliListNazivFormatedOIB_1">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 Ministarstvo financija, OIB 18683136487</item>
      <item>Financijska agencija Zagreb, OIB 85821130368</item>
      <item>FINA-Poslovnica Velika Gorica</item>
      <item>ODO Velika Gorica</item>
      <item>Odvj. Alaburić Vesna</item>
      <item>Zajednički OU Olujić, Pezić, Olujić</item>
      <item>OD Hanžeković i partneri d.o.o.</item>
      <item>Odvjetnički ured Brčić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Snježana Vlahović</izvorni_sadrzaj>
    <derivirana_varijabla naziv="DomainObject.Predmet.StrankaIDrugi_1">Snježana Vlahović</derivirana_varijabla>
  </DomainObject.Predmet.StrankaIDrugi>
  <DomainObject.Predmet.ProtustrankaIDrugi>
    <izvorni_sadrzaj/>
    <derivirana_varijabla naziv="DomainObject.Predmet.ProtustrankaIDrugi_1"/>
  </DomainObject.Predmet.ProtustrankaIDrugi>
  <DomainObject.Predmet.StrankaIDrugiAdressOIB>
    <izvorni_sadrzaj>Snježana Vlahović, OIB 54085945103, Duga Ulica 8, 10412 Donja Lomnica</izvorni_sadrzaj>
    <derivirana_varijabla naziv="DomainObject.Predmet.StrankaIDrugiAdressOIB_1">Snježana Vlahović, OIB 54085945103, Duga Ulica 8, 10412 Donja Lomnica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Vlahović</item>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tem>Odvjetnički ured Brčić</item>
    </izvorni_sadrzaj>
    <derivirana_varijabla naziv="DomainObject.Predmet.SudioniciListNaziv_1">
      <item>Snježana Vlahović</item>
      <item>Vipnet d.o.o.</item>
      <item>Erste Card Club d.o.o.</item>
      <item>Hrvatski Telekom d.d.</item>
      <item>Hrvatska poštanska banka d.d.</item>
      <item>Hrvatska osiguravajuća kuća d.d.</item>
      <item>Erste &amp; Steiermarkische bank d.d.</item>
      <item>Croatia osiguranje d.d.</item>
      <item>Republika Hrvatska - Ministarstvo financija</item>
      <item>Financijska agencija Zagreb</item>
      <item>FINA-Poslovnica Velika Gorica</item>
      <item>ODO Velika Gorica</item>
      <item>Odvj. Alaburić Vesna</item>
      <item>Zajednički OU Olujić, Pezić, Olujić</item>
      <item>OD Hanžeković i partneri d.o.o.</item>
      <item>Odvjetnički ured Brčić</item>
    </derivirana_varijabla>
  </DomainObject.Predmet.SudioniciListNaziv>
  <DomainObject.Predmet.SudioniciListAdressOIB>
    <izvorni_sadrzaj>
      <item>Snježana Vlahović, OIB 54085945103, Duga Ulica 8,10412 Donja Lomnica</item>
      <item>Vipnet d.o.o., Vrtni put 1,10000 Zagreb</item>
      <item>Erste Card Club d.o.o., OIB 85941596441, Praška 5,10000 Zagreb</item>
      <item>Hrvatski Telekom d.d., OIB 81793146560, R. F. Mihanovića 9,10000 Zagreb</item>
      <item>Hrvatska poštanska banka d.d., OIB 87939104217, Jurišićeva 4,10000 Zagreb</item>
      <item>Hrvatska osiguravajuća kuća d.d., OIB 00432869176, Capraška ulica 6,10000 Zagreb</item>
      <item>Erste &amp; Steiermarkische bank d.d., OIB 23057039320, Jadranski trg 3,51000 Rijeka</item>
      <item>Croatia osiguranje d.d., OIB 26187994862, Miramarska 22,10000 Zagreb</item>
      <item>Republika Hrvatska - Ministarstvo financija, OIB 18683136487, Trg kralja Tomislava 34,10410 Velika Gorica</item>
      <item>Financijska agencija Zagreb, OIB 85821130368, Ulica grada Vukovara 7,10000 Zagreb</item>
      <item>FINA-Poslovnica Velika Gorica, Trg kralja Tomislava 33,10410 Velika Gorica</item>
      <item>ODO Velika Gorica</item>
      <item>Odvj. Alaburić Vesna</item>
      <item>Zajednički OU Olujić, Pezić, Olujić</item>
      <item>OD Hanžeković i partneri d.o.o.</item>
      <item>Odvjetnički ured Brčić</item>
    </izvorni_sadrzaj>
    <derivirana_varijabla naziv="DomainObject.Predmet.SudioniciListAdressOIB_1">
      <item>Snježana Vlahović, OIB 54085945103, Duga Ulica 8,10412 Donja Lomnica</item>
      <item>Vipnet d.o.o., Vrtni put 1,10000 Zagreb</item>
      <item>Erste Card Club d.o.o., OIB 85941596441, Praška 5,10000 Zagreb</item>
      <item>Hrvatski Telekom d.d., OIB 81793146560, R. F. Mihanovića 9,10000 Zagreb</item>
      <item>Hrvatska poštanska banka d.d., OIB 87939104217, Jurišićeva 4,10000 Zagreb</item>
      <item>Hrvatska osiguravajuća kuća d.d., OIB 00432869176, Capraška ulica 6,10000 Zagreb</item>
      <item>Erste &amp; Steiermarkische bank d.d., OIB 23057039320, Jadranski trg 3,51000 Rijeka</item>
      <item>Croatia osiguranje d.d., OIB 26187994862, Miramarska 22,10000 Zagreb</item>
      <item>Republika Hrvatska - Ministarstvo financija, OIB 18683136487, Trg kralja Tomislava 34,10410 Velika Gorica</item>
      <item>Financijska agencija Zagreb, OIB 85821130368, Ulica grada Vukovara 7,10000 Zagreb</item>
      <item>FINA-Poslovnica Velika Gorica, Trg kralja Tomislava 33,10410 Velika Gorica</item>
      <item>ODO Velika Gorica</item>
      <item>Odvj. Alaburić Vesna</item>
      <item>Zajednički OU Olujić, Pezić, Olujić</item>
      <item>OD Hanžeković i partneri d.o.o.</item>
      <item>Odvjetnički ured Brčić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54085945103</item>
      <item>, OIB null</item>
      <item>, OIB 85941596441</item>
      <item>, OIB 81793146560</item>
      <item>, OIB 87939104217</item>
      <item>, OIB 00432869176</item>
      <item>, OIB 23057039320</item>
      <item>, OIB 26187994862</item>
      <item>, OIB 18683136487</item>
      <item>, OIB 85821130368</item>
      <item>, OIB null</item>
      <item>, OIB null</item>
      <item>, OIB null</item>
      <item>, OIB null</item>
      <item>, OIB null</item>
      <item>, OIB null</item>
    </izvorni_sadrzaj>
    <derivirana_varijabla naziv="DomainObject.Predmet.SudioniciListNazivOIB_1">
      <item>, OIB 54085945103</item>
      <item>, OIB null</item>
      <item>, OIB 85941596441</item>
      <item>, OIB 81793146560</item>
      <item>, OIB 87939104217</item>
      <item>, OIB 00432869176</item>
      <item>, OIB 23057039320</item>
      <item>, OIB 26187994862</item>
      <item>, OIB 18683136487</item>
      <item>, OIB 85821130368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72EFDF-4BBC-47B1-8335-6E4D0FEA00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yx</properties:Company>
  <properties:Pages>3</properties:Pages>
  <properties:Words>788</properties:Words>
  <properties:Characters>4408</properties:Characters>
  <properties:Lines>113</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2017-11-10T14:28:00Z</dcterms:created>
  <dc:creator>xy</dc:creator>
  <cp:lastModifiedBy>wsadmin</cp:lastModifiedBy>
  <cp:lastPrinted>2017-11-10T14:29:00Z</cp:lastPrinted>
  <dcterms:modified xmlns:xsi="http://www.w3.org/2001/XMLSchema-instance" xsi:type="dcterms:W3CDTF">2017-11-10T14:31:00Z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