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8ade" w14:paraId="eef8ade" w:rsidRDefault="00DE016F" w:rsidR="00DE016F">
      <w:pPr>
        <w15:collapsed w:val="false"/>
      </w:pPr>
      <w:bookmarkStart w:name="_GoBack" w:id="0"/>
      <w:bookmarkEnd w:id="0"/>
    </w:p>
    <w:p w:rsidRDefault="002D4BC2" w:rsidP="002D4BC2" w:rsidR="002D4BC2" w:rsidRPr="00C23C05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C23C05">
        <w:rPr>
          <w:rFonts w:cs="Times New Roman" w:hAnsi="Times New Roman" w:ascii="Times New Roman"/>
          <w:b/>
          <w:sz w:val="24"/>
          <w:szCs w:val="24"/>
        </w:rPr>
        <w:t>JEŽ ZIDAR d.o.o.  -  u stečaju</w:t>
      </w:r>
    </w:p>
    <w:p w:rsidRDefault="002D4BC2" w:rsidP="002D4BC2" w:rsidR="002D4BC2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>Zabok, Matije Gupca 74</w:t>
      </w:r>
    </w:p>
    <w:p w:rsidRDefault="002D4BC2" w:rsidP="002D4BC2" w:rsidR="002D4BC2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>OIB: 50775982588</w:t>
      </w:r>
    </w:p>
    <w:p w:rsidRDefault="002D4BC2" w:rsidP="002D4BC2" w:rsidR="002D4BC2">
      <w:pPr>
        <w:spacing w:after="0"/>
      </w:pPr>
    </w:p>
    <w:p w:rsidRDefault="002D4BC2" w:rsidP="002D4BC2" w:rsidR="002D4BC2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b/>
          <w:sz w:val="24"/>
          <w:szCs w:val="24"/>
        </w:rPr>
        <w:t>Stečajni upravitelj</w:t>
      </w:r>
      <w:r w:rsidRPr="00C23C05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                                   </w:t>
      </w:r>
      <w:r w:rsidRPr="00C23C05"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b/>
          <w:sz w:val="24"/>
          <w:szCs w:val="24"/>
        </w:rPr>
        <w:t>TRGOVAČKI SUD U ZAGREBU</w:t>
      </w:r>
      <w:r w:rsidRPr="00C23C05">
        <w:rPr>
          <w:rFonts w:cs="Times New Roman" w:hAnsi="Times New Roman" w:ascii="Times New Roman"/>
          <w:sz w:val="24"/>
          <w:szCs w:val="24"/>
        </w:rPr>
        <w:tab/>
      </w:r>
    </w:p>
    <w:p w:rsidRDefault="002D4BC2" w:rsidP="002D4BC2" w:rsidR="002D4BC2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 xml:space="preserve">Nikola Krvavica, dipl. oec.                                      </w:t>
      </w:r>
      <w:r w:rsidRPr="00C23C05"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sz w:val="24"/>
          <w:szCs w:val="24"/>
        </w:rPr>
        <w:tab/>
        <w:t>Na posl. br: 3. St-2955/16.28</w:t>
      </w:r>
      <w:r w:rsidRPr="00C23C05">
        <w:rPr>
          <w:rFonts w:cs="Times New Roman" w:hAnsi="Times New Roman" w:ascii="Times New Roman"/>
          <w:sz w:val="24"/>
          <w:szCs w:val="24"/>
        </w:rPr>
        <w:tab/>
      </w:r>
    </w:p>
    <w:p w:rsidRDefault="002D4BC2" w:rsidP="002D4BC2" w:rsidR="002D4BC2" w:rsidRPr="00C23C05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23C05">
        <w:rPr>
          <w:rFonts w:cs="Times New Roman" w:hAnsi="Times New Roman" w:ascii="Times New Roman"/>
          <w:sz w:val="24"/>
          <w:szCs w:val="24"/>
        </w:rPr>
        <w:t>Sveti Ivan Zelina, Vinogradska 15</w:t>
      </w:r>
      <w:r w:rsidRPr="00C23C05"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sz w:val="24"/>
          <w:szCs w:val="24"/>
        </w:rPr>
        <w:tab/>
      </w:r>
      <w:r w:rsidR="00C23C05"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sudac Mihael Kovačić</w:t>
      </w:r>
    </w:p>
    <w:p w:rsidRDefault="002D4BC2" w:rsidP="002D4BC2" w:rsidR="002D4BC2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61A4B" w:rsidP="002D4BC2" w:rsidR="00261A4B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61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Sv. Ivan Zelina, 7. studeni 2018. godine </w:t>
      </w:r>
      <w:r w:rsidRPr="00261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</w:p>
    <w:p w:rsidRDefault="00A40998" w:rsidP="002D4BC2" w:rsidR="00A40998" w:rsidRPr="002D4BC2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tbl>
      <w:tblPr>
        <w:tblW w:type="dxa" w:w="12920"/>
        <w:tblLook w:val="04A0" w:noVBand="1" w:noHBand="0" w:lastColumn="0" w:firstColumn="1" w:lastRow="0" w:firstRow="1"/>
      </w:tblPr>
      <w:tblGrid>
        <w:gridCol w:w="960"/>
        <w:gridCol w:w="1867"/>
        <w:gridCol w:w="1600"/>
        <w:gridCol w:w="1370"/>
        <w:gridCol w:w="1336"/>
        <w:gridCol w:w="1408"/>
        <w:gridCol w:w="1136"/>
        <w:gridCol w:w="1176"/>
        <w:gridCol w:w="1510"/>
        <w:gridCol w:w="1447"/>
      </w:tblGrid>
      <w:tr w:rsidTr="002D4BC2" w:rsidR="002D4BC2" w:rsidRPr="002D4BC2">
        <w:trPr>
          <w:trHeight w:val="315"/>
        </w:trPr>
        <w:tc>
          <w:tcPr>
            <w:tcW w:type="dxa" w:w="12920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E558DC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TABLIC</w:t>
            </w:r>
            <w:r w:rsidR="00E558DC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E</w:t>
            </w: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PRIJAVLJENIH TRAŽBINA, RAZLUČNIH I IZLUČNIH PRAVA</w:t>
            </w:r>
          </w:p>
        </w:tc>
      </w:tr>
      <w:tr w:rsidTr="002D4BC2" w:rsidR="002D4BC2" w:rsidRPr="002D4BC2">
        <w:trPr>
          <w:trHeight w:val="300"/>
        </w:trPr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8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D4BC2" w:rsidR="002D4BC2" w:rsidRPr="002D4BC2">
        <w:trPr>
          <w:trHeight w:val="315"/>
        </w:trPr>
        <w:tc>
          <w:tcPr>
            <w:tcW w:type="dxa" w:w="282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 VIŠI ISPLATNI RED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1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2D4BC2" w:rsidR="002D4BC2" w:rsidRPr="002D4BC2">
        <w:trPr>
          <w:trHeight w:val="1575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type="dxa" w:w="18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1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4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9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Pravni osnov</w:t>
            </w:r>
          </w:p>
        </w:tc>
        <w:tc>
          <w:tcPr>
            <w:tcW w:type="dxa" w:w="13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Punomoćnik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BD64A7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Ovršna isprava</w:t>
            </w:r>
          </w:p>
        </w:tc>
      </w:tr>
      <w:tr w:rsidTr="002D4BC2" w:rsidR="002D4BC2" w:rsidRPr="002D4BC2">
        <w:trPr>
          <w:trHeight w:val="1455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8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RH, MF, POREZNA UPRAVA, PODRUČNI URED KRAPINA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1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Rendulića5, Krapina</w:t>
            </w:r>
          </w:p>
        </w:tc>
        <w:tc>
          <w:tcPr>
            <w:tcW w:type="dxa" w:w="1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134.169,10</w:t>
            </w:r>
          </w:p>
        </w:tc>
        <w:tc>
          <w:tcPr>
            <w:tcW w:type="dxa" w:w="14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134.169,10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9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Doprinosi -MIO</w:t>
            </w:r>
          </w:p>
        </w:tc>
        <w:tc>
          <w:tcPr>
            <w:tcW w:type="dxa" w:w="13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Županijsko državno odvjetništvo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BD64A7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Obračunske prijave</w:t>
            </w:r>
          </w:p>
        </w:tc>
      </w:tr>
    </w:tbl>
    <w:p w:rsidRDefault="002D4BC2" w:rsidP="002D4BC2" w:rsidR="002D4BC2">
      <w:pPr>
        <w:spacing w:after="0"/>
      </w:pPr>
      <w:r>
        <w:tab/>
      </w:r>
    </w:p>
    <w:p w:rsidRDefault="002D4BC2" w:rsidP="002D4BC2" w:rsidR="002D4BC2">
      <w:pPr>
        <w:spacing w:after="0"/>
      </w:pPr>
    </w:p>
    <w:p w:rsidRDefault="002D4BC2" w:rsidP="002D4BC2" w:rsidR="002D4BC2">
      <w:pPr>
        <w:spacing w:after="0"/>
      </w:pPr>
    </w:p>
    <w:p w:rsidRDefault="002D4BC2" w:rsidP="002D4BC2" w:rsidR="002D4BC2">
      <w:pPr>
        <w:spacing w:after="0"/>
      </w:pPr>
    </w:p>
    <w:p w:rsidRDefault="002D4BC2" w:rsidP="002D4BC2" w:rsidR="002D4BC2">
      <w:pPr>
        <w:spacing w:after="0"/>
      </w:pPr>
    </w:p>
    <w:tbl>
      <w:tblPr>
        <w:tblW w:type="dxa" w:w="13940"/>
        <w:tblLook w:val="04A0" w:noVBand="1" w:noHBand="0" w:lastColumn="0" w:firstColumn="1" w:lastRow="0" w:firstRow="1"/>
      </w:tblPr>
      <w:tblGrid>
        <w:gridCol w:w="942"/>
        <w:gridCol w:w="2163"/>
        <w:gridCol w:w="1727"/>
        <w:gridCol w:w="1323"/>
        <w:gridCol w:w="1336"/>
        <w:gridCol w:w="1447"/>
        <w:gridCol w:w="1136"/>
        <w:gridCol w:w="963"/>
        <w:gridCol w:w="1551"/>
        <w:gridCol w:w="1374"/>
      </w:tblGrid>
      <w:tr w:rsidTr="00E558DC" w:rsidR="00E558DC" w:rsidRPr="002D4BC2">
        <w:trPr>
          <w:trHeight w:val="112"/>
        </w:trPr>
        <w:tc>
          <w:tcPr>
            <w:tcW w:type="dxa" w:w="310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II VIŠI ISPLATNI RED</w:t>
            </w:r>
          </w:p>
        </w:tc>
        <w:tc>
          <w:tcPr>
            <w:tcW w:type="dxa" w:w="17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3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5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558DC" w:rsidR="00E558DC" w:rsidRPr="002D4BC2">
        <w:trPr>
          <w:trHeight w:val="474"/>
        </w:trPr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type="dxa" w:w="216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72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31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133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Iznos priznate tražbine </w:t>
            </w:r>
          </w:p>
        </w:tc>
        <w:tc>
          <w:tcPr>
            <w:tcW w:type="dxa" w:w="11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Iznos osporene tražbine </w:t>
            </w:r>
          </w:p>
        </w:tc>
        <w:tc>
          <w:tcPr>
            <w:tcW w:type="dxa" w:w="95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Pravni osnov</w:t>
            </w:r>
          </w:p>
        </w:tc>
        <w:tc>
          <w:tcPr>
            <w:tcW w:type="dxa" w:w="155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D4BC2" w:rsidP="00BD64A7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Punomoćnik</w:t>
            </w:r>
          </w:p>
        </w:tc>
        <w:tc>
          <w:tcPr>
            <w:tcW w:type="dxa" w:w="137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BD64A7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Ovršna isprava</w:t>
            </w:r>
          </w:p>
        </w:tc>
      </w:tr>
      <w:tr w:rsidTr="00E558DC" w:rsidR="00E558DC" w:rsidRPr="002D4BC2">
        <w:trPr>
          <w:trHeight w:val="457"/>
        </w:trPr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1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RH, Ministarsvo financija, Porezna uprava </w:t>
            </w:r>
          </w:p>
        </w:tc>
        <w:tc>
          <w:tcPr>
            <w:tcW w:type="dxa" w:w="17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3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Rendulića 5, Krapina</w:t>
            </w:r>
          </w:p>
        </w:tc>
        <w:tc>
          <w:tcPr>
            <w:tcW w:type="dxa" w:w="13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69.790,31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69.790,31</w:t>
            </w:r>
          </w:p>
        </w:tc>
        <w:tc>
          <w:tcPr>
            <w:tcW w:type="dxa" w:w="11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9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Porezi, ostala javna davanja</w:t>
            </w:r>
          </w:p>
        </w:tc>
        <w:tc>
          <w:tcPr>
            <w:tcW w:type="dxa" w:w="1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BD64A7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Tanja Šušak</w:t>
            </w:r>
          </w:p>
        </w:tc>
        <w:tc>
          <w:tcPr>
            <w:tcW w:type="dxa" w:w="13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64A7" w:rsidP="00BD64A7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</w:tr>
      <w:tr w:rsidTr="00E558DC" w:rsidR="007A2AC1" w:rsidRPr="002D4BC2">
        <w:trPr>
          <w:trHeight w:val="716"/>
        </w:trPr>
        <w:tc>
          <w:tcPr>
            <w:tcW w:type="dxa" w:w="94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216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Grad Zabok</w:t>
            </w:r>
          </w:p>
        </w:tc>
        <w:tc>
          <w:tcPr>
            <w:tcW w:type="dxa" w:w="17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39265120858</w:t>
            </w:r>
          </w:p>
        </w:tc>
        <w:tc>
          <w:tcPr>
            <w:tcW w:type="dxa" w:w="13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ZIVTOV TRG 10, Zabok</w:t>
            </w:r>
          </w:p>
        </w:tc>
        <w:tc>
          <w:tcPr>
            <w:tcW w:type="dxa" w:w="13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12.387,18</w:t>
            </w:r>
          </w:p>
        </w:tc>
        <w:tc>
          <w:tcPr>
            <w:tcW w:type="dxa" w:w="14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12.387,18</w:t>
            </w:r>
          </w:p>
        </w:tc>
        <w:tc>
          <w:tcPr>
            <w:tcW w:type="dxa" w:w="11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9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Porez na tvrtku</w:t>
            </w:r>
          </w:p>
        </w:tc>
        <w:tc>
          <w:tcPr>
            <w:tcW w:type="dxa" w:w="1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D4BC2" w:rsidP="00BD64A7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nema</w:t>
            </w:r>
          </w:p>
        </w:tc>
        <w:tc>
          <w:tcPr>
            <w:tcW w:type="dxa" w:w="13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D4BC2" w:rsidP="00BD64A7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nema</w:t>
            </w:r>
          </w:p>
        </w:tc>
      </w:tr>
      <w:tr w:rsidTr="00E558DC" w:rsidR="00E558DC" w:rsidRPr="002D4BC2">
        <w:trPr>
          <w:trHeight w:val="118"/>
        </w:trPr>
        <w:tc>
          <w:tcPr>
            <w:tcW w:type="dxa" w:w="310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UKUPNO</w:t>
            </w:r>
          </w:p>
        </w:tc>
        <w:tc>
          <w:tcPr>
            <w:tcW w:type="dxa" w:w="172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82.177,49</w:t>
            </w:r>
          </w:p>
        </w:tc>
        <w:tc>
          <w:tcPr>
            <w:tcW w:type="dxa" w:w="14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82.177,49</w:t>
            </w:r>
          </w:p>
        </w:tc>
        <w:tc>
          <w:tcPr>
            <w:tcW w:type="dxa" w:w="11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9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37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D4BC2" w:rsidP="002D4BC2" w:rsidR="002D4BC2" w:rsidRPr="002D4BC2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2D4BC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</w:tbl>
    <w:p w:rsidRDefault="00BD64A7" w:rsidP="002D4BC2" w:rsidR="00BD64A7">
      <w:pPr>
        <w:spacing w:after="0"/>
      </w:pPr>
    </w:p>
    <w:tbl>
      <w:tblPr>
        <w:tblW w:type="dxa" w:w="15007"/>
        <w:tblLayout w:type="fixed"/>
        <w:tblLook w:val="04A0" w:noVBand="1" w:noHBand="0" w:lastColumn="0" w:firstColumn="1" w:lastRow="0" w:firstRow="1"/>
      </w:tblPr>
      <w:tblGrid>
        <w:gridCol w:w="1077"/>
        <w:gridCol w:w="2476"/>
        <w:gridCol w:w="1979"/>
        <w:gridCol w:w="1525"/>
        <w:gridCol w:w="1590"/>
        <w:gridCol w:w="1558"/>
        <w:gridCol w:w="1419"/>
        <w:gridCol w:w="2268"/>
        <w:gridCol w:w="1115"/>
      </w:tblGrid>
      <w:tr w:rsidTr="00E558DC" w:rsidR="00BD64A7" w:rsidRPr="00BD64A7">
        <w:trPr>
          <w:trHeight w:val="315"/>
        </w:trPr>
        <w:tc>
          <w:tcPr>
            <w:tcW w:type="dxa" w:w="15007"/>
            <w:gridSpan w:val="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D64A7" w:rsidP="00E558DC" w:rsidR="00BD64A7" w:rsidRPr="00BD64A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64A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TABLICA RAZLUČNIH PRAVA</w:t>
            </w:r>
          </w:p>
        </w:tc>
      </w:tr>
      <w:tr w:rsidTr="00E558DC" w:rsidR="00E558DC" w:rsidRPr="00BD64A7">
        <w:trPr>
          <w:trHeight w:val="1479"/>
        </w:trPr>
        <w:tc>
          <w:tcPr>
            <w:tcW w:type="dxa" w:w="10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D64A7" w:rsidP="00BD64A7" w:rsidR="00BD64A7" w:rsidRPr="00BD64A7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D64A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Redni broj </w:t>
            </w:r>
          </w:p>
        </w:tc>
        <w:tc>
          <w:tcPr>
            <w:tcW w:type="dxa" w:w="2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64A7" w:rsidP="00BD64A7" w:rsidR="00BD64A7" w:rsidRPr="00BD64A7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D64A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Ime i prezime /  tvrtka ili naziv razlučnog vjerovnika</w:t>
            </w:r>
          </w:p>
        </w:tc>
        <w:tc>
          <w:tcPr>
            <w:tcW w:type="dxa" w:w="19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64A7" w:rsidP="00BD64A7" w:rsidR="00BD64A7" w:rsidRPr="00BD64A7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D64A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OIB razlučnog vjerovnika 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64A7" w:rsidP="00BD64A7" w:rsidR="00BD64A7" w:rsidRPr="00BD64A7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D64A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/ sjedište razlučnog vjerovnika</w:t>
            </w:r>
          </w:p>
        </w:tc>
        <w:tc>
          <w:tcPr>
            <w:tcW w:type="dxa" w:w="15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64A7" w:rsidP="00BD64A7" w:rsidR="00BD64A7" w:rsidRPr="00BD64A7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D64A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Javna knjiga u koju je razlučno pravo upisano</w:t>
            </w:r>
          </w:p>
        </w:tc>
        <w:tc>
          <w:tcPr>
            <w:tcW w:type="dxa" w:w="15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64A7" w:rsidP="00BD64A7" w:rsidR="00BD64A7" w:rsidRPr="00BD64A7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D64A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tražbine osigurane razlučnim pravom</w:t>
            </w:r>
          </w:p>
        </w:tc>
        <w:tc>
          <w:tcPr>
            <w:tcW w:type="dxa" w:w="14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558DC" w:rsidP="00BD64A7" w:rsidR="00BD64A7" w:rsidRPr="00BD64A7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Pravna osnov</w:t>
            </w:r>
            <w:r w:rsidR="00BD64A7" w:rsidRPr="00BD64A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 tražbine osigurane razlučnim pravom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BD64A7" w:rsidP="00BD64A7" w:rsidR="00BD64A7" w:rsidRPr="00BD64A7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D64A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Dio imovine na koji se odnosi razlučno pravo</w:t>
            </w:r>
          </w:p>
        </w:tc>
        <w:tc>
          <w:tcPr>
            <w:tcW w:type="dxa" w:w="11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64A7" w:rsidP="00BD64A7" w:rsidR="00BD64A7" w:rsidRPr="00BD64A7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D64A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Ovršna isprava</w:t>
            </w:r>
          </w:p>
        </w:tc>
      </w:tr>
      <w:tr w:rsidTr="00E558DC" w:rsidR="00E558DC" w:rsidRPr="00BD64A7">
        <w:trPr>
          <w:trHeight w:val="1290"/>
        </w:trPr>
        <w:tc>
          <w:tcPr>
            <w:tcW w:type="dxa" w:w="10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64A7" w:rsidP="00BD64A7" w:rsidR="00BD64A7" w:rsidRPr="00BD64A7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64A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4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64A7" w:rsidP="00BD64A7" w:rsidR="00BD64A7" w:rsidRPr="00BD64A7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BD64A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RH, ministarstvo financija, Porezna uprava, Područni ured Zagreb</w:t>
            </w:r>
          </w:p>
        </w:tc>
        <w:tc>
          <w:tcPr>
            <w:tcW w:type="dxa" w:w="197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64A7" w:rsidP="00BD64A7" w:rsidR="00BD64A7" w:rsidRPr="00BD64A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64A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52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64A7" w:rsidP="00BD64A7" w:rsidR="00BD64A7" w:rsidRPr="00BD64A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64A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Rendulića 5, Zabok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64A7" w:rsidP="00BD64A7" w:rsidR="00BD64A7" w:rsidRPr="00BD64A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64A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Općinski sud u Zlataru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64A7" w:rsidP="00BD64A7" w:rsidR="00BD64A7" w:rsidRPr="00BD64A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64A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120.812,30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D64A7" w:rsidP="00BD64A7" w:rsidR="00BD64A7" w:rsidRPr="00BD64A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64A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Porezi, doprinosi i dr.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hideMark/>
          </w:tcPr>
          <w:p w:rsidRDefault="00BD64A7" w:rsidP="00BD64A7" w:rsidR="00BD64A7" w:rsidRPr="00BD64A7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64A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 ZK uloška: 2197, broj kat.čestice 885/8, k.o. POZNANOVEC</w:t>
            </w:r>
          </w:p>
        </w:tc>
        <w:tc>
          <w:tcPr>
            <w:tcW w:type="dxa" w:w="1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D64A7" w:rsidP="00BD64A7" w:rsidR="00BD64A7" w:rsidRPr="00BD64A7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BD64A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</w:t>
            </w:r>
          </w:p>
        </w:tc>
      </w:tr>
    </w:tbl>
    <w:p w:rsidRDefault="00BD64A7" w:rsidP="002D4BC2" w:rsidR="00BD64A7">
      <w:pPr>
        <w:spacing w:after="0"/>
      </w:pPr>
    </w:p>
    <w:p w:rsidRDefault="00BD64A7" w:rsidP="002D4BC2" w:rsidR="00BD64A7">
      <w:pPr>
        <w:spacing w:after="0"/>
      </w:pPr>
    </w:p>
    <w:p w:rsidRDefault="00A40998" w:rsidP="002D4BC2" w:rsidR="00BD64A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Default="00A40998" w:rsidP="002D4BC2" w:rsidR="00A40998">
      <w:pPr>
        <w:spacing w:after="0"/>
      </w:pPr>
      <w:r>
        <w:t xml:space="preserve">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Nikola Krvavica</w:t>
      </w:r>
    </w:p>
    <w:sectPr w:rsidSect="002D4BC2" w:rsidR="00A40998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BC2"/>
    <w:rsid w:val="000C3096"/>
    <w:rsid w:val="00261A4B"/>
    <w:rsid w:val="002D4BC2"/>
    <w:rsid w:val="007A2AC1"/>
    <w:rsid w:val="008408A3"/>
    <w:rsid w:val="0093338E"/>
    <w:rsid w:val="00A40998"/>
    <w:rsid w:val="00BD64A7"/>
    <w:rsid w:val="00C23C05"/>
    <w:rsid w:val="00DE016F"/>
    <w:rsid w:val="00E5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C3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0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0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0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0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C3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0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0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0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0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63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90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00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964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71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56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1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2</properties:Pages>
  <properties:Words>260</properties:Words>
  <properties:Characters>1565</properties:Characters>
  <properties:Lines>212</properties:Lines>
  <properties:Paragraphs>85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2018-11-08T08:31:00Z</dcterms:created>
  <dc:creator>Korisnik</dc:creator>
  <cp:lastModifiedBy>Kristina Švajger</cp:lastModifiedBy>
  <dcterms:modified xmlns:xsi="http://www.w3.org/2001/XMLSchema-instance" xsi:type="dcterms:W3CDTF">2018-11-08T08:38:00Z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St-2955/2016-32 / Podnesak - Tablica prijavljenih i osporenih tražbina (tablice prijavljenih tražbina, 8.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