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9d7f" w14:paraId="1119d7f" w:rsidRDefault="00684DD8" w:rsidR="00684DD8">
      <w:pPr>
        <w15:collapsed w:val="false"/>
      </w:pPr>
      <w:bookmarkStart w:name="_GoBack" w:id="0"/>
      <w:bookmarkEnd w:id="0"/>
    </w:p>
    <w:tbl>
      <w:tblPr>
        <w:tblW w:type="dxa" w:w="11006"/>
        <w:tblInd w:type="dxa" w:w="93"/>
        <w:tblLook w:val="04A0" w:noVBand="1" w:noHBand="0" w:lastColumn="0" w:firstColumn="1" w:lastRow="0" w:firstRow="1"/>
      </w:tblPr>
      <w:tblGrid>
        <w:gridCol w:w="492"/>
        <w:gridCol w:w="870"/>
        <w:gridCol w:w="3113"/>
        <w:gridCol w:w="1236"/>
        <w:gridCol w:w="1386"/>
        <w:gridCol w:w="1180"/>
        <w:gridCol w:w="583"/>
        <w:gridCol w:w="1120"/>
        <w:gridCol w:w="1026"/>
      </w:tblGrid>
      <w:tr w:rsidTr="00D74F78" w:rsidR="00684DD8" w:rsidRPr="006C66FD">
        <w:trPr>
          <w:trHeight w:val="300"/>
        </w:trPr>
        <w:tc>
          <w:tcPr>
            <w:tcW w:type="dxa" w:w="709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Nadležni trgovački sud:  TRGOVAČKI SUD U ZAGREBU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573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                      STALNA SLUŽBA U KARLOVCU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300"/>
        </w:trPr>
        <w:tc>
          <w:tcPr>
            <w:tcW w:type="dxa" w:w="44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Poslovni broj spisa: 3 St-4769/16-15</w:t>
            </w: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300"/>
        </w:trPr>
        <w:tc>
          <w:tcPr>
            <w:tcW w:type="dxa" w:w="571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</w:rPr>
              <w:t>Dužnik: VELIĆ GRADNJA  d.o.o.u stečaju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300"/>
        </w:trPr>
        <w:tc>
          <w:tcPr>
            <w:tcW w:type="dxa" w:w="44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</w:rPr>
              <w:t>ZAGREB, Veliki Vrh 189</w:t>
            </w: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300"/>
        </w:trPr>
        <w:tc>
          <w:tcPr>
            <w:tcW w:type="dxa" w:w="44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</w:rPr>
              <w:t>OIB: 64732780424</w:t>
            </w: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684DD8" w:rsidP="00D74F78" w:rsidR="00684DD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684DD8" w:rsidP="00D74F78" w:rsidR="00684DD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435"/>
        </w:trPr>
        <w:tc>
          <w:tcPr>
            <w:tcW w:type="dxa" w:w="11006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4"/>
                <w:szCs w:val="34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34"/>
                <w:szCs w:val="34"/>
              </w:rPr>
              <w:t>DIOBNI POPIS ČLAN 274. STEČAJNOG ZAKONA</w:t>
            </w:r>
          </w:p>
        </w:tc>
      </w:tr>
      <w:tr w:rsidTr="00D74F78" w:rsidR="00684DD8" w:rsidRPr="006C66FD">
        <w:trPr>
          <w:trHeight w:val="375"/>
        </w:trPr>
        <w:tc>
          <w:tcPr>
            <w:tcW w:type="dxa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D74F78" w:rsidR="00684DD8" w:rsidRPr="006C66FD">
        <w:trPr>
          <w:trHeight w:val="315"/>
        </w:trPr>
        <w:tc>
          <w:tcPr>
            <w:tcW w:type="dxa" w:w="827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VJEROVNICI I. ISPLATNOG REDA ČIJE SU TRAŽBINE UTVRĐENE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315"/>
        </w:trPr>
        <w:tc>
          <w:tcPr>
            <w:tcW w:type="dxa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691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         ISPLAĆUJE SE 50% U OVOJ DJELOMIČNOJ DIOBI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315"/>
        </w:trPr>
        <w:tc>
          <w:tcPr>
            <w:tcW w:type="dxa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Red</w:t>
            </w:r>
          </w:p>
        </w:tc>
        <w:tc>
          <w:tcPr>
            <w:tcW w:type="dxa" w:w="87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4"/>
                <w:szCs w:val="14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4"/>
                <w:szCs w:val="14"/>
              </w:rPr>
              <w:t>Redni br.</w:t>
            </w:r>
          </w:p>
        </w:tc>
        <w:tc>
          <w:tcPr>
            <w:tcW w:type="dxa" w:w="311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2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38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18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58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Iznos </w:t>
            </w:r>
          </w:p>
        </w:tc>
        <w:tc>
          <w:tcPr>
            <w:tcW w:type="dxa" w:w="102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Ostatak</w:t>
            </w:r>
          </w:p>
        </w:tc>
      </w:tr>
      <w:tr w:rsidTr="00D74F78" w:rsidR="00684DD8" w:rsidRPr="006C66FD">
        <w:trPr>
          <w:trHeight w:val="255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br.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4"/>
                <w:szCs w:val="14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4"/>
                <w:szCs w:val="14"/>
              </w:rPr>
              <w:t>prijavljene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tražbine</w:t>
            </w:r>
          </w:p>
        </w:tc>
      </w:tr>
      <w:tr w:rsidTr="00D74F78" w:rsidR="00684DD8" w:rsidRPr="006C66FD">
        <w:trPr>
          <w:trHeight w:val="24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</w:rPr>
              <w:t>tražbine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 diobu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 isplatu</w:t>
            </w:r>
          </w:p>
        </w:tc>
      </w:tr>
      <w:tr w:rsidTr="00D74F78" w:rsidR="00684DD8" w:rsidRPr="006C66FD">
        <w:trPr>
          <w:trHeight w:val="255"/>
        </w:trPr>
        <w:tc>
          <w:tcPr>
            <w:tcW w:type="dxa" w:w="49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bruto</w:t>
            </w:r>
          </w:p>
        </w:tc>
        <w:tc>
          <w:tcPr>
            <w:tcW w:type="dxa" w:w="5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0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Ministarstvo financija, Porezna 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143.035,22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71.517,61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71.517,61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Zagreb,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Savska cesta 41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 državnom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15"/>
        </w:trPr>
        <w:tc>
          <w:tcPr>
            <w:tcW w:type="dxa" w:w="49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odvjetništvu u Zagrebu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BLAŽ  LONČAREK  zastupan po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DRENJE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11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punomoćnici Gordani Lazović,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53391678407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BRDOVEČKO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28.387,17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14.193,59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14.193,59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1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odvjetnici iz Zajedničkog odvjetničkog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Drenska 25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1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ureda Gordana Lazović i Mario Sukno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15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1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Heinzelova 15a/II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87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ANITA VELIĆ FABIJANIĆ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Dubrava 116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10040 ZAGREB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kći ostavitelja - u 1/4 dijela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89982909908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Dubrava 116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99.095,39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49.547,70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49.547,70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Rješenje o nasljeđivanju Posl.broj: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15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O-686/18. od 26.veljače 2018.godine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87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311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VALENTINA VELIĆ</w:t>
            </w:r>
          </w:p>
        </w:tc>
        <w:tc>
          <w:tcPr>
            <w:tcW w:type="dxa" w:w="123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8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Veliki Vrh 189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10040 ZAGREB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kći ostavitelja - u 2/4 dijela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63359907891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Veliki Vrh 189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198.190,78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99.095,39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99.095,39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Rješenje o nasljeđivanju Posl.broj: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15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O-686/18. od 26.veljače 2018.godine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87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ANTONELLA VELIĆ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Veliki Vrh 189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10040 ZAGREB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kći ostavitelja - u 1/4 dijela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41197691813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Veliki Vrh 189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99.095,39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49.547,70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49.547,70</w:t>
            </w:r>
          </w:p>
        </w:tc>
      </w:tr>
      <w:tr w:rsidTr="00BD4A6D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Rješenje o nasljeđivanju Posl.broj: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BD4A6D" w:rsidR="00684DD8" w:rsidRPr="006C66FD">
        <w:trPr>
          <w:trHeight w:val="315"/>
        </w:trPr>
        <w:tc>
          <w:tcPr>
            <w:tcW w:type="dxa" w:w="49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87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065AA7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O-686/18. od 26.veljače 2018.godine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BD4A6D" w:rsidR="00BD4A6D" w:rsidRPr="006C66FD">
        <w:trPr>
          <w:trHeight w:val="315"/>
        </w:trPr>
        <w:tc>
          <w:tcPr>
            <w:tcW w:type="dxa" w:w="49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BD4A6D" w:rsidP="00D74F78" w:rsidR="00BD4A6D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87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065AA7" w:rsidR="00BD4A6D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1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3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8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58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02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BD4A6D" w:rsidR="00BD4A6D" w:rsidRPr="006C66FD">
        <w:trPr>
          <w:trHeight w:val="315"/>
        </w:trPr>
        <w:tc>
          <w:tcPr>
            <w:tcW w:type="dxa" w:w="49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BD4A6D" w:rsidP="00D74F78" w:rsidR="00BD4A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BD4A6D" w:rsidP="00D74F78" w:rsidR="00BD4A6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BD4A6D" w:rsidP="00D74F78" w:rsidR="00BD4A6D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870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065AA7" w:rsidR="00BD4A6D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13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236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86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583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026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A6D" w:rsidP="00D74F78" w:rsidR="00BD4A6D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BD4A6D" w:rsidR="00684DD8" w:rsidRPr="006C66FD">
        <w:trPr>
          <w:trHeight w:val="300"/>
        </w:trPr>
        <w:tc>
          <w:tcPr>
            <w:tcW w:type="dxa" w:w="49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87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311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ANITA VELIĆ FABIJANIĆ</w:t>
            </w:r>
          </w:p>
        </w:tc>
        <w:tc>
          <w:tcPr>
            <w:tcW w:type="dxa" w:w="123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10040 ZAGREB</w:t>
            </w:r>
          </w:p>
        </w:tc>
        <w:tc>
          <w:tcPr>
            <w:tcW w:type="dxa" w:w="118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Dubrava 116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89982909908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Dubrava 116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343.878,78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50%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171.939,39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171.939,39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Ugovor o darovanju od 04.04.2018.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ovjerena pod brojem OV-1914/2018.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15"/>
        </w:trPr>
        <w:tc>
          <w:tcPr>
            <w:tcW w:type="dxa" w:w="49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dana 05.04.2018.</w:t>
            </w:r>
          </w:p>
        </w:tc>
        <w:tc>
          <w:tcPr>
            <w:tcW w:type="dxa" w:w="123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0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Tr="00D74F78" w:rsidR="00684DD8" w:rsidRPr="006C66FD">
        <w:trPr>
          <w:trHeight w:val="140"/>
        </w:trPr>
        <w:tc>
          <w:tcPr>
            <w:tcW w:type="dxa" w:w="7097"/>
            <w:gridSpan w:val="5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S V E U K U P N O  - I. VIŠI  ISPLATNI  RED:</w:t>
            </w:r>
          </w:p>
        </w:tc>
        <w:tc>
          <w:tcPr>
            <w:tcW w:type="dxa" w:w="11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911.682,73</w:t>
            </w:r>
          </w:p>
        </w:tc>
        <w:tc>
          <w:tcPr>
            <w:tcW w:type="dxa" w:w="58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50%</w:t>
            </w:r>
          </w:p>
        </w:tc>
        <w:tc>
          <w:tcPr>
            <w:tcW w:type="dxa" w:w="1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455.841,37</w:t>
            </w:r>
          </w:p>
        </w:tc>
        <w:tc>
          <w:tcPr>
            <w:tcW w:type="dxa" w:w="10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6C66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455.841,37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  <w:p w:rsidRDefault="00684DD8" w:rsidP="00D74F78" w:rsidR="00684DD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  <w:p w:rsidRDefault="00684DD8" w:rsidP="00D74F78" w:rsidR="00684DD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31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0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D74F78" w:rsidR="00684DD8" w:rsidRPr="006C66FD">
        <w:trPr>
          <w:trHeight w:val="300"/>
        </w:trPr>
        <w:tc>
          <w:tcPr>
            <w:tcW w:type="dxa" w:w="44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 12.04.2018.</w:t>
            </w: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</w:rPr>
              <w:t>STEČAJNI UPRAVITELJ:</w:t>
            </w:r>
          </w:p>
        </w:tc>
      </w:tr>
      <w:tr w:rsidTr="00D74F78" w:rsidR="00684DD8" w:rsidRPr="006C66FD">
        <w:trPr>
          <w:trHeight w:val="300"/>
        </w:trPr>
        <w:tc>
          <w:tcPr>
            <w:tcW w:type="dxa" w:w="44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72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4DD8" w:rsidP="00D74F78" w:rsidR="00684DD8" w:rsidRPr="006C66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6C66FD">
              <w:rPr>
                <w:rFonts w:cs="Times New Roman" w:eastAsia="Times New Roman" w:hAnsi="Times New Roman" w:ascii="Times New Roman"/>
                <w:color w:val="000000"/>
              </w:rPr>
              <w:t>Davor Petera, dipl.iur.</w:t>
            </w:r>
          </w:p>
        </w:tc>
      </w:tr>
    </w:tbl>
    <w:p w:rsidRDefault="00684DD8" w:rsidP="00E853C5" w:rsidR="00684DD8"/>
    <w:sectPr w:rsidSect="00684DD8" w:rsidR="00684DD8">
      <w:pgSz w:code="9" w:h="16838" w:w="11906"/>
      <w:pgMar w:gutter="0" w:footer="709" w:header="709" w:left="510" w:bottom="680" w:right="510" w:top="6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6FD"/>
    <w:rsid w:val="0018362A"/>
    <w:rsid w:val="003D76D2"/>
    <w:rsid w:val="003E206B"/>
    <w:rsid w:val="00476DD6"/>
    <w:rsid w:val="00540B02"/>
    <w:rsid w:val="00597C1A"/>
    <w:rsid w:val="00603959"/>
    <w:rsid w:val="00684DD8"/>
    <w:rsid w:val="006C66FD"/>
    <w:rsid w:val="00731DF0"/>
    <w:rsid w:val="00BD4A6D"/>
    <w:rsid w:val="00E8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3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3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6618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1722</properties:Characters>
  <properties:Lines>453</properties:Lines>
  <properties:Paragraphs>125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2018-04-18T06:09:00Z</dcterms:created>
  <dc:creator>Biba Vuk</dc:creator>
  <cp:lastModifiedBy>Žana Livaja</cp:lastModifiedBy>
  <cp:lastPrinted>2018-04-12T17:23:00Z</cp:lastPrinted>
  <dcterms:modified xmlns:xsi="http://www.w3.org/2001/XMLSchema-instance" xsi:type="dcterms:W3CDTF">2018-04-18T06:17:00Z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St-4769/2016-37 / Podnesak - Diobeni popis (VELIĆ GRADNJA - Diobni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