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f260" w14:paraId="fe8f260" w:rsidRDefault="00893B8C" w:rsidP="005D19A9" w:rsidR="00893B8C">
      <w:pPr>
        <w:spacing w:lineRule="auto" w:line="360"/>
        <w:jc w:val="both"/>
        <w15:collapsed w:val="false"/>
        <w:rPr>
          <w:rFonts w:hAnsi="Verdana" w:ascii="Verdana"/>
          <w:b/>
          <w:bCs/>
          <w:iCs/>
          <w:lang w:val="hr-HR"/>
        </w:rPr>
      </w:pPr>
      <w:bookmarkStart w:name="_GoBack" w:id="0"/>
      <w:bookmarkEnd w:id="0"/>
      <w:r>
        <w:rPr>
          <w:rFonts w:hAnsi="Verdana" w:ascii="Verdana"/>
          <w:b/>
          <w:bCs/>
          <w:iCs/>
          <w:lang w:val="hr-HR"/>
        </w:rPr>
        <w:t>POLJOPRIVREDNA ZADRUGA</w:t>
      </w:r>
    </w:p>
    <w:p w:rsidRDefault="00893B8C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 xml:space="preserve">PETROVA GORA  </w:t>
      </w:r>
      <w:r w:rsidR="005D19A9" w:rsidRPr="00D8190B">
        <w:rPr>
          <w:rFonts w:hAnsi="Verdana" w:ascii="Verdana"/>
          <w:b/>
          <w:bCs/>
          <w:iCs/>
          <w:lang w:val="hr-HR"/>
        </w:rPr>
        <w:t xml:space="preserve">d.o.o. u stečaju </w:t>
      </w:r>
    </w:p>
    <w:p w:rsidRDefault="00893B8C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Gvozd, Ulica križnog puta 6</w:t>
      </w:r>
    </w:p>
    <w:p w:rsidRDefault="00893B8C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48. St-901/13</w:t>
      </w:r>
    </w:p>
    <w:p w:rsidRDefault="005D19A9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Stečajni upravitelj</w:t>
      </w:r>
    </w:p>
    <w:p w:rsidRDefault="005D19A9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Jerko Duško Suić</w:t>
      </w:r>
    </w:p>
    <w:p w:rsidRDefault="00A40CB7" w:rsidP="005D19A9" w:rsidR="00A40CB7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5D19A9" w:rsidP="005D19A9" w:rsidR="005D19A9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5D19A9" w:rsidP="001B3A7E" w:rsidR="00F358ED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</w:r>
      <w:r w:rsidRPr="00D8190B">
        <w:rPr>
          <w:rFonts w:hAnsi="Verdana" w:ascii="Verdana"/>
          <w:b/>
          <w:bCs/>
          <w:iCs/>
          <w:lang w:val="hr-HR"/>
        </w:rPr>
        <w:tab/>
        <w:t>TRGOVAČKI SUD U ZAGREBU</w:t>
      </w:r>
    </w:p>
    <w:p w:rsidRDefault="00794EF8" w:rsidP="005D19A9" w:rsidR="005D19A9" w:rsidRPr="00D8190B">
      <w:pPr>
        <w:spacing w:lineRule="auto" w:line="360"/>
        <w:ind w:firstLine="708" w:left="354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Stečajni sudac</w:t>
      </w:r>
    </w:p>
    <w:p w:rsidRDefault="000A6498" w:rsidP="005D19A9" w:rsidR="005D19A9" w:rsidRPr="00D8190B">
      <w:pPr>
        <w:spacing w:lineRule="auto" w:line="360"/>
        <w:ind w:firstLine="708" w:left="354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 xml:space="preserve">Na broj </w:t>
      </w:r>
      <w:r w:rsidR="005D19A9" w:rsidRPr="00D8190B">
        <w:rPr>
          <w:rFonts w:hAnsi="Verdana" w:ascii="Verdana"/>
          <w:b/>
          <w:bCs/>
          <w:iCs/>
          <w:lang w:val="hr-HR"/>
        </w:rPr>
        <w:t>4</w:t>
      </w:r>
      <w:r w:rsidR="00893B8C">
        <w:rPr>
          <w:rFonts w:hAnsi="Verdana" w:ascii="Verdana"/>
          <w:b/>
          <w:bCs/>
          <w:iCs/>
          <w:lang w:val="hr-HR"/>
        </w:rPr>
        <w:t>8</w:t>
      </w:r>
      <w:r w:rsidR="005D19A9" w:rsidRPr="00D8190B">
        <w:rPr>
          <w:rFonts w:hAnsi="Verdana" w:ascii="Verdana"/>
          <w:b/>
          <w:bCs/>
          <w:iCs/>
          <w:lang w:val="hr-HR"/>
        </w:rPr>
        <w:t xml:space="preserve"> St-</w:t>
      </w:r>
      <w:r w:rsidR="00893B8C">
        <w:rPr>
          <w:rFonts w:hAnsi="Verdana" w:ascii="Verdana"/>
          <w:b/>
          <w:bCs/>
          <w:iCs/>
          <w:lang w:val="hr-HR"/>
        </w:rPr>
        <w:t>901/13</w:t>
      </w:r>
    </w:p>
    <w:p w:rsidRDefault="000A6498" w:rsidP="000A6498" w:rsidR="000A6498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0A6498" w:rsidP="000A6498" w:rsidR="00794EF8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 xml:space="preserve">Predmet: </w:t>
      </w:r>
    </w:p>
    <w:p w:rsidRDefault="00D3561B" w:rsidP="000A6498" w:rsidR="00D3561B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Raspodjela utrška i</w:t>
      </w:r>
    </w:p>
    <w:p w:rsidRDefault="000F7259" w:rsidP="009E2302" w:rsidR="009E2302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D8190B">
        <w:rPr>
          <w:rFonts w:hAnsi="Verdana" w:ascii="Verdana"/>
          <w:b/>
          <w:bCs/>
          <w:iCs/>
          <w:lang w:val="hr-HR"/>
        </w:rPr>
        <w:t>o</w:t>
      </w:r>
      <w:r w:rsidR="00D3561B" w:rsidRPr="00D8190B">
        <w:rPr>
          <w:rFonts w:hAnsi="Verdana" w:ascii="Verdana"/>
          <w:b/>
          <w:bCs/>
          <w:iCs/>
          <w:lang w:val="hr-HR"/>
        </w:rPr>
        <w:t xml:space="preserve">bračun </w:t>
      </w:r>
      <w:r w:rsidR="00E35BBC" w:rsidRPr="00D8190B">
        <w:rPr>
          <w:rFonts w:hAnsi="Verdana" w:ascii="Verdana"/>
          <w:b/>
          <w:bCs/>
          <w:iCs/>
          <w:lang w:val="hr-HR"/>
        </w:rPr>
        <w:t>t</w:t>
      </w:r>
      <w:r w:rsidR="00D3561B" w:rsidRPr="00D8190B">
        <w:rPr>
          <w:rFonts w:hAnsi="Verdana" w:ascii="Verdana"/>
          <w:b/>
          <w:bCs/>
          <w:iCs/>
          <w:lang w:val="hr-HR"/>
        </w:rPr>
        <w:t xml:space="preserve">roškova </w:t>
      </w:r>
    </w:p>
    <w:p w:rsidRDefault="00AA44E4" w:rsidP="000A6498" w:rsidR="00AA44E4" w:rsidRPr="00D8190B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794EF8" w:rsidP="000A6498" w:rsidR="00794EF8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0F7259" w:rsidP="000A6498" w:rsidR="000F7259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635724">
        <w:rPr>
          <w:rFonts w:hAnsi="Verdana" w:ascii="Verdana"/>
          <w:b/>
          <w:bCs/>
          <w:iCs/>
          <w:lang w:val="hr-HR"/>
        </w:rPr>
        <w:t xml:space="preserve">UKUPNO PRODAJNA CIJENA NEKRETNINA IZNOSI </w:t>
      </w:r>
      <w:r w:rsidR="009E2302">
        <w:rPr>
          <w:rFonts w:hAnsi="Verdana" w:ascii="Verdana"/>
          <w:b/>
          <w:bCs/>
          <w:iCs/>
          <w:lang w:val="hr-HR"/>
        </w:rPr>
        <w:t>176</w:t>
      </w:r>
      <w:r w:rsidRPr="00635724">
        <w:rPr>
          <w:rFonts w:hAnsi="Verdana" w:ascii="Verdana"/>
          <w:b/>
          <w:bCs/>
          <w:iCs/>
          <w:lang w:val="hr-HR"/>
        </w:rPr>
        <w:t>.</w:t>
      </w:r>
      <w:r w:rsidR="009E2302">
        <w:rPr>
          <w:rFonts w:hAnsi="Verdana" w:ascii="Verdana"/>
          <w:b/>
          <w:bCs/>
          <w:iCs/>
          <w:lang w:val="hr-HR"/>
        </w:rPr>
        <w:t>812</w:t>
      </w:r>
      <w:r w:rsidRPr="00635724">
        <w:rPr>
          <w:rFonts w:hAnsi="Verdana" w:ascii="Verdana"/>
          <w:b/>
          <w:bCs/>
          <w:iCs/>
          <w:lang w:val="hr-HR"/>
        </w:rPr>
        <w:t>,</w:t>
      </w:r>
      <w:r w:rsidR="009E2302">
        <w:rPr>
          <w:rFonts w:hAnsi="Verdana" w:ascii="Verdana"/>
          <w:b/>
          <w:bCs/>
          <w:iCs/>
          <w:lang w:val="hr-HR"/>
        </w:rPr>
        <w:t>77</w:t>
      </w:r>
      <w:r w:rsidRPr="00635724">
        <w:rPr>
          <w:rFonts w:hAnsi="Verdana" w:ascii="Verdana"/>
          <w:b/>
          <w:bCs/>
          <w:iCs/>
          <w:lang w:val="hr-HR"/>
        </w:rPr>
        <w:t xml:space="preserve"> KN.</w:t>
      </w:r>
    </w:p>
    <w:p w:rsidRDefault="009E2302" w:rsidP="000A6498" w:rsidR="009E2302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9E2302" w:rsidP="000A6498" w:rsidR="009E2302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9E2302" w:rsidP="009E2302" w:rsidR="009E2302">
      <w:pPr>
        <w:pStyle w:val="Odlomakpopisa"/>
        <w:numPr>
          <w:ilvl w:val="0"/>
          <w:numId w:val="22"/>
        </w:num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Zk.ul. 853 Lasinjsko Dugo Selo površine 87.465 m2, cijena 85.746,07 kn – razlučni vjerovnik Prvi faktor d.o.o.</w:t>
      </w:r>
    </w:p>
    <w:p w:rsidRDefault="009E2302" w:rsidP="009E2302" w:rsidR="009E2302">
      <w:pPr>
        <w:pStyle w:val="Odlomakpopisa"/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9E2302" w:rsidP="009E2302" w:rsidR="009E2302">
      <w:pPr>
        <w:pStyle w:val="Odlomakpopisa"/>
        <w:numPr>
          <w:ilvl w:val="0"/>
          <w:numId w:val="22"/>
        </w:num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 xml:space="preserve">Zk.ul. 685 Lasinjsko Dugo Selo površine 6.716 m2, cijena 3.867,70 kn </w:t>
      </w:r>
    </w:p>
    <w:p w:rsidRDefault="009E2302" w:rsidP="009E2302" w:rsidR="009E2302" w:rsidRPr="009E2302">
      <w:pPr>
        <w:pStyle w:val="Odlomakpopisa"/>
        <w:rPr>
          <w:rFonts w:hAnsi="Verdana" w:ascii="Verdana"/>
          <w:b/>
          <w:bCs/>
          <w:iCs/>
          <w:lang w:val="hr-HR"/>
        </w:rPr>
      </w:pPr>
    </w:p>
    <w:p w:rsidRDefault="009E2302" w:rsidP="009E2302" w:rsidR="009E2302">
      <w:pPr>
        <w:pStyle w:val="Odlomakpopisa"/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9E2302" w:rsidP="009E2302" w:rsidR="009E2302">
      <w:pPr>
        <w:pStyle w:val="Odlomakpopisa"/>
        <w:numPr>
          <w:ilvl w:val="0"/>
          <w:numId w:val="22"/>
        </w:num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>
        <w:rPr>
          <w:rFonts w:hAnsi="Verdana" w:ascii="Verdana"/>
          <w:b/>
          <w:bCs/>
          <w:iCs/>
          <w:lang w:val="hr-HR"/>
        </w:rPr>
        <w:t>Zk.ul. 838, 714, 595, 128, 836, 366, 720, 221, 426, 626, 861, 894, 110, 946 Lasinjsko Dugo Selo površine 33.460 m2, cijena 87.200,00 kn.</w:t>
      </w:r>
    </w:p>
    <w:p w:rsidRDefault="009E2302" w:rsidP="009E2302" w:rsidR="009E2302">
      <w:pPr>
        <w:pStyle w:val="Odlomakpopisa"/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9E2302" w:rsidP="009E2302" w:rsidR="009E2302" w:rsidRPr="009E2302">
      <w:pPr>
        <w:pStyle w:val="Odlomakpopisa"/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</w:p>
    <w:p w:rsidRDefault="00893B8C" w:rsidP="00893B8C" w:rsidR="00893B8C">
      <w:pPr>
        <w:spacing w:lineRule="auto" w:line="360"/>
        <w:jc w:val="both"/>
        <w:rPr>
          <w:b/>
          <w:bCs/>
          <w:iCs/>
          <w:sz w:val="26"/>
          <w:szCs w:val="26"/>
          <w:lang w:val="hr-HR"/>
        </w:rPr>
      </w:pPr>
      <w:r>
        <w:rPr>
          <w:b/>
          <w:bCs/>
          <w:iCs/>
          <w:sz w:val="26"/>
          <w:szCs w:val="26"/>
          <w:lang w:val="hr-HR"/>
        </w:rPr>
        <w:lastRenderedPageBreak/>
        <w:t>Troškovi unovčenja</w:t>
      </w:r>
    </w:p>
    <w:p w:rsidRDefault="00893B8C" w:rsidP="00893B8C" w:rsidR="00893B8C">
      <w:pPr>
        <w:spacing w:lineRule="auto" w:line="360"/>
        <w:jc w:val="both"/>
        <w:rPr>
          <w:b/>
          <w:bCs/>
          <w:iCs/>
          <w:sz w:val="26"/>
          <w:szCs w:val="26"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76"/>
        <w:gridCol w:w="5103"/>
        <w:gridCol w:w="1807"/>
      </w:tblGrid>
      <w:tr w:rsidTr="00FD473F" w:rsidR="00893B8C" w:rsidRPr="0083695B">
        <w:tc>
          <w:tcPr>
            <w:tcW w:type="dxa" w:w="2376"/>
            <w:shd w:fill="auto" w:color="auto" w:val="clear"/>
          </w:tcPr>
          <w:p w:rsidRDefault="00FD473F" w:rsidP="00FD473F" w:rsidR="00FD473F" w:rsidRPr="00FD473F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Nova Zora d.d.</w:t>
            </w:r>
          </w:p>
        </w:tc>
        <w:tc>
          <w:tcPr>
            <w:tcW w:type="dxa" w:w="5103"/>
            <w:shd w:fill="auto" w:color="auto" w:val="clear"/>
          </w:tcPr>
          <w:p w:rsidRDefault="00FD473F" w:rsidP="00FD473F" w:rsidR="00893B8C">
            <w:pPr>
              <w:pStyle w:val="Odlomakpopisa"/>
              <w:numPr>
                <w:ilvl w:val="0"/>
                <w:numId w:val="24"/>
              </w:num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 xml:space="preserve">Prikupljanje dokumentacije o stanju nekretnina </w:t>
            </w:r>
          </w:p>
          <w:p w:rsidRDefault="00FD473F" w:rsidP="00FD473F" w:rsidR="00FD473F" w:rsidRPr="00FD473F">
            <w:pPr>
              <w:pStyle w:val="Odlomakpopisa"/>
              <w:numPr>
                <w:ilvl w:val="0"/>
                <w:numId w:val="24"/>
              </w:num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Obilazak, informiranje kupaca povodom pojedinih dražbi</w:t>
            </w:r>
          </w:p>
        </w:tc>
        <w:tc>
          <w:tcPr>
            <w:tcW w:type="dxa" w:w="1807"/>
            <w:shd w:fill="auto" w:color="auto" w:val="clear"/>
          </w:tcPr>
          <w:p w:rsidRDefault="00FD473F" w:rsidP="00893B8C" w:rsidR="00893B8C" w:rsidRPr="0083695B">
            <w:pPr>
              <w:spacing w:lineRule="auto" w:line="360"/>
              <w:jc w:val="right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6.250,00 kn</w:t>
            </w:r>
          </w:p>
        </w:tc>
      </w:tr>
      <w:tr w:rsidTr="00FD473F" w:rsidR="00893B8C" w:rsidRPr="0083695B">
        <w:tc>
          <w:tcPr>
            <w:tcW w:type="dxa" w:w="2376"/>
            <w:shd w:fill="auto" w:color="auto" w:val="clear"/>
          </w:tcPr>
          <w:p w:rsidRDefault="00893B8C" w:rsidP="0011306D" w:rsidR="00893B8C" w:rsidRPr="0083695B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Odvjetničke usluge</w:t>
            </w:r>
          </w:p>
        </w:tc>
        <w:tc>
          <w:tcPr>
            <w:tcW w:type="dxa" w:w="5103"/>
            <w:shd w:fill="auto" w:color="auto" w:val="clear"/>
          </w:tcPr>
          <w:p w:rsidRDefault="00893B8C" w:rsidP="0011306D" w:rsidR="00893B8C" w:rsidRPr="0083695B">
            <w:pPr>
              <w:spacing w:lineRule="auto" w:line="360"/>
              <w:jc w:val="both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</w:p>
        </w:tc>
        <w:tc>
          <w:tcPr>
            <w:tcW w:type="dxa" w:w="1807"/>
            <w:shd w:fill="auto" w:color="auto" w:val="clear"/>
          </w:tcPr>
          <w:p w:rsidRDefault="00FD473F" w:rsidP="00893B8C" w:rsidR="00893B8C">
            <w:pPr>
              <w:spacing w:lineRule="auto" w:line="360"/>
              <w:jc w:val="right"/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</w:pPr>
            <w:r>
              <w:rPr>
                <w:rFonts w:eastAsia="Calibri" w:hAnsi="Verdana" w:ascii="Verdana"/>
                <w:bCs/>
                <w:iCs/>
                <w:sz w:val="20"/>
                <w:szCs w:val="20"/>
                <w:lang w:val="hr-HR"/>
              </w:rPr>
              <w:t>5.103,00 kn</w:t>
            </w:r>
          </w:p>
        </w:tc>
      </w:tr>
    </w:tbl>
    <w:p w:rsidRDefault="00893B8C" w:rsidP="00893B8C" w:rsidR="00893B8C" w:rsidRPr="00665BF8">
      <w:pPr>
        <w:spacing w:lineRule="auto" w:line="360"/>
        <w:jc w:val="both"/>
        <w:rPr>
          <w:bCs/>
          <w:iCs/>
          <w:sz w:val="26"/>
          <w:szCs w:val="26"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53"/>
        <w:gridCol w:w="1745"/>
        <w:gridCol w:w="625"/>
        <w:gridCol w:w="1563"/>
      </w:tblGrid>
      <w:tr w:rsidTr="0011306D" w:rsidR="00893B8C" w:rsidRPr="00796B2B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NAGRADA STEČAJNOM UPRAVITELJU</w:t>
            </w:r>
          </w:p>
          <w:p w:rsidRDefault="00FD473F" w:rsidP="0011306D" w:rsidR="00FD473F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Način obračuna i plaćanja stečajnog upravitelja čl. 7. Uredbe</w:t>
            </w:r>
          </w:p>
          <w:p w:rsidRDefault="00893B8C" w:rsidP="0011306D" w:rsidR="00893B8C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Vrijednost unovče</w:t>
            </w: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 xml:space="preserve">ne stečajne mase – zemljište </w:t>
            </w:r>
          </w:p>
          <w:p w:rsidRDefault="00FD473F" w:rsidP="0011306D" w:rsidR="00893B8C" w:rsidRPr="00796B2B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176.812,77 kn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Osnovica</w:t>
            </w: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%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Iznos (kn)</w:t>
            </w:r>
          </w:p>
        </w:tc>
      </w:tr>
      <w:tr w:rsidTr="0011306D" w:rsidR="00893B8C" w:rsidRPr="00796B2B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93B8C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 w:rsidRPr="00796B2B">
              <w:rPr>
                <w:rFonts w:eastAsia="Calibri"/>
                <w:bCs/>
                <w:iCs/>
                <w:sz w:val="26"/>
                <w:szCs w:val="26"/>
                <w:lang w:val="hr-HR"/>
              </w:rPr>
              <w:t>Do 100.000,00 kn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473F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100.000,00</w:t>
            </w: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2665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16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473F" w:rsidP="0011306D" w:rsidR="00893B8C" w:rsidRPr="00796B2B">
            <w:pPr>
              <w:spacing w:lineRule="auto" w:line="360"/>
              <w:jc w:val="right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 xml:space="preserve">16.000,00 </w:t>
            </w:r>
          </w:p>
        </w:tc>
      </w:tr>
      <w:tr w:rsidTr="0011306D" w:rsidR="00893B8C" w:rsidRPr="00796B2B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D473F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Na razliku od 100-300.000,00 kn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D473F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bCs/>
                <w:iCs/>
                <w:sz w:val="26"/>
                <w:szCs w:val="26"/>
                <w:lang w:val="hr-HR"/>
              </w:rPr>
              <w:t>76.812,77</w:t>
            </w: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D473F" w:rsidP="0011306D" w:rsidR="00893B8C" w:rsidRPr="00796B2B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bCs/>
                <w:iCs/>
                <w:sz w:val="26"/>
                <w:szCs w:val="26"/>
                <w:lang w:val="hr-HR"/>
              </w:rPr>
              <w:t>12</w:t>
            </w: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D5CCD" w:rsidP="00893B8C" w:rsidR="00893B8C" w:rsidRPr="00796B2B">
            <w:pPr>
              <w:spacing w:lineRule="auto" w:line="360"/>
              <w:jc w:val="right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bCs/>
                <w:iCs/>
                <w:sz w:val="26"/>
                <w:szCs w:val="26"/>
                <w:lang w:val="hr-HR"/>
              </w:rPr>
              <w:t>9.217,55</w:t>
            </w:r>
          </w:p>
        </w:tc>
      </w:tr>
      <w:tr w:rsidTr="0011306D" w:rsidR="003D5CCD" w:rsidRPr="00796B2B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D5CCD" w:rsidP="0011306D" w:rsidR="003D5CCD">
            <w:pPr>
              <w:spacing w:lineRule="auto" w:line="360"/>
              <w:jc w:val="both"/>
              <w:rPr>
                <w:rFonts w:eastAsia="Calibri"/>
                <w:bCs/>
                <w:iCs/>
                <w:sz w:val="26"/>
                <w:szCs w:val="26"/>
                <w:lang w:val="hr-HR"/>
              </w:rPr>
            </w:pPr>
            <w:r>
              <w:rPr>
                <w:rFonts w:eastAsia="Calibri"/>
                <w:bCs/>
                <w:iCs/>
                <w:sz w:val="26"/>
                <w:szCs w:val="26"/>
                <w:lang w:val="hr-HR"/>
              </w:rPr>
              <w:t>UKUPNO brutto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D5CCD" w:rsidP="0011306D" w:rsidR="003D5CCD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D5CCD" w:rsidP="0011306D" w:rsidR="003D5CCD">
            <w:pPr>
              <w:spacing w:lineRule="auto" w:line="360"/>
              <w:jc w:val="both"/>
              <w:rPr>
                <w:bCs/>
                <w:iCs/>
                <w:sz w:val="26"/>
                <w:szCs w:val="26"/>
                <w:lang w:val="hr-HR"/>
              </w:rPr>
            </w:pP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D5CCD" w:rsidP="00893B8C" w:rsidR="003D5CCD">
            <w:pPr>
              <w:spacing w:lineRule="auto" w:line="360"/>
              <w:jc w:val="right"/>
              <w:rPr>
                <w:bCs/>
                <w:iCs/>
                <w:sz w:val="26"/>
                <w:szCs w:val="26"/>
                <w:lang w:val="hr-HR"/>
              </w:rPr>
            </w:pPr>
            <w:r>
              <w:rPr>
                <w:bCs/>
                <w:iCs/>
                <w:sz w:val="26"/>
                <w:szCs w:val="26"/>
                <w:lang w:val="hr-HR"/>
              </w:rPr>
              <w:t>25.217,55</w:t>
            </w:r>
          </w:p>
        </w:tc>
      </w:tr>
      <w:tr w:rsidTr="0011306D" w:rsidR="003D5CCD" w:rsidRPr="003D5CCD">
        <w:tc>
          <w:tcPr>
            <w:tcW w:type="dxa" w:w="5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D5CCD" w:rsidP="0011306D" w:rsidR="003D5CCD" w:rsidRPr="003D5CCD">
            <w:pPr>
              <w:spacing w:lineRule="auto" w:line="360"/>
              <w:jc w:val="both"/>
              <w:rPr>
                <w:rFonts w:eastAsia="Calibri"/>
                <w:b/>
                <w:bCs/>
                <w:iCs/>
                <w:sz w:val="26"/>
                <w:szCs w:val="26"/>
                <w:lang w:val="hr-HR"/>
              </w:rPr>
            </w:pPr>
            <w:r w:rsidRPr="003D5CCD">
              <w:rPr>
                <w:rFonts w:eastAsia="Calibri"/>
                <w:b/>
                <w:bCs/>
                <w:iCs/>
                <w:sz w:val="26"/>
                <w:szCs w:val="26"/>
                <w:lang w:val="hr-HR"/>
              </w:rPr>
              <w:t>SVEUKUPNO TROŠKOVI UNOVČENJA</w:t>
            </w:r>
          </w:p>
        </w:tc>
        <w:tc>
          <w:tcPr>
            <w:tcW w:type="dxa" w:w="1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D5CCD" w:rsidP="0011306D" w:rsidR="003D5CCD" w:rsidRPr="003D5CCD">
            <w:pPr>
              <w:spacing w:lineRule="auto" w:line="360"/>
              <w:jc w:val="both"/>
              <w:rPr>
                <w:b/>
                <w:bCs/>
                <w:iCs/>
                <w:sz w:val="26"/>
                <w:szCs w:val="26"/>
                <w:lang w:val="hr-HR"/>
              </w:rPr>
            </w:pPr>
          </w:p>
        </w:tc>
        <w:tc>
          <w:tcPr>
            <w:tcW w:type="dxa" w:w="6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D5CCD" w:rsidP="0011306D" w:rsidR="003D5CCD" w:rsidRPr="003D5CCD">
            <w:pPr>
              <w:spacing w:lineRule="auto" w:line="360"/>
              <w:jc w:val="both"/>
              <w:rPr>
                <w:b/>
                <w:bCs/>
                <w:iCs/>
                <w:sz w:val="26"/>
                <w:szCs w:val="26"/>
                <w:lang w:val="hr-HR"/>
              </w:rPr>
            </w:pPr>
          </w:p>
        </w:tc>
        <w:tc>
          <w:tcPr>
            <w:tcW w:type="dxa" w:w="1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D5CCD" w:rsidP="00893B8C" w:rsidR="003D5CCD" w:rsidRPr="003D5CCD">
            <w:pPr>
              <w:spacing w:lineRule="auto" w:line="360"/>
              <w:jc w:val="right"/>
              <w:rPr>
                <w:b/>
                <w:bCs/>
                <w:iCs/>
                <w:sz w:val="26"/>
                <w:szCs w:val="26"/>
                <w:lang w:val="hr-HR"/>
              </w:rPr>
            </w:pPr>
            <w:r w:rsidRPr="003D5CCD">
              <w:rPr>
                <w:b/>
                <w:bCs/>
                <w:iCs/>
                <w:sz w:val="26"/>
                <w:szCs w:val="26"/>
                <w:lang w:val="hr-HR"/>
              </w:rPr>
              <w:t>36.570,55</w:t>
            </w:r>
          </w:p>
        </w:tc>
      </w:tr>
    </w:tbl>
    <w:p w:rsidRDefault="00893B8C" w:rsidP="00893B8C" w:rsidR="00893B8C">
      <w:pPr>
        <w:spacing w:lineRule="auto" w:line="360"/>
        <w:jc w:val="both"/>
        <w:rPr>
          <w:bCs/>
          <w:iCs/>
          <w:sz w:val="26"/>
          <w:szCs w:val="26"/>
          <w:lang w:val="hr-HR"/>
        </w:rPr>
      </w:pPr>
    </w:p>
    <w:p w:rsidRDefault="00FD2665" w:rsidP="000A6498" w:rsidR="00893B8C" w:rsidRPr="00FD2665">
      <w:pPr>
        <w:spacing w:lineRule="auto" w:line="360"/>
        <w:jc w:val="both"/>
        <w:rPr>
          <w:rFonts w:hAnsi="Verdana" w:ascii="Verdana"/>
          <w:b/>
          <w:bCs/>
          <w:iCs/>
          <w:lang w:val="hr-HR"/>
        </w:rPr>
      </w:pPr>
      <w:r w:rsidRPr="00FD2665">
        <w:rPr>
          <w:rFonts w:hAnsi="Verdana" w:ascii="Verdana"/>
          <w:b/>
          <w:bCs/>
          <w:iCs/>
          <w:lang w:val="hr-HR"/>
        </w:rPr>
        <w:t>PZ Petrova Gora IBAN HR 3124840081107279914.</w:t>
      </w: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>Napomena:</w:t>
      </w:r>
    </w:p>
    <w:p w:rsidRDefault="003D5CCD" w:rsidP="000A6498" w:rsidR="003D5CC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893B8C" w:rsidP="000A6498" w:rsidR="00893B8C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Preostala razlika unovčenja od </w:t>
      </w:r>
      <w:r w:rsidR="003D5CCD">
        <w:rPr>
          <w:rFonts w:hAnsi="Verdana" w:ascii="Verdana"/>
          <w:bCs/>
          <w:iCs/>
          <w:lang w:val="hr-HR"/>
        </w:rPr>
        <w:t>140</w:t>
      </w:r>
      <w:r>
        <w:rPr>
          <w:rFonts w:hAnsi="Verdana" w:ascii="Verdana"/>
          <w:bCs/>
          <w:iCs/>
          <w:lang w:val="hr-HR"/>
        </w:rPr>
        <w:t>.</w:t>
      </w:r>
      <w:r w:rsidR="00191738">
        <w:rPr>
          <w:rFonts w:hAnsi="Verdana" w:ascii="Verdana"/>
          <w:bCs/>
          <w:iCs/>
          <w:lang w:val="hr-HR"/>
        </w:rPr>
        <w:t>242</w:t>
      </w:r>
      <w:r w:rsidR="003D5CCD">
        <w:rPr>
          <w:rFonts w:hAnsi="Verdana" w:ascii="Verdana"/>
          <w:bCs/>
          <w:iCs/>
          <w:lang w:val="hr-HR"/>
        </w:rPr>
        <w:t>,22</w:t>
      </w:r>
      <w:r>
        <w:rPr>
          <w:rFonts w:hAnsi="Verdana" w:ascii="Verdana"/>
          <w:bCs/>
          <w:iCs/>
          <w:lang w:val="hr-HR"/>
        </w:rPr>
        <w:t xml:space="preserve"> kn predlažem da se </w:t>
      </w:r>
      <w:r w:rsidR="003D5CCD">
        <w:rPr>
          <w:rFonts w:hAnsi="Verdana" w:ascii="Verdana"/>
          <w:bCs/>
          <w:iCs/>
          <w:lang w:val="hr-HR"/>
        </w:rPr>
        <w:t>isplati na račun stečajnog dužnika PZ Petrova Gora. Sredstva u iznosu od 85.746,05 kn isplatit će se razlučnom vjerovniku Prvi faktor za priznatu tražbinu na nekretnini zk.ul. 853 Lasinjsko Dugo Selo.</w:t>
      </w:r>
    </w:p>
    <w:p w:rsidRDefault="003D5CCD" w:rsidP="000A6498" w:rsidR="003D5CC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 xml:space="preserve">Preostala sredstva koristiti će se za isplate tražbine prvog višeg isplatnog reda i režijske troškove dužnika. </w:t>
      </w:r>
    </w:p>
    <w:p w:rsidRDefault="003D5CCD" w:rsidP="000A6498" w:rsidR="003D5CCD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3342ED" w:rsidP="00E35BBC" w:rsidR="003342ED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</w:p>
    <w:p w:rsidRDefault="00893B8C" w:rsidP="00E35BBC" w:rsidR="00C2075A" w:rsidRPr="00D8190B">
      <w:pPr>
        <w:spacing w:lineRule="auto" w:line="360"/>
        <w:jc w:val="both"/>
        <w:rPr>
          <w:rFonts w:hAnsi="Verdana" w:ascii="Verdana"/>
          <w:bCs/>
          <w:iCs/>
          <w:lang w:val="hr-HR"/>
        </w:rPr>
      </w:pP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>
        <w:rPr>
          <w:rFonts w:hAnsi="Verdana" w:ascii="Verdana"/>
          <w:bCs/>
          <w:iCs/>
          <w:lang w:val="hr-HR"/>
        </w:rPr>
        <w:tab/>
      </w:r>
      <w:r w:rsidR="00E35BBC" w:rsidRPr="00D8190B">
        <w:rPr>
          <w:rFonts w:hAnsi="Verdana" w:ascii="Verdana"/>
          <w:bCs/>
          <w:iCs/>
          <w:lang w:val="hr-HR"/>
        </w:rPr>
        <w:tab/>
      </w:r>
      <w:r w:rsidR="00E35BBC" w:rsidRPr="00D8190B">
        <w:rPr>
          <w:rFonts w:hAnsi="Verdana" w:ascii="Verdana"/>
          <w:bCs/>
          <w:iCs/>
          <w:lang w:val="hr-HR"/>
        </w:rPr>
        <w:tab/>
      </w:r>
      <w:r w:rsidR="00E35BBC" w:rsidRPr="00D8190B">
        <w:rPr>
          <w:rFonts w:hAnsi="Verdana" w:ascii="Verdana"/>
          <w:bCs/>
          <w:iCs/>
          <w:lang w:val="hr-HR"/>
        </w:rPr>
        <w:tab/>
      </w:r>
      <w:r w:rsidR="00C2075A" w:rsidRPr="00D8190B">
        <w:rPr>
          <w:rFonts w:hAnsi="Verdana" w:ascii="Verdana"/>
          <w:bCs/>
          <w:iCs/>
          <w:lang w:val="hr-HR"/>
        </w:rPr>
        <w:t>Stečajni upravitelj:</w:t>
      </w:r>
    </w:p>
    <w:p w:rsidRDefault="00C2075A" w:rsidP="003D5CCD" w:rsidR="00794EF8" w:rsidRPr="00D8190B">
      <w:pPr>
        <w:spacing w:lineRule="auto" w:line="360"/>
        <w:ind w:left="4956"/>
        <w:jc w:val="both"/>
        <w:rPr>
          <w:rFonts w:hAnsi="Verdana" w:ascii="Verdana"/>
          <w:bCs/>
          <w:iCs/>
          <w:lang w:val="hr-HR"/>
        </w:rPr>
      </w:pPr>
      <w:r w:rsidRPr="00D8190B">
        <w:rPr>
          <w:rFonts w:hAnsi="Verdana" w:ascii="Verdana"/>
          <w:bCs/>
          <w:iCs/>
          <w:lang w:val="hr-HR"/>
        </w:rPr>
        <w:t>Jerko Duško Suić, dipl.iur.</w:t>
      </w:r>
      <w:r w:rsidR="003D5CCD" w:rsidRPr="00D8190B">
        <w:rPr>
          <w:rFonts w:hAnsi="Verdana" w:ascii="Verdana"/>
          <w:bCs/>
          <w:iCs/>
          <w:lang w:val="hr-HR"/>
        </w:rPr>
        <w:t xml:space="preserve"> </w:t>
      </w:r>
    </w:p>
    <w:sectPr w:rsidSect="00E53672" w:rsidR="00794EF8" w:rsidRPr="00D819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36DA0"/>
    <w:multiLevelType w:val="hybridMultilevel"/>
    <w:tmpl w:val="EFFC272E"/>
    <w:lvl w:tplc="5CCED72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B93B9E"/>
    <w:multiLevelType w:val="hybridMultilevel"/>
    <w:tmpl w:val="C66EF672"/>
    <w:lvl w:tplc="3F8AE682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Verdana" w:ascii="Verdana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3AF4287"/>
    <w:multiLevelType w:val="hybridMultilevel"/>
    <w:tmpl w:val="EC263378"/>
    <w:lvl w:tplc="2EF6DDE2" w:ilvl="0">
      <w:start w:val="1"/>
      <w:numFmt w:val="lowerLetter"/>
      <w:lvlText w:val="%1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91C6F0C"/>
    <w:multiLevelType w:val="hybridMultilevel"/>
    <w:tmpl w:val="AFF008AE"/>
    <w:lvl w:tplc="1C6A89B6" w:ilvl="0">
      <w:start w:val="1"/>
      <w:numFmt w:val="lowerLetter"/>
      <w:lvlText w:val="%1)"/>
      <w:lvlJc w:val="left"/>
      <w:pPr>
        <w:ind w:hanging="72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B930B8A"/>
    <w:multiLevelType w:val="hybridMultilevel"/>
    <w:tmpl w:val="F628F6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741E5A"/>
    <w:multiLevelType w:val="hybridMultilevel"/>
    <w:tmpl w:val="CA722E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6F6822"/>
    <w:multiLevelType w:val="hybridMultilevel"/>
    <w:tmpl w:val="5C28D820"/>
    <w:lvl w:tplc="BCEC34C2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D153A3"/>
    <w:multiLevelType w:val="hybridMultilevel"/>
    <w:tmpl w:val="C1E274D8"/>
    <w:lvl w:tplc="45646D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2C3164B"/>
    <w:multiLevelType w:val="hybridMultilevel"/>
    <w:tmpl w:val="223CC9CA"/>
    <w:lvl w:tplc="B9C07B1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26260E"/>
    <w:multiLevelType w:val="hybridMultilevel"/>
    <w:tmpl w:val="803CEA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C76216"/>
    <w:multiLevelType w:val="hybridMultilevel"/>
    <w:tmpl w:val="C4C8C4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CD6F07"/>
    <w:multiLevelType w:val="hybridMultilevel"/>
    <w:tmpl w:val="E5CEA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8D332C"/>
    <w:multiLevelType w:val="hybridMultilevel"/>
    <w:tmpl w:val="C4FCA732"/>
    <w:lvl w:tplc="08A2958C" w:ilvl="0">
      <w:start w:val="1"/>
      <w:numFmt w:val="lowerLetter"/>
      <w:lvlText w:val="%1)"/>
      <w:lvlJc w:val="left"/>
      <w:pPr>
        <w:ind w:hanging="720" w:left="25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3">
    <w:nsid w:val="54102CFC"/>
    <w:multiLevelType w:val="hybridMultilevel"/>
    <w:tmpl w:val="B82C1EEA"/>
    <w:lvl w:tplc="77F42848" w:ilvl="0">
      <w:start w:val="1"/>
      <w:numFmt w:val="decimal"/>
      <w:lvlText w:val="%1."/>
      <w:lvlJc w:val="left"/>
      <w:pPr>
        <w:ind w:hanging="360" w:left="720"/>
      </w:pPr>
      <w:rPr>
        <w:rFonts w:cs="Arial" w:hAnsi="Verdana" w:ascii="Verdana" w:hint="default"/>
        <w:b/>
        <w:sz w:val="2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32092B"/>
    <w:multiLevelType w:val="hybridMultilevel"/>
    <w:tmpl w:val="BCF20B26"/>
    <w:lvl w:tplc="A7CE3A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584504FB"/>
    <w:multiLevelType w:val="hybridMultilevel"/>
    <w:tmpl w:val="584A70CE"/>
    <w:lvl w:tplc="8506C81C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8B85D0A"/>
    <w:multiLevelType w:val="hybridMultilevel"/>
    <w:tmpl w:val="CC6830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517CF"/>
    <w:multiLevelType w:val="hybridMultilevel"/>
    <w:tmpl w:val="E1F6539E"/>
    <w:lvl w:tplc="400EAC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4653A09"/>
    <w:multiLevelType w:val="hybridMultilevel"/>
    <w:tmpl w:val="E272E046"/>
    <w:lvl w:tplc="EE6AD8F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4B25BCE"/>
    <w:multiLevelType w:val="hybridMultilevel"/>
    <w:tmpl w:val="923EBAB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4C7AC0"/>
    <w:multiLevelType w:val="hybridMultilevel"/>
    <w:tmpl w:val="FD50B3AA"/>
    <w:lvl w:tplc="CB340C10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2F73611"/>
    <w:multiLevelType w:val="hybridMultilevel"/>
    <w:tmpl w:val="566E4A94"/>
    <w:lvl w:tplc="DFBA9422" w:ilvl="0">
      <w:start w:val="1"/>
      <w:numFmt w:val="lowerLetter"/>
      <w:lvlText w:val="%1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738638E9"/>
    <w:multiLevelType w:val="hybridMultilevel"/>
    <w:tmpl w:val="DF068E68"/>
    <w:lvl w:tplc="E6D07E1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7C4405AD"/>
    <w:multiLevelType w:val="hybridMultilevel"/>
    <w:tmpl w:val="A3EC3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3"/>
  </w:num>
  <w:num w:numId="3">
    <w:abstractNumId w:val="11"/>
  </w:num>
  <w:num w:numId="4">
    <w:abstractNumId w:val="22"/>
  </w:num>
  <w:num w:numId="5">
    <w:abstractNumId w:val="20"/>
  </w:num>
  <w:num w:numId="6">
    <w:abstractNumId w:val="4"/>
  </w:num>
  <w:num w:numId="7">
    <w:abstractNumId w:val="15"/>
  </w:num>
  <w:num w:numId="8">
    <w:abstractNumId w:val="16"/>
  </w:num>
  <w:num w:numId="9">
    <w:abstractNumId w:val="5"/>
  </w:num>
  <w:num w:numId="10">
    <w:abstractNumId w:val="10"/>
  </w:num>
  <w:num w:numId="11">
    <w:abstractNumId w:val="1"/>
  </w:num>
  <w:num w:numId="12">
    <w:abstractNumId w:val="7"/>
  </w:num>
  <w:num w:numId="13">
    <w:abstractNumId w:val="19"/>
  </w:num>
  <w:num w:numId="14">
    <w:abstractNumId w:val="9"/>
  </w:num>
  <w:num w:numId="15">
    <w:abstractNumId w:val="6"/>
  </w:num>
  <w:num w:numId="16">
    <w:abstractNumId w:val="17"/>
  </w:num>
  <w:num w:numId="17">
    <w:abstractNumId w:val="14"/>
  </w:num>
  <w:num w:numId="18">
    <w:abstractNumId w:val="2"/>
  </w:num>
  <w:num w:numId="19">
    <w:abstractNumId w:val="21"/>
  </w:num>
  <w:num w:numId="20">
    <w:abstractNumId w:val="12"/>
  </w:num>
  <w:num w:numId="21">
    <w:abstractNumId w:val="3"/>
  </w:num>
  <w:num w:numId="22">
    <w:abstractNumId w:val="0"/>
  </w:num>
  <w:num w:numId="23">
    <w:abstractNumId w:val="8"/>
  </w:num>
  <w:num w:numId="2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9A9"/>
    <w:rsid w:val="00011B72"/>
    <w:rsid w:val="000735B4"/>
    <w:rsid w:val="00074DAC"/>
    <w:rsid w:val="000A6498"/>
    <w:rsid w:val="000B60C2"/>
    <w:rsid w:val="000F7259"/>
    <w:rsid w:val="00145DA4"/>
    <w:rsid w:val="00183F3E"/>
    <w:rsid w:val="00191738"/>
    <w:rsid w:val="001B3A7E"/>
    <w:rsid w:val="001E2447"/>
    <w:rsid w:val="00203055"/>
    <w:rsid w:val="002125F5"/>
    <w:rsid w:val="003342ED"/>
    <w:rsid w:val="003401B1"/>
    <w:rsid w:val="003D174A"/>
    <w:rsid w:val="003D5CCD"/>
    <w:rsid w:val="003E5421"/>
    <w:rsid w:val="003E6A57"/>
    <w:rsid w:val="0044220F"/>
    <w:rsid w:val="004B3916"/>
    <w:rsid w:val="005224F9"/>
    <w:rsid w:val="005D19A9"/>
    <w:rsid w:val="005D6F91"/>
    <w:rsid w:val="005E70ED"/>
    <w:rsid w:val="00635724"/>
    <w:rsid w:val="00645FBC"/>
    <w:rsid w:val="006774DB"/>
    <w:rsid w:val="00693A6E"/>
    <w:rsid w:val="006E716C"/>
    <w:rsid w:val="00773179"/>
    <w:rsid w:val="00794EF8"/>
    <w:rsid w:val="00803A34"/>
    <w:rsid w:val="00893B8C"/>
    <w:rsid w:val="008A568B"/>
    <w:rsid w:val="008B3100"/>
    <w:rsid w:val="008B77A1"/>
    <w:rsid w:val="008C7C26"/>
    <w:rsid w:val="008D37E3"/>
    <w:rsid w:val="009E2302"/>
    <w:rsid w:val="00A40CB7"/>
    <w:rsid w:val="00A441CB"/>
    <w:rsid w:val="00A5673B"/>
    <w:rsid w:val="00AA151D"/>
    <w:rsid w:val="00AA44E4"/>
    <w:rsid w:val="00AD5284"/>
    <w:rsid w:val="00B815E0"/>
    <w:rsid w:val="00BF1BE6"/>
    <w:rsid w:val="00C2075A"/>
    <w:rsid w:val="00D11F72"/>
    <w:rsid w:val="00D3561B"/>
    <w:rsid w:val="00D36445"/>
    <w:rsid w:val="00D433BE"/>
    <w:rsid w:val="00D8190B"/>
    <w:rsid w:val="00E23FFF"/>
    <w:rsid w:val="00E35BBC"/>
    <w:rsid w:val="00E47DBB"/>
    <w:rsid w:val="00E53672"/>
    <w:rsid w:val="00F358ED"/>
    <w:rsid w:val="00FD2665"/>
    <w:rsid w:val="00FD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Verdana" w:ascii="Verdana"/>
        <w:sz w:val="26"/>
        <w:szCs w:val="26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9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19A9"/>
    <w:pPr>
      <w:ind w:left="720"/>
      <w:contextualSpacing/>
    </w:pPr>
  </w:style>
  <w:style w:styleId="Reetkatablice" w:type="table">
    <w:name w:val="Table Grid"/>
    <w:basedOn w:val="Obinatablica"/>
    <w:uiPriority w:val="59"/>
    <w:rsid w:val="00D8190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3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A6E"/>
    <w:rPr>
      <w:rFonts w:cs="Times New Roman" w:hAnsi="Times New Roman" w:ascii="Times New Roman"/>
      <w:b/>
      <w:bCs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A6E"/>
    <w:rPr>
      <w:rFonts w:hAnsi="Verdana" w:ascii="Verdana"/>
      <w:b/>
      <w:bCs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A6E"/>
    <w:rPr>
      <w:rFonts w:cs="Times New Roman" w:hAnsi="Verdana" w:ascii="Verdana"/>
      <w:b w:val="false"/>
      <w:bCs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A6E"/>
    <w:rPr>
      <w:rFonts w:cs="Times New Roman" w:hAnsi="Verdana" w:ascii="Verdana"/>
      <w:b w:val="false"/>
      <w:bCs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Verdana" w:cstheme="minorBidi" w:eastAsiaTheme="minorHAnsi" w:hAnsi="Verdana"/>
        <w:sz w:val="26"/>
        <w:szCs w:val="26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9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19A9"/>
    <w:pPr>
      <w:ind w:left="720"/>
      <w:contextualSpacing/>
    </w:pPr>
  </w:style>
  <w:style w:styleId="Reetkatablice" w:type="table">
    <w:name w:val="Table Grid"/>
    <w:basedOn w:val="Obinatablica"/>
    <w:uiPriority w:val="59"/>
    <w:rsid w:val="00D8190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3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A6E"/>
    <w:rPr>
      <w:rFonts w:ascii="Times New Roman" w:cs="Times New Roman" w:hAnsi="Times New Roman"/>
      <w:b/>
      <w:bCs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A6E"/>
    <w:rPr>
      <w:rFonts w:ascii="Verdana" w:hAnsi="Verdana"/>
      <w:b/>
      <w:bCs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A6E"/>
    <w:rPr>
      <w:rFonts w:ascii="Verdana" w:cs="Times New Roman" w:hAnsi="Verdana"/>
      <w:b w:val="0"/>
      <w:bCs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A6E"/>
    <w:rPr>
      <w:rFonts w:ascii="Verdana" w:cs="Times New Roman" w:hAnsi="Verdana"/>
      <w:b w:val="0"/>
      <w:bCs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71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B0AC3-FBAC-4562-93F6-961B6BB5E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1377</properties:Characters>
  <properties:Lines>83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2018-04-06T10:05:00Z</dcterms:created>
  <dc:creator>Ana</dc:creator>
  <cp:lastModifiedBy>Matea Bizjak</cp:lastModifiedBy>
  <cp:lastPrinted>2017-12-02T09:20:00Z</cp:lastPrinted>
  <dcterms:modified xmlns:xsi="http://www.w3.org/2001/XMLSchema-instance" xsi:type="dcterms:W3CDTF">2018-04-10T09:46:00Z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St-901/2013-116 / Podnesak - Podnesak (PZ PETROVA GORA dopis sucu - RASPODJELA UTRŠKA prvi 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