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7d32" w14:paraId="9437d3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F738A5">
        <w:rPr>
          <w:rFonts w:hAnsi="Times New Roman" w:ascii="Times New Roman"/>
          <w:sz w:val="24"/>
          <w:szCs w:val="24"/>
          <w:u w:val="single"/>
          <w:lang w:val="pl-PL"/>
        </w:rPr>
        <w:t>St-556/13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F738A5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MB GRADITELJSTVO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06274931692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Ivanić Grad, Ulica slobode 1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861AC5">
        <w:rPr>
          <w:rFonts w:hAnsi="Times New Roman" w:ascii="Times New Roman"/>
          <w:sz w:val="24"/>
          <w:szCs w:val="24"/>
          <w:lang w:val="pl-PL"/>
        </w:rPr>
        <w:t xml:space="preserve"> POSTUPKA U RAZDOBLJU OD 05.09</w:t>
      </w:r>
      <w:r w:rsidR="00607DC3">
        <w:rPr>
          <w:rFonts w:hAnsi="Times New Roman" w:ascii="Times New Roman"/>
          <w:sz w:val="24"/>
          <w:szCs w:val="24"/>
          <w:lang w:val="pl-PL"/>
        </w:rPr>
        <w:t>.2017</w:t>
      </w:r>
      <w:r w:rsidR="000A6EA9">
        <w:rPr>
          <w:rFonts w:hAnsi="Times New Roman" w:ascii="Times New Roman"/>
          <w:sz w:val="24"/>
          <w:szCs w:val="24"/>
          <w:lang w:val="pl-PL"/>
        </w:rPr>
        <w:t>.</w:t>
      </w:r>
      <w:r w:rsidR="00861AC5">
        <w:rPr>
          <w:rFonts w:hAnsi="Times New Roman" w:ascii="Times New Roman"/>
          <w:sz w:val="24"/>
          <w:szCs w:val="24"/>
          <w:lang w:val="pl-PL"/>
        </w:rPr>
        <w:t xml:space="preserve"> do 11.12</w:t>
      </w:r>
      <w:r w:rsidR="000D0ADB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428D9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</w:p>
    <w:p w:rsidRDefault="00F738A5" w:rsidP="004B7AA0" w:rsidR="004B7AA0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upisana u zk.ul. 2767 k.o. Caginec, kč.br. 2215 – oranica Puriška, površine 2505 m2.</w:t>
      </w:r>
    </w:p>
    <w:p w:rsidRDefault="003428D9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Trgovačkom sudu u Za</w:t>
      </w:r>
      <w:r w:rsidR="00861AC5">
        <w:rPr>
          <w:rFonts w:hAnsi="Times New Roman" w:ascii="Times New Roman"/>
          <w:sz w:val="24"/>
          <w:szCs w:val="24"/>
        </w:rPr>
        <w:t xml:space="preserve">grebu održano </w:t>
      </w:r>
      <w:r w:rsidR="000A6EA9">
        <w:rPr>
          <w:rFonts w:hAnsi="Times New Roman" w:ascii="Times New Roman"/>
          <w:sz w:val="24"/>
          <w:szCs w:val="24"/>
        </w:rPr>
        <w:t xml:space="preserve">je </w:t>
      </w:r>
      <w:r w:rsidR="00861AC5">
        <w:rPr>
          <w:rFonts w:hAnsi="Times New Roman" w:ascii="Times New Roman"/>
          <w:sz w:val="24"/>
          <w:szCs w:val="24"/>
        </w:rPr>
        <w:t>07.12.2017.g. sedamnaesto</w:t>
      </w:r>
      <w:r w:rsidR="00F738A5">
        <w:rPr>
          <w:rFonts w:hAnsi="Times New Roman" w:ascii="Times New Roman"/>
          <w:sz w:val="24"/>
          <w:szCs w:val="24"/>
        </w:rPr>
        <w:t xml:space="preserve"> </w:t>
      </w:r>
      <w:r w:rsidR="000A6EA9">
        <w:rPr>
          <w:rFonts w:hAnsi="Times New Roman" w:ascii="Times New Roman"/>
          <w:sz w:val="24"/>
          <w:szCs w:val="24"/>
        </w:rPr>
        <w:t>ročište za</w:t>
      </w:r>
      <w:r>
        <w:rPr>
          <w:rFonts w:hAnsi="Times New Roman" w:ascii="Times New Roman"/>
          <w:sz w:val="24"/>
          <w:szCs w:val="24"/>
        </w:rPr>
        <w:t xml:space="preserve"> javnu dražbu. </w:t>
      </w:r>
      <w:r w:rsidR="00861AC5">
        <w:rPr>
          <w:rFonts w:hAnsi="Times New Roman" w:ascii="Times New Roman"/>
          <w:sz w:val="24"/>
          <w:szCs w:val="24"/>
        </w:rPr>
        <w:t>Na</w:t>
      </w:r>
      <w:r w:rsidR="000D0ADB">
        <w:rPr>
          <w:rFonts w:hAnsi="Times New Roman" w:ascii="Times New Roman"/>
          <w:sz w:val="24"/>
          <w:szCs w:val="24"/>
        </w:rPr>
        <w:t xml:space="preserve"> dražbi</w:t>
      </w:r>
      <w:r>
        <w:rPr>
          <w:rFonts w:hAnsi="Times New Roman" w:ascii="Times New Roman"/>
          <w:sz w:val="24"/>
          <w:szCs w:val="24"/>
        </w:rPr>
        <w:t xml:space="preserve"> nije se </w:t>
      </w:r>
      <w:r w:rsidR="00861AC5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>javio nit</w:t>
      </w:r>
      <w:r w:rsidR="00861AC5">
        <w:rPr>
          <w:rFonts w:hAnsi="Times New Roman" w:ascii="Times New Roman"/>
          <w:sz w:val="24"/>
          <w:szCs w:val="24"/>
        </w:rPr>
        <w:t>i jedan kupac</w:t>
      </w:r>
      <w:r>
        <w:rPr>
          <w:rFonts w:hAnsi="Times New Roman" w:ascii="Times New Roman"/>
          <w:sz w:val="24"/>
          <w:szCs w:val="24"/>
        </w:rPr>
        <w:t xml:space="preserve">. Na </w:t>
      </w:r>
      <w:r w:rsidR="00861AC5">
        <w:rPr>
          <w:rFonts w:hAnsi="Times New Roman" w:ascii="Times New Roman"/>
          <w:sz w:val="24"/>
          <w:szCs w:val="24"/>
        </w:rPr>
        <w:t>osamnaestom</w:t>
      </w:r>
      <w:r>
        <w:rPr>
          <w:rFonts w:hAnsi="Times New Roman" w:ascii="Times New Roman"/>
          <w:sz w:val="24"/>
          <w:szCs w:val="24"/>
        </w:rPr>
        <w:t xml:space="preserve"> ročištu </w:t>
      </w:r>
      <w:r w:rsidR="00861AC5">
        <w:rPr>
          <w:rFonts w:hAnsi="Times New Roman" w:ascii="Times New Roman"/>
          <w:sz w:val="24"/>
          <w:szCs w:val="24"/>
        </w:rPr>
        <w:t xml:space="preserve">za javnu dražbu </w:t>
      </w:r>
      <w:r>
        <w:rPr>
          <w:rFonts w:hAnsi="Times New Roman" w:ascii="Times New Roman"/>
          <w:sz w:val="24"/>
          <w:szCs w:val="24"/>
        </w:rPr>
        <w:t xml:space="preserve">nekretnina </w:t>
      </w:r>
      <w:r w:rsidR="00F738A5">
        <w:rPr>
          <w:rFonts w:hAnsi="Times New Roman" w:ascii="Times New Roman"/>
          <w:sz w:val="24"/>
          <w:szCs w:val="24"/>
        </w:rPr>
        <w:t xml:space="preserve">će se prodavati po </w:t>
      </w:r>
      <w:r w:rsidR="00607DC3">
        <w:rPr>
          <w:rFonts w:hAnsi="Times New Roman" w:ascii="Times New Roman"/>
          <w:sz w:val="24"/>
          <w:szCs w:val="24"/>
        </w:rPr>
        <w:t xml:space="preserve">početnoj </w:t>
      </w:r>
      <w:r w:rsidR="00F738A5">
        <w:rPr>
          <w:rFonts w:hAnsi="Times New Roman" w:ascii="Times New Roman"/>
          <w:sz w:val="24"/>
          <w:szCs w:val="24"/>
        </w:rPr>
        <w:t xml:space="preserve">cijeni od </w:t>
      </w:r>
      <w:r w:rsidR="00861AC5">
        <w:rPr>
          <w:rFonts w:hAnsi="Times New Roman" w:ascii="Times New Roman"/>
          <w:sz w:val="24"/>
          <w:szCs w:val="24"/>
        </w:rPr>
        <w:t>26.445,00</w:t>
      </w:r>
      <w:r w:rsidR="00F738A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3428D9" w:rsidP="003428D9" w:rsidR="002439A5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- </w:t>
      </w:r>
      <w:r w:rsidR="00F738A5" w:rsidRPr="00F738A5">
        <w:rPr>
          <w:rFonts w:hAnsi="Times New Roman" w:ascii="Times New Roman"/>
          <w:sz w:val="24"/>
          <w:szCs w:val="24"/>
          <w:lang w:val="pl-PL"/>
        </w:rPr>
        <w:t>upisana u zk.ul. 2767 k.o. Caginec, kč.br. 2215 – oranica Puriška, površine 2505 m2.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428D9" w:rsidP="002439A5" w:rsidR="002439A5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nije unovčena jer nema zainteresiranih kupaca.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="00861AC5">
        <w:rPr>
          <w:rFonts w:hAnsi="Times New Roman" w:ascii="Times New Roman"/>
          <w:sz w:val="24"/>
          <w:szCs w:val="24"/>
          <w:lang w:val="pl-PL"/>
        </w:rPr>
        <w:t>11.12</w:t>
      </w:r>
      <w:r w:rsidR="00607DC3">
        <w:rPr>
          <w:rFonts w:hAnsi="Times New Roman" w:ascii="Times New Roman"/>
          <w:sz w:val="24"/>
          <w:szCs w:val="24"/>
          <w:lang w:val="pl-PL"/>
        </w:rPr>
        <w:t>.</w:t>
      </w:r>
      <w:r w:rsidR="000D0ADB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61AC5">
        <w:rPr>
          <w:rFonts w:hAnsi="Times New Roman" w:ascii="Times New Roman"/>
          <w:sz w:val="24"/>
          <w:szCs w:val="24"/>
          <w:lang w:val="pl-PL"/>
        </w:rPr>
        <w:t xml:space="preserve"> 11.03.2018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3428D9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Oglašavati prodaju nekretnine.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861AC5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11.12</w:t>
      </w:r>
      <w:r w:rsidR="000D0AD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6EA9"/>
    <w:rsid w:val="000D0ADB"/>
    <w:rsid w:val="000E1F39"/>
    <w:rsid w:val="001C7121"/>
    <w:rsid w:val="002439A5"/>
    <w:rsid w:val="002A316E"/>
    <w:rsid w:val="003428D9"/>
    <w:rsid w:val="003B3414"/>
    <w:rsid w:val="004B7AA0"/>
    <w:rsid w:val="004C74B0"/>
    <w:rsid w:val="00607DC3"/>
    <w:rsid w:val="00754212"/>
    <w:rsid w:val="008512FB"/>
    <w:rsid w:val="00861AC5"/>
    <w:rsid w:val="00B176E8"/>
    <w:rsid w:val="00C61F72"/>
    <w:rsid w:val="00E949AF"/>
    <w:rsid w:val="00EB4934"/>
    <w:rsid w:val="00EF413F"/>
    <w:rsid w:val="00F738A5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4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41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41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41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4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41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41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41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St-556/2013-101</izvorni_sadrzaj>
    <derivirana_varijabla naziv="DomainObject.Oznaka_1">St-556/2013-101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ŽDO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ŽDO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ŽDO Velika Gorica, OIB 96292040276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ŽDO Velika Gorica, OIB 96292040276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x, 10410 Velika Gorica</item>
      <item>JASNA MATIČEVIĆ, odvjetnica, Horvaćanska 168, 10000 Zagreb</item>
      <item>ŽDO Velika Gorica, Trg kralja Tomislava 36,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x, 10410 Velika Gorica</item>
      <item>JASNA MATIČEVIĆ, odvjetnica, Horvaćanska 168,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x, 10410 Velika Gorica</item>
      <item>JASNA MATIČEVIĆ, odvjetnica, Horvaćanska 168, 10000 Zagreb</item>
      <item>ŽDO Velika Gorica, OIB 96292040276, Trg kralja Tomislava 36,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x, 10410 Velika Gorica</item>
      <item>JASNA MATIČEVIĆ, odvjetnica, Horvaćanska 168,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ŽDO Velika Gorica</item>
    </izvorni_sadrzaj>
    <derivirana_varijabla naziv="DomainObject.Predmet.OstaliListNazivFormated_1">
      <item>IGOR BILANDŽIĆ</item>
      <item>Ministarstvo financija RH, Porezna uprava</item>
      <item>JASNA MATIČEVIĆ, odvjetnica</item>
      <item>ŽDO Velika Gorica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ŽDO Velika Gorica, OIB 96292040276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  <item>ŽDO Velika Gorica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  <item>ŽDO Velika Gorica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x,10410 Velika Gorica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x,10410 Velika Gorica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  <item>, OIB 96292040276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341</properties:Words>
  <properties:Characters>2064</properties:Characters>
  <properties:Lines>48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2017-12-13T14:24:00Z</dcterms:created>
  <dc:creator>ADMINIBM</dc:creator>
  <cp:lastModifiedBy>Valentina Kranjčić</cp:lastModifiedBy>
  <cp:lastPrinted>2015-12-16T13:36:00Z</cp:lastPrinted>
  <dcterms:modified xmlns:xsi="http://www.w3.org/2001/XMLSchema-instance" xsi:type="dcterms:W3CDTF">2017-12-13T14:25:00Z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St-556/2013-101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