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56a5" w14:paraId="bf456a5" w:rsidRDefault="00FD10DE" w:rsidP="0009063B" w:rsidR="00F6352E">
      <w:pPr>
        <w15:collapsed w:val="false"/>
      </w:pPr>
      <w:bookmarkStart w:name="_GoBack" w:id="0"/>
      <w:bookmarkEnd w:id="0"/>
      <w:r>
        <w:t xml:space="preserve">           </w:t>
      </w:r>
    </w:p>
    <w:p w:rsidRDefault="00FD10DE" w:rsidP="00F6352E" w:rsidR="0009063B" w:rsidRPr="00FD10DE">
      <w:pPr>
        <w:ind w:firstLine="708"/>
      </w:pPr>
      <w:r>
        <w:t xml:space="preserve">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F6352E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F6352E" w:rsidP="00F6352E" w:rsidR="00F6352E" w:rsidRPr="00420133">
      <w:pPr>
        <w:pStyle w:val="Zaglavlje"/>
      </w:pPr>
      <w:r>
        <w:t xml:space="preserve">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</w:r>
      <w:r w:rsidRPr="00420133">
        <w:t>Poslovni broj 7 St-</w:t>
      </w:r>
      <w:r>
        <w:t>47</w:t>
      </w:r>
      <w:r w:rsidRPr="00420133">
        <w:t>/201</w:t>
      </w:r>
      <w:r>
        <w:t>7</w:t>
      </w:r>
      <w:r w:rsidRPr="00420133">
        <w:t>-</w:t>
      </w:r>
      <w:r>
        <w:t>24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/>
    <w:p w:rsidRDefault="00F6352E" w:rsidP="0009063B" w:rsidR="00F6352E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postupku </w:t>
      </w:r>
      <w:r w:rsidR="00083B64">
        <w:t xml:space="preserve">nad </w:t>
      </w:r>
      <w:r w:rsidR="00083B64" w:rsidRPr="00083B64">
        <w:t>dužnikom</w:t>
      </w:r>
      <w:r w:rsidR="00083B64">
        <w:t xml:space="preserve"> </w:t>
      </w:r>
      <w:r w:rsidR="00EA7317" w:rsidRPr="00EA7317">
        <w:t>ALFA BUDAPEST, društvo s ograničenom odgovornošću za trgovinu, ugostiteljstvo i turizam u stečaju Nin, Bilotinjak 2/21 (MBS 040174339 - OIB 74667542373)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83B64" w:rsidRPr="00083B64">
        <w:t>1. veljače 2018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083B64" w:rsidP="00962487" w:rsidR="00083B64">
      <w:pPr>
        <w:ind w:firstLine="708"/>
        <w:jc w:val="both"/>
      </w:pPr>
    </w:p>
    <w:p w:rsidRDefault="00083B64" w:rsidP="00962487" w:rsidR="00083B64">
      <w:pPr>
        <w:ind w:firstLine="708"/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5557CA" w:rsidR="003037C3">
      <w:pPr>
        <w:ind w:left="1080"/>
        <w:jc w:val="both"/>
      </w:pPr>
    </w:p>
    <w:p w:rsidRDefault="00083B64" w:rsidP="005557CA" w:rsidR="00083B64" w:rsidRPr="00FD10DE">
      <w:pPr>
        <w:ind w:left="1080"/>
        <w:jc w:val="both"/>
      </w:pPr>
    </w:p>
    <w:p w:rsidRDefault="00EA7317" w:rsidP="00EA7317" w:rsidR="00EA731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Pr="008A4E69">
        <w:rPr>
          <w:rFonts w:eastAsia="Calibri"/>
          <w:lang w:eastAsia="en-US"/>
        </w:rPr>
        <w:t xml:space="preserve">        Utvrđen</w:t>
      </w:r>
      <w:r>
        <w:rPr>
          <w:rFonts w:eastAsia="Calibri"/>
          <w:lang w:eastAsia="en-US"/>
        </w:rPr>
        <w:t xml:space="preserve">a tražbina </w:t>
      </w:r>
      <w:r w:rsidRPr="008A4E69">
        <w:rPr>
          <w:rFonts w:eastAsia="Calibri"/>
          <w:lang w:eastAsia="en-US"/>
        </w:rPr>
        <w:t xml:space="preserve">vjerovnika </w:t>
      </w:r>
      <w:r>
        <w:rPr>
          <w:rFonts w:eastAsia="Calibri"/>
          <w:lang w:eastAsia="en-US"/>
        </w:rPr>
        <w:t>drugog višeg isplatnog reda</w:t>
      </w:r>
      <w:r w:rsidRPr="008A4E69">
        <w:rPr>
          <w:rFonts w:eastAsia="Calibri"/>
          <w:lang w:eastAsia="en-US"/>
        </w:rPr>
        <w:t>:</w:t>
      </w:r>
    </w:p>
    <w:p w:rsidRDefault="00F6352E" w:rsidP="00EA7317" w:rsidR="00F6352E">
      <w:pPr>
        <w:rPr>
          <w:rFonts w:eastAsia="Calibri"/>
          <w:lang w:eastAsia="en-US"/>
        </w:rPr>
      </w:pPr>
    </w:p>
    <w:p w:rsidRDefault="00EA7317" w:rsidP="00EA7317" w:rsidR="00EA7317">
      <w:pPr>
        <w:jc w:val="both"/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A9432A" w:rsidR="00EA7317" w:rsidRPr="007704D5">
        <w:trPr>
          <w:trHeight w:val="20"/>
        </w:trPr>
        <w:tc>
          <w:tcPr>
            <w:tcW w:type="dxa" w:w="709"/>
            <w:hideMark/>
          </w:tcPr>
          <w:p w:rsidRDefault="00EA7317" w:rsidP="00A9432A" w:rsidR="00EA7317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EA7317" w:rsidP="00A9432A" w:rsidR="00EA7317" w:rsidRPr="00354B8A">
            <w:pPr>
              <w:pStyle w:val="Bezproreda"/>
            </w:pPr>
            <w:r w:rsidRPr="00354B8A">
              <w:t>Republika Hrvatska, OIB 52634238587 ( 1 )</w:t>
            </w:r>
          </w:p>
        </w:tc>
        <w:tc>
          <w:tcPr>
            <w:tcW w:type="dxa" w:w="1842"/>
            <w:vAlign w:val="center"/>
          </w:tcPr>
          <w:p w:rsidRDefault="00EA7317" w:rsidP="00A9432A" w:rsidR="00EA7317" w:rsidRPr="00354B8A">
            <w:pPr>
              <w:jc w:val="right"/>
            </w:pPr>
            <w:r>
              <w:t>69.636,27</w:t>
            </w:r>
            <w:r w:rsidRPr="00354B8A">
              <w:t xml:space="preserve">  kn </w:t>
            </w:r>
          </w:p>
        </w:tc>
      </w:tr>
    </w:tbl>
    <w:p w:rsidRDefault="00383173" w:rsidP="00383173" w:rsidR="00383173">
      <w:pPr>
        <w:rPr>
          <w:rFonts w:eastAsia="Calibri"/>
          <w:lang w:eastAsia="en-US"/>
        </w:rPr>
      </w:pPr>
    </w:p>
    <w:p w:rsidRDefault="00083B64" w:rsidP="005557CA" w:rsidR="00083B64">
      <w:pPr>
        <w:jc w:val="center"/>
      </w:pPr>
    </w:p>
    <w:p w:rsidRDefault="00F6352E" w:rsidP="005557CA" w:rsidR="00F6352E">
      <w:pPr>
        <w:jc w:val="center"/>
      </w:pPr>
    </w:p>
    <w:p w:rsidRDefault="005557CA" w:rsidP="005557CA" w:rsidR="005557CA">
      <w:pPr>
        <w:jc w:val="center"/>
      </w:pPr>
      <w:r w:rsidRPr="00FD10DE">
        <w:t>Obrazloženje</w:t>
      </w:r>
    </w:p>
    <w:p w:rsidRDefault="005D493A" w:rsidP="005557CA" w:rsidR="005D493A">
      <w:pPr>
        <w:jc w:val="center"/>
      </w:pPr>
    </w:p>
    <w:p w:rsidRDefault="00083B64" w:rsidP="005557CA" w:rsidR="00083B64" w:rsidRPr="00FD10DE">
      <w:pPr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83B64" w:rsidRPr="00083B64">
        <w:rPr>
          <w:rFonts w:eastAsia="MS Mincho"/>
        </w:rPr>
        <w:t>1. veljače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F6352E" w:rsidP="002529CA" w:rsidR="00F6352E">
      <w:pPr>
        <w:ind w:firstLine="708"/>
        <w:jc w:val="both"/>
        <w:rPr>
          <w:rFonts w:eastAsia="MS Mincho"/>
        </w:rPr>
      </w:pP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</w:t>
      </w:r>
      <w:r w:rsidR="005D493A">
        <w:t xml:space="preserve">104/17 </w:t>
      </w:r>
      <w:r w:rsidR="002B55E5" w:rsidRPr="002D4198">
        <w:t xml:space="preserve">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F6352E" w:rsidP="006D3DFA" w:rsidR="00F6352E">
      <w:pPr>
        <w:pStyle w:val="Bezproreda"/>
        <w:ind w:firstLine="708"/>
        <w:jc w:val="both"/>
      </w:pP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 xml:space="preserve">se </w:t>
      </w:r>
      <w:r w:rsidR="001F02BF">
        <w:rPr>
          <w:color w:val="000000"/>
        </w:rPr>
        <w:lastRenderedPageBreak/>
        <w:t>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083B64" w:rsidP="002946C5" w:rsidR="00083B64">
      <w:pPr>
        <w:jc w:val="center"/>
      </w:pPr>
    </w:p>
    <w:p w:rsidRDefault="002529CA" w:rsidP="002946C5" w:rsidR="002529CA">
      <w:pPr>
        <w:jc w:val="center"/>
      </w:pPr>
      <w:r>
        <w:t xml:space="preserve">U </w:t>
      </w:r>
      <w:r w:rsidRPr="002D4198">
        <w:t xml:space="preserve">Rijeci, </w:t>
      </w:r>
      <w:r w:rsidR="00083B64" w:rsidRPr="00083B64">
        <w:rPr>
          <w:rFonts w:eastAsia="MS Mincho"/>
        </w:rPr>
        <w:t>1. veljače 2018</w:t>
      </w:r>
      <w:r w:rsidRPr="002D4198">
        <w:t>.</w:t>
      </w:r>
    </w:p>
    <w:p w:rsidRDefault="00083B64" w:rsidP="002946C5" w:rsidR="00083B64" w:rsidRPr="002D4198">
      <w:pPr>
        <w:jc w:val="center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>Liljana Ugrin</w:t>
      </w:r>
      <w:r w:rsidR="00F6352E">
        <w:t>, v.r.</w:t>
      </w:r>
      <w:r w:rsidRPr="002D4198">
        <w:t xml:space="preserve">    </w:t>
      </w:r>
    </w:p>
    <w:p w:rsidRDefault="00083B64" w:rsidP="00CA58D0" w:rsidR="00083B64"/>
    <w:p w:rsidRDefault="00F6352E" w:rsidP="00CA58D0" w:rsidR="00F6352E"/>
    <w:p w:rsidRDefault="00F6352E" w:rsidP="00CA58D0" w:rsidR="00F6352E"/>
    <w:p w:rsidRDefault="00F6352E" w:rsidP="00CA58D0" w:rsidR="00F6352E"/>
    <w:p w:rsidRDefault="00F6352E" w:rsidP="00CA58D0" w:rsidR="00F6352E"/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5D493A">
        <w:t>.</w:t>
      </w:r>
    </w:p>
    <w:p w:rsidRDefault="005D493A" w:rsidP="005D493A" w:rsidR="005D493A">
      <w:pPr>
        <w:jc w:val="both"/>
      </w:pPr>
    </w:p>
    <w:p w:rsidRDefault="00F6352E" w:rsidP="00F6352E" w:rsidR="00F6352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F6352E" w:rsidP="00F6352E" w:rsidR="00F6352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F6352E" w:rsidP="00F6352E" w:rsidR="00F6352E" w:rsidRPr="00A80164"/>
    <w:p w:rsidRDefault="00F6352E" w:rsidP="00F6352E" w:rsidR="00F6352E" w:rsidRPr="00A80164">
      <w:pPr>
        <w:jc w:val="both"/>
      </w:pPr>
      <w:r w:rsidRPr="00A80164">
        <w:t xml:space="preserve"> </w:t>
      </w: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607" w:rsidP="0009063B" w:rsidR="00573607">
      <w:r>
        <w:separator/>
      </w:r>
    </w:p>
  </w:endnote>
  <w:endnote w:id="0" w:type="continuationSeparator">
    <w:p w:rsidRDefault="00573607" w:rsidP="0009063B" w:rsidR="0057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F4D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607" w:rsidP="0009063B" w:rsidR="00573607">
      <w:r>
        <w:separator/>
      </w:r>
    </w:p>
  </w:footnote>
  <w:footnote w:id="0" w:type="continuationSeparator">
    <w:p w:rsidRDefault="00573607" w:rsidP="0009063B" w:rsidR="0057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2E" w:rsidP="00F6352E" w:rsidR="00F6352E" w:rsidRPr="00420133">
    <w:pPr>
      <w:pStyle w:val="Zaglavlje"/>
      <w:jc w:val="right"/>
    </w:pPr>
    <w:r w:rsidRPr="00420133">
      <w:t>Poslovni broj 7 St-</w:t>
    </w:r>
    <w:r>
      <w:t>47</w:t>
    </w:r>
    <w:r w:rsidRPr="00420133">
      <w:t>/201</w:t>
    </w:r>
    <w:r>
      <w:t>7</w:t>
    </w:r>
    <w:r w:rsidRPr="00420133">
      <w:t>-</w:t>
    </w:r>
    <w:r>
      <w:t>24</w:t>
    </w:r>
  </w:p>
  <w:p w:rsidRDefault="00F6352E" w:rsidR="00F635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83B64"/>
    <w:rsid w:val="0009063B"/>
    <w:rsid w:val="000B7370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83173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73607"/>
    <w:rsid w:val="00592450"/>
    <w:rsid w:val="00596D05"/>
    <w:rsid w:val="005C6D7A"/>
    <w:rsid w:val="005D493A"/>
    <w:rsid w:val="0064065E"/>
    <w:rsid w:val="0066158C"/>
    <w:rsid w:val="00663809"/>
    <w:rsid w:val="0067484E"/>
    <w:rsid w:val="00685AED"/>
    <w:rsid w:val="006D3DFA"/>
    <w:rsid w:val="00702229"/>
    <w:rsid w:val="007051CF"/>
    <w:rsid w:val="007643BC"/>
    <w:rsid w:val="00767E17"/>
    <w:rsid w:val="0079633A"/>
    <w:rsid w:val="00796F4D"/>
    <w:rsid w:val="007C4539"/>
    <w:rsid w:val="00810325"/>
    <w:rsid w:val="00827C7E"/>
    <w:rsid w:val="00827EB0"/>
    <w:rsid w:val="00840748"/>
    <w:rsid w:val="0088502C"/>
    <w:rsid w:val="008B3391"/>
    <w:rsid w:val="008B6EEB"/>
    <w:rsid w:val="008E4CE8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AE7A06"/>
    <w:rsid w:val="00B4552C"/>
    <w:rsid w:val="00B67C46"/>
    <w:rsid w:val="00BA7045"/>
    <w:rsid w:val="00BC1CE9"/>
    <w:rsid w:val="00BC6974"/>
    <w:rsid w:val="00BF0DCE"/>
    <w:rsid w:val="00C17ED4"/>
    <w:rsid w:val="00C565DA"/>
    <w:rsid w:val="00C84090"/>
    <w:rsid w:val="00C96A2F"/>
    <w:rsid w:val="00CA58D0"/>
    <w:rsid w:val="00CD7D20"/>
    <w:rsid w:val="00D80B85"/>
    <w:rsid w:val="00D92054"/>
    <w:rsid w:val="00DD6E24"/>
    <w:rsid w:val="00E603EE"/>
    <w:rsid w:val="00EA2081"/>
    <w:rsid w:val="00EA7317"/>
    <w:rsid w:val="00EC6F43"/>
    <w:rsid w:val="00ED64D7"/>
    <w:rsid w:val="00EF774F"/>
    <w:rsid w:val="00EF7E9E"/>
    <w:rsid w:val="00F04F68"/>
    <w:rsid w:val="00F54D19"/>
    <w:rsid w:val="00F6352E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5D493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5D493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Bilotinjak 2/21, 23232 Nin</izvorni_sadrzaj>
    <derivirana_varijabla naziv="DomainObject.Predmet.ProtustrankaFormatedWithAdress_1"> ALFA BUDAPEST d.o.o., Bilotinjak 2/21, 23232 Nin</derivirana_varijabla>
  </DomainObject.Predmet.ProtustrankaFormatedWithAdress>
  <DomainObject.Predmet.ProtustrankaFormatedWithAdressOIB>
    <izvorni_sadrzaj> ALFA BUDAPEST d.o.o., OIB 74667542373, Bilotinjak 2/21, 23232 Nin</izvorni_sadrzaj>
    <derivirana_varijabla naziv="DomainObject.Predmet.ProtustrankaFormatedWithAdressOIB_1"> ALFA BUDAPEST d.o.o., OIB 74667542373, Bilotinjak 2/21, 23232 Nin</derivirana_varijabla>
  </DomainObject.Predmet.ProtustrankaFormatedWithAdressOIB>
  <DomainObject.Predmet.ProtustrankaWithAdress>
    <izvorni_sadrzaj>ALFA BUDAPEST d.o.o. Bilotinjak 2/21, 23232 Nin</izvorni_sadrzaj>
    <derivirana_varijabla naziv="DomainObject.Predmet.ProtustrankaWithAdress_1">ALFA BUDAPEST d.o.o. Bilotinjak 2/21, 23232 Nin</derivirana_varijabla>
  </DomainObject.Predmet.ProtustrankaWithAdress>
  <DomainObject.Predmet.ProtustrankaWithAdressOIB>
    <izvorni_sadrzaj>ALFA BUDAPEST d.o.o., OIB 74667542373, Bilotinjak 2/21, 23232 Nin</izvorni_sadrzaj>
    <derivirana_varijabla naziv="DomainObject.Predmet.ProtustrankaWithAdressOIB_1">ALFA BUDAPEST d.o.o., OIB 74667542373, Bilotinjak 2/21, 23232 Nin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Bilotinjak 2/21, 23232 Nin</item>
    </izvorni_sadrzaj>
    <derivirana_varijabla naziv="DomainObject.Predmet.ProtuStrankaListFormatedWithAdress_1">
      <item>ALFA BUDAPEST d.o.o., Bilotinjak 2/21, 23232 Nin</item>
    </derivirana_varijabla>
  </DomainObject.Predmet.ProtuStrankaListFormatedWithAdress>
  <DomainObject.Predmet.ProtuStrankaListFormatedWithAdressOIB>
    <izvorni_sadrzaj>
      <item>ALFA BUDAPEST d.o.o., OIB 74667542373, Bilotinjak 2/21, 23232 Nin</item>
    </izvorni_sadrzaj>
    <derivirana_varijabla naziv="DomainObject.Predmet.ProtuStrankaListFormatedWithAdressOIB_1">
      <item>ALFA BUDAPEST d.o.o., OIB 74667542373, Bilotinjak 2/21, 23232 Nin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Bilotinjak 2/21, 23232 Nin</izvorni_sadrzaj>
    <derivirana_varijabla naziv="DomainObject.Predmet.ProtustrankaIDrugiAdressOIB_1">ALFA BUDAPEST d.o.o., OIB 74667542373, Bilotinjak 2/21,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Bilotinjak 2/21,23232 Nin</item>
    </izvorni_sadrzaj>
    <derivirana_varijabla naziv="DomainObject.Predmet.SudioniciListAdressOIB_1">
      <item>REPUBLIKA HRVATSKA, OIB 52634238587</item>
      <item>ALFA BUDAPEST d.o.o., OIB 74667542373, Bilotinjak 2/21,23232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1688</properties:Characters>
  <properties:Lines>77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2018-02-01T12:24:00Z</dcterms:created>
  <dc:creator>Jasmina Matika</dc:creator>
  <cp:lastModifiedBy>Elizabet Jovanović</cp:lastModifiedBy>
  <cp:lastPrinted>2018-02-01T12:24:00Z</cp:lastPrinted>
  <dcterms:modified xmlns:xsi="http://www.w3.org/2001/XMLSchema-instance" xsi:type="dcterms:W3CDTF">2018-02-01T12:26:00Z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