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086d" w14:paraId="311086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373D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>
      <w:r w:rsidRPr="005364F8">
        <w:t>TRGOVAČKI SUD U PAZINU</w:t>
      </w:r>
    </w:p>
    <w:p w:rsidRDefault="009373D3" w:rsidP="005E3EB7" w:rsidR="009373D3" w:rsidRPr="005364F8">
      <w:r>
        <w:tab/>
        <w:t xml:space="preserve">Pazin, </w:t>
      </w:r>
      <w:proofErr w:type="spellStart"/>
      <w:r>
        <w:t>Dršćevka</w:t>
      </w:r>
      <w:proofErr w:type="spellEnd"/>
      <w:r>
        <w:t xml:space="preserve"> 1</w:t>
      </w:r>
    </w:p>
    <w:p w:rsidRDefault="00AD0E70" w:rsidP="005E3EB7" w:rsidR="00AD0E70">
      <w:pPr>
        <w:jc w:val="center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F4D70" w:rsidR="003A49C3">
      <w:pPr>
        <w:jc w:val="both"/>
      </w:pPr>
      <w:r w:rsidRPr="00DA15C9">
        <w:tab/>
      </w:r>
      <w:r w:rsidR="003A49C3" w:rsidRPr="003A49C3">
        <w:t xml:space="preserve">Trgovački sud u Pazinu, po stečajnom sucu Ivanu Dujiću, </w:t>
      </w:r>
      <w:r w:rsidR="005F4D70" w:rsidRPr="005F4D70">
        <w:t xml:space="preserve">u postupku po prijedlogu predlagatelja FINE, OIB: 85821130368, RC Rijeka, Podružnica Pula, </w:t>
      </w:r>
      <w:proofErr w:type="spellStart"/>
      <w:r w:rsidR="005F4D70" w:rsidRPr="005F4D70">
        <w:t>Giardini</w:t>
      </w:r>
      <w:proofErr w:type="spellEnd"/>
      <w:r w:rsidR="005F4D70" w:rsidRPr="005F4D70">
        <w:t xml:space="preserve"> 5, </w:t>
      </w:r>
      <w:r w:rsidR="003A49C3" w:rsidRPr="003A49C3">
        <w:t xml:space="preserve">radi otvaranja stečajnog postupka nad trgovačkim društvom TUŠAJ d.o.o. Rovinj, Dubrovačka 4, OIB 52602912380, 21. listopada 2016. </w:t>
      </w:r>
    </w:p>
    <w:p w:rsidRDefault="00AD0E70" w:rsidP="005F4D70" w:rsidR="00AD0E70" w:rsidRPr="003A49C3">
      <w:pPr>
        <w:jc w:val="both"/>
      </w:pPr>
    </w:p>
    <w:p w:rsidRDefault="005E3EB7" w:rsidP="00AD0E70" w:rsidR="00AD0E70">
      <w:pPr>
        <w:jc w:val="center"/>
      </w:pPr>
      <w:r w:rsidRPr="00DA15C9">
        <w:t>r i j e š i o   j e</w:t>
      </w:r>
    </w:p>
    <w:p w:rsidRDefault="00AD0E70" w:rsidP="00AD0E70" w:rsidR="00AD0E70">
      <w:pPr>
        <w:jc w:val="center"/>
      </w:pPr>
    </w:p>
    <w:p w:rsidRDefault="00AD0E70" w:rsidP="00AD0E70" w:rsidR="00AD0E70">
      <w:pPr>
        <w:jc w:val="both"/>
      </w:pPr>
      <w:r>
        <w:rPr>
          <w:lang w:val="pl-PL"/>
        </w:rPr>
        <w:tab/>
        <w:t>I</w:t>
      </w:r>
      <w:r>
        <w:rPr>
          <w:lang w:val="pl-PL"/>
        </w:rPr>
        <w:tab/>
      </w:r>
      <w:r w:rsidR="00FB0B18"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5F4D70" w:rsidRPr="005F4D70">
        <w:t>TUŠAJ d.o.o. Rovinj, Dubrovačka 4, OIB 52602912380</w:t>
      </w:r>
      <w:r w:rsidR="00146239">
        <w:t>.</w:t>
      </w:r>
    </w:p>
    <w:p w:rsidRDefault="00AD0E70" w:rsidP="00AD0E70" w:rsidR="00AD0E70">
      <w:pPr>
        <w:jc w:val="both"/>
      </w:pPr>
    </w:p>
    <w:p w:rsidRDefault="00AD0E70" w:rsidP="00AD0E70" w:rsidR="00AD0E70">
      <w:pPr>
        <w:jc w:val="both"/>
        <w:rPr>
          <w:lang w:val="pl-PL"/>
        </w:rPr>
      </w:pPr>
      <w:r>
        <w:rPr>
          <w:lang w:val="pl-PL"/>
        </w:rPr>
        <w:tab/>
        <w:t>II</w:t>
      </w:r>
      <w:r>
        <w:rPr>
          <w:lang w:val="pl-PL"/>
        </w:rPr>
        <w:tab/>
      </w:r>
      <w:r w:rsidR="00146239" w:rsidRPr="003A49C3">
        <w:rPr>
          <w:lang w:val="pl-PL"/>
        </w:rPr>
        <w:t xml:space="preserve">Za privremenog stečajnog upravitelja imenuje se </w:t>
      </w:r>
      <w:r w:rsidR="005F4D70" w:rsidRPr="003A49C3">
        <w:rPr>
          <w:lang w:val="pl-PL"/>
        </w:rPr>
        <w:t xml:space="preserve">Zdravko Čupković </w:t>
      </w:r>
      <w:r w:rsidR="003A49C3" w:rsidRPr="003A49C3">
        <w:rPr>
          <w:lang w:val="pl-PL"/>
        </w:rPr>
        <w:t>iz Rijeke, Gnambova 2/III, OIB 74095088079.</w:t>
      </w:r>
    </w:p>
    <w:p w:rsidRDefault="00AD0E70" w:rsidP="00AD0E70" w:rsidR="00AD0E70">
      <w:pPr>
        <w:jc w:val="both"/>
        <w:rPr>
          <w:lang w:val="pl-PL"/>
        </w:rPr>
      </w:pPr>
    </w:p>
    <w:p w:rsidRDefault="00AD0E70" w:rsidP="00AD0E70" w:rsidR="00AD0E70">
      <w:pPr>
        <w:jc w:val="both"/>
        <w:rPr>
          <w:lang w:val="pl-PL"/>
        </w:rPr>
      </w:pPr>
      <w:r>
        <w:rPr>
          <w:lang w:val="pl-PL"/>
        </w:rPr>
        <w:tab/>
      </w:r>
      <w:r w:rsidR="00146239"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D0E70" w:rsidP="00AD0E70" w:rsidR="00AD0E70">
      <w:pPr>
        <w:jc w:val="both"/>
        <w:rPr>
          <w:lang w:val="pl-PL"/>
        </w:rPr>
      </w:pPr>
    </w:p>
    <w:p w:rsidRDefault="00AD0E70" w:rsidP="00AD0E70" w:rsidR="00A43D8D" w:rsidRPr="00AD0E70">
      <w:pPr>
        <w:jc w:val="both"/>
      </w:pPr>
      <w:r>
        <w:rPr>
          <w:lang w:val="pl-PL"/>
        </w:rPr>
        <w:tab/>
        <w:t>III</w:t>
      </w:r>
      <w:r>
        <w:rPr>
          <w:lang w:val="pl-PL"/>
        </w:rPr>
        <w:tab/>
      </w:r>
      <w:r w:rsidR="00A43D8D" w:rsidRPr="00A43D8D">
        <w:rPr>
          <w:lang w:val="pl-PL"/>
        </w:rPr>
        <w:t>Određuje se ročište radi rasprave o pretpostavkama za otvaranje stečajnoga postupka (čl. 128. st. 1. SZ-a)</w:t>
      </w:r>
      <w:r w:rsidR="00A43D8D" w:rsidRPr="00A43D8D">
        <w:t xml:space="preserve"> </w:t>
      </w:r>
      <w:r w:rsidR="00A43D8D">
        <w:t xml:space="preserve">te </w:t>
      </w:r>
      <w:r w:rsidR="00A43D8D"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5F4D70" w:rsidP="007A2509" w:rsidR="00A43D8D">
      <w:pPr>
        <w:pStyle w:val="Odlomakpopisa"/>
        <w:ind w:hanging="709" w:left="709"/>
        <w:jc w:val="center"/>
        <w:rPr>
          <w:b/>
          <w:lang w:val="pl-PL"/>
        </w:rPr>
      </w:pPr>
      <w:r>
        <w:rPr>
          <w:b/>
          <w:lang w:val="pl-PL"/>
        </w:rPr>
        <w:t>13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prosinca</w:t>
      </w:r>
      <w:r w:rsidR="004A12B3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7A2509">
        <w:rPr>
          <w:b/>
          <w:lang w:val="pl-PL"/>
        </w:rPr>
        <w:t>9</w:t>
      </w:r>
      <w:r w:rsidR="00814FDD" w:rsidRPr="00A43D8D">
        <w:rPr>
          <w:b/>
          <w:lang w:val="pl-PL"/>
        </w:rPr>
        <w:t>:</w:t>
      </w:r>
      <w:r w:rsidR="007A2509">
        <w:rPr>
          <w:b/>
          <w:lang w:val="pl-PL"/>
        </w:rPr>
        <w:t>0</w:t>
      </w:r>
      <w:r w:rsidR="005E3EB7" w:rsidRPr="00A43D8D">
        <w:rPr>
          <w:b/>
          <w:lang w:val="pl-PL"/>
        </w:rPr>
        <w:t>0 sati,</w:t>
      </w:r>
    </w:p>
    <w:p w:rsidRDefault="00814FDD" w:rsidP="007A2509" w:rsidR="00A43D8D">
      <w:pPr>
        <w:pStyle w:val="Odlomakpopisa"/>
        <w:ind w:hanging="709" w:left="709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</w:t>
      </w:r>
      <w:proofErr w:type="spellStart"/>
      <w:r w:rsidRPr="00A43D8D">
        <w:rPr>
          <w:b/>
        </w:rPr>
        <w:t>Dršćevka</w:t>
      </w:r>
      <w:proofErr w:type="spellEnd"/>
      <w:r w:rsidRPr="00A43D8D">
        <w:rPr>
          <w:b/>
        </w:rPr>
        <w:t xml:space="preserve">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7A2509" w:rsidR="00A43D8D">
      <w:pPr>
        <w:pStyle w:val="Odlomakpopisa"/>
        <w:ind w:hanging="709" w:left="709"/>
        <w:jc w:val="center"/>
        <w:rPr>
          <w:lang w:val="pl-PL"/>
        </w:rPr>
      </w:pPr>
    </w:p>
    <w:p w:rsidRDefault="00AD0E70" w:rsidP="007A2509" w:rsidR="00A43D8D">
      <w:pPr>
        <w:pStyle w:val="Odlomakpopisa"/>
        <w:ind w:hanging="709" w:left="709"/>
        <w:jc w:val="both"/>
        <w:rPr>
          <w:lang w:val="pl-PL"/>
        </w:rPr>
      </w:pPr>
      <w:r>
        <w:rPr>
          <w:lang w:val="pl-PL"/>
        </w:rPr>
        <w:tab/>
      </w:r>
      <w:r w:rsidR="005E3EB7"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D0E70" w:rsidP="007A2509" w:rsidR="00AA5A9D">
      <w:pPr>
        <w:pStyle w:val="Odlomakpopisa"/>
        <w:ind w:hanging="709" w:left="709"/>
        <w:jc w:val="both"/>
        <w:rPr>
          <w:lang w:val="pl-PL"/>
        </w:rPr>
      </w:pPr>
      <w:r>
        <w:rPr>
          <w:lang w:val="pl-PL"/>
        </w:rPr>
        <w:tab/>
      </w:r>
      <w:r w:rsidR="00AA5A9D">
        <w:rPr>
          <w:lang w:val="pl-PL"/>
        </w:rPr>
        <w:t xml:space="preserve">- </w:t>
      </w:r>
      <w:r w:rsidR="00780DF6">
        <w:rPr>
          <w:lang w:val="pl-PL"/>
        </w:rPr>
        <w:t xml:space="preserve"> </w:t>
      </w:r>
      <w:r w:rsidR="00AA5A9D">
        <w:rPr>
          <w:lang w:val="pl-PL"/>
        </w:rPr>
        <w:t>predlagatelj,</w:t>
      </w:r>
    </w:p>
    <w:p w:rsidRDefault="00AD0E70" w:rsidP="007A2509" w:rsidR="007A2509">
      <w:pPr>
        <w:pStyle w:val="Odlomakpopisa"/>
        <w:ind w:hanging="709" w:left="709"/>
        <w:jc w:val="both"/>
        <w:rPr>
          <w:lang w:val="pl-PL"/>
        </w:rPr>
      </w:pPr>
      <w:r>
        <w:rPr>
          <w:lang w:val="pl-PL"/>
        </w:rPr>
        <w:tab/>
      </w:r>
      <w:r w:rsidR="0083622B">
        <w:rPr>
          <w:lang w:val="pl-PL"/>
        </w:rPr>
        <w:t xml:space="preserve">- </w:t>
      </w:r>
      <w:r w:rsidR="00780DF6">
        <w:rPr>
          <w:lang w:val="pl-PL"/>
        </w:rPr>
        <w:t xml:space="preserve"> </w:t>
      </w:r>
      <w:r w:rsidR="00A43D8D">
        <w:rPr>
          <w:lang w:val="pl-PL"/>
        </w:rPr>
        <w:t>privremeni stečajni upravitelj</w:t>
      </w:r>
      <w:r w:rsidR="00B517AC" w:rsidRPr="00B517AC">
        <w:rPr>
          <w:lang w:val="pl-PL"/>
        </w:rPr>
        <w:t>,</w:t>
      </w:r>
    </w:p>
    <w:p w:rsidRDefault="00AD0E70" w:rsidP="007A2509" w:rsidR="005A4786" w:rsidRPr="005A4786">
      <w:pPr>
        <w:pStyle w:val="Odlomakpopisa"/>
        <w:ind w:hanging="709" w:left="709"/>
        <w:jc w:val="both"/>
        <w:rPr>
          <w:lang w:val="sv-SE"/>
        </w:rPr>
      </w:pPr>
      <w:r>
        <w:rPr>
          <w:lang w:val="sv-SE"/>
        </w:rPr>
        <w:tab/>
      </w:r>
      <w:r w:rsidR="005E3EB7" w:rsidRPr="003C2AAF">
        <w:rPr>
          <w:lang w:val="sv-SE"/>
        </w:rPr>
        <w:t xml:space="preserve">- </w:t>
      </w:r>
      <w:r w:rsidR="005A4786">
        <w:rPr>
          <w:lang w:val="sv-SE"/>
        </w:rPr>
        <w:t>zakonski zastupni</w:t>
      </w:r>
      <w:r w:rsidR="005F4D70">
        <w:rPr>
          <w:lang w:val="sv-SE"/>
        </w:rPr>
        <w:t>k</w:t>
      </w:r>
      <w:r w:rsidR="00780DF6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5F4D70">
        <w:rPr>
          <w:lang w:val="sv-SE"/>
        </w:rPr>
        <w:t>Albert</w:t>
      </w:r>
      <w:r w:rsidR="005F4D70" w:rsidRPr="005F4D70">
        <w:rPr>
          <w:lang w:val="sv-SE"/>
        </w:rPr>
        <w:t xml:space="preserve"> Tušaj iz Rovinja, Dubrovačka 4</w:t>
      </w:r>
      <w:r w:rsidR="00A02A37">
        <w:rPr>
          <w:lang w:val="sv-SE"/>
        </w:rPr>
        <w:t>.</w:t>
      </w:r>
    </w:p>
    <w:p w:rsidRDefault="005E3EB7" w:rsidP="007A2509" w:rsidR="005E3EB7">
      <w:pPr>
        <w:ind w:hanging="709" w:left="709"/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5F4D70">
        <w:t>21</w:t>
      </w:r>
      <w:r w:rsidR="00036ADB">
        <w:t xml:space="preserve">. </w:t>
      </w:r>
      <w:r w:rsidR="005F4D70">
        <w:t xml:space="preserve">listopada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</w:t>
      </w:r>
      <w:r w:rsidR="005F4D70">
        <w:t>ča sudova 8 dana (čl. 12. SZ-a)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780DF6">
        <w:rPr>
          <w:lang w:val="sv-SE"/>
        </w:rPr>
        <w:t>NA, Podružnica Pula, Giardini 5</w:t>
      </w:r>
    </w:p>
    <w:p w:rsidRDefault="00147C9F" w:rsidP="005F4D70" w:rsidR="002E751B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5F4D70" w:rsidRPr="005F4D70">
        <w:rPr>
          <w:lang w:val="sv-SE"/>
        </w:rPr>
        <w:t>Albert</w:t>
      </w:r>
      <w:r w:rsidR="005F4D70">
        <w:rPr>
          <w:lang w:val="sv-SE"/>
        </w:rPr>
        <w:t xml:space="preserve"> Tušaj iz Rovinja, Dubrovačka 4</w:t>
      </w:r>
    </w:p>
    <w:sectPr w:rsidSect="009373D3" w:rsidR="002E751B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30E" w:rsidP="005E3EB7" w:rsidR="0059430E">
      <w:r>
        <w:separator/>
      </w:r>
    </w:p>
  </w:endnote>
  <w:endnote w:id="0" w:type="continuationSeparator">
    <w:p w:rsidRDefault="0059430E" w:rsidP="005E3EB7" w:rsidR="0059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30E" w:rsidP="005E3EB7" w:rsidR="0059430E">
      <w:r>
        <w:separator/>
      </w:r>
    </w:p>
  </w:footnote>
  <w:footnote w:id="0" w:type="continuationSeparator">
    <w:p w:rsidRDefault="0059430E" w:rsidP="005E3EB7" w:rsidR="0059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2B" w:rsidR="00DA15C9">
    <w:pPr>
      <w:pStyle w:val="Zaglavlje"/>
    </w:pPr>
    <w:r>
      <w:tab/>
    </w:r>
    <w:r>
      <w:tab/>
    </w:r>
    <w:proofErr w:type="spellStart"/>
    <w:r w:rsidR="005F4D70" w:rsidRPr="005F4D70">
      <w:t>Posl</w:t>
    </w:r>
    <w:proofErr w:type="spellEnd"/>
    <w:r w:rsidR="005F4D70" w:rsidRPr="005F4D70">
      <w:t>. br. 10 St-1042/16-4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9C3" w:rsidP="003A49C3" w:rsidR="00DF28E8" w:rsidRPr="003A49C3">
    <w:pPr>
      <w:pStyle w:val="Zaglavlje"/>
    </w:pPr>
    <w:r>
      <w:tab/>
    </w:r>
    <w:r>
      <w:tab/>
    </w:r>
    <w:proofErr w:type="spellStart"/>
    <w:r>
      <w:t>Posl</w:t>
    </w:r>
    <w:proofErr w:type="spellEnd"/>
    <w:r>
      <w:t>. br. 10 St-1042/16-4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5467"/>
    <w:rsid w:val="00036ADB"/>
    <w:rsid w:val="000C101C"/>
    <w:rsid w:val="00107DA9"/>
    <w:rsid w:val="00144527"/>
    <w:rsid w:val="00146239"/>
    <w:rsid w:val="00147C9F"/>
    <w:rsid w:val="001650D3"/>
    <w:rsid w:val="001771C1"/>
    <w:rsid w:val="00215209"/>
    <w:rsid w:val="00243371"/>
    <w:rsid w:val="002435D7"/>
    <w:rsid w:val="00262377"/>
    <w:rsid w:val="00264035"/>
    <w:rsid w:val="002912A8"/>
    <w:rsid w:val="0029389A"/>
    <w:rsid w:val="002B0F43"/>
    <w:rsid w:val="002C73DE"/>
    <w:rsid w:val="002D484D"/>
    <w:rsid w:val="002D55AD"/>
    <w:rsid w:val="002D55CB"/>
    <w:rsid w:val="002E751B"/>
    <w:rsid w:val="00301018"/>
    <w:rsid w:val="003A49C3"/>
    <w:rsid w:val="003B74B1"/>
    <w:rsid w:val="003F30DE"/>
    <w:rsid w:val="004311CC"/>
    <w:rsid w:val="004403B7"/>
    <w:rsid w:val="00451E55"/>
    <w:rsid w:val="004A12B3"/>
    <w:rsid w:val="004A3E0A"/>
    <w:rsid w:val="0051365F"/>
    <w:rsid w:val="00554328"/>
    <w:rsid w:val="0059430E"/>
    <w:rsid w:val="005A4786"/>
    <w:rsid w:val="005E3EB7"/>
    <w:rsid w:val="005F4D70"/>
    <w:rsid w:val="00674D8D"/>
    <w:rsid w:val="006E1647"/>
    <w:rsid w:val="006E3799"/>
    <w:rsid w:val="006F2BCD"/>
    <w:rsid w:val="00723802"/>
    <w:rsid w:val="00780DF6"/>
    <w:rsid w:val="007A2509"/>
    <w:rsid w:val="0080629B"/>
    <w:rsid w:val="00814FDD"/>
    <w:rsid w:val="0083622B"/>
    <w:rsid w:val="00867557"/>
    <w:rsid w:val="00877A7B"/>
    <w:rsid w:val="00880D71"/>
    <w:rsid w:val="008823CF"/>
    <w:rsid w:val="008833E8"/>
    <w:rsid w:val="008C4A3B"/>
    <w:rsid w:val="009373D3"/>
    <w:rsid w:val="00985388"/>
    <w:rsid w:val="00997040"/>
    <w:rsid w:val="009A015A"/>
    <w:rsid w:val="00A02A37"/>
    <w:rsid w:val="00A43D8D"/>
    <w:rsid w:val="00A560B4"/>
    <w:rsid w:val="00AA5A9D"/>
    <w:rsid w:val="00AD0E70"/>
    <w:rsid w:val="00B50791"/>
    <w:rsid w:val="00B517AC"/>
    <w:rsid w:val="00B76EFA"/>
    <w:rsid w:val="00B849FE"/>
    <w:rsid w:val="00C81102"/>
    <w:rsid w:val="00D126E4"/>
    <w:rsid w:val="00D14604"/>
    <w:rsid w:val="00DF28E8"/>
    <w:rsid w:val="00E1576B"/>
    <w:rsid w:val="00E40527"/>
    <w:rsid w:val="00EE2B1C"/>
    <w:rsid w:val="00EE34C5"/>
    <w:rsid w:val="00F244C7"/>
    <w:rsid w:val="00F26397"/>
    <w:rsid w:val="00F642D9"/>
    <w:rsid w:val="00F80C29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2A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2A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A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A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2A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2A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A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A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5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St-1042/2016-4</izvorni_sadrzaj>
    <derivirana_varijabla naziv="DomainObject.Oznaka_1">St-1042/2016-4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TUŠAJ d.o.o. ROVINJ</izvorni_sadrzaj>
    <derivirana_varijabla naziv="DomainObject.Predmet.ProtustrankaFormated_1">  TUŠAJ d.o.o. ROVINJ</derivirana_varijabla>
  </DomainObject.Predmet.ProtustrankaFormated>
  <DomainObject.Predmet.ProtustrankaFormatedOIB>
    <izvorni_sadrzaj>  TUŠAJ d.o.o. ROVINJ, OIB 52602912380</izvorni_sadrzaj>
    <derivirana_varijabla naziv="DomainObject.Predmet.ProtustrankaFormatedOIB_1">  TUŠAJ d.o.o. ROVINJ, OIB 52602912380</derivirana_varijabla>
  </DomainObject.Predmet.ProtustrankaFormatedOIB>
  <DomainObject.Predmet.ProtustrankaFormatedWithAdress>
    <izvorni_sadrzaj> TUŠAJ d.o.o. ROVINJ, Dubrovačka 4, 52210 Rovinj</izvorni_sadrzaj>
    <derivirana_varijabla naziv="DomainObject.Predmet.ProtustrankaFormatedWithAdress_1"> TUŠAJ d.o.o. ROVINJ, Dubrovačka 4, 52210 Rovinj</derivirana_varijabla>
  </DomainObject.Predmet.ProtustrankaFormatedWithAdress>
  <DomainObject.Predmet.ProtustrankaFormatedWithAdressOIB>
    <izvorni_sadrzaj> TUŠAJ d.o.o. ROVINJ, OIB 52602912380, Dubrovačka 4, 52210 Rovinj</izvorni_sadrzaj>
    <derivirana_varijabla naziv="DomainObject.Predmet.ProtustrankaFormatedWithAdressOIB_1"> TUŠAJ d.o.o. ROVINJ, OIB 52602912380, Dubrovačka 4, 52210 Rovinj</derivirana_varijabla>
  </DomainObject.Predmet.ProtustrankaFormatedWithAdressOIB>
  <DomainObject.Predmet.ProtustrankaWithAdress>
    <izvorni_sadrzaj>TUŠAJ d.o.o. ROVINJ Dubrovačka 4, 52210 Rovinj</izvorni_sadrzaj>
    <derivirana_varijabla naziv="DomainObject.Predmet.ProtustrankaWithAdress_1">TUŠAJ d.o.o. ROVINJ Dubrovačka 4, 52210 Rovinj</derivirana_varijabla>
  </DomainObject.Predmet.ProtustrankaWithAdress>
  <DomainObject.Predmet.ProtustrankaWithAdressOIB>
    <izvorni_sadrzaj>TUŠAJ d.o.o. ROVINJ, OIB 52602912380, Dubrovačka 4, 52210 Rovinj</izvorni_sadrzaj>
    <derivirana_varijabla naziv="DomainObject.Predmet.ProtustrankaWithAdressOIB_1">TUŠAJ d.o.o. ROVINJ, OIB 52602912380, Dubrovačka 4, 52210 Rovinj</derivirana_varijabla>
  </DomainObject.Predmet.ProtustrankaWithAdressOIB>
  <DomainObject.Predmet.ProtustrankaNazivFormated>
    <izvorni_sadrzaj>TUŠAJ d.o.o. ROVINJ</izvorni_sadrzaj>
    <derivirana_varijabla naziv="DomainObject.Predmet.ProtustrankaNazivFormated_1">TUŠAJ d.o.o. ROVINJ</derivirana_varijabla>
  </DomainObject.Predmet.ProtustrankaNazivFormated>
  <DomainObject.Predmet.ProtustrankaNazivFormatedOIB>
    <izvorni_sadrzaj>TUŠAJ d.o.o. ROVINJ, OIB 52602912380</izvorni_sadrzaj>
    <derivirana_varijabla naziv="DomainObject.Predmet.ProtustrankaNazivFormatedOIB_1">TUŠAJ d.o.o. ROVINJ, OIB 52602912380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2839612.90</izvorni_sadrzaj>
    <derivirana_varijabla naziv="DomainObject.Predmet.TrenutnaVrijednost_1">2839612.90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TUŠAJ d.o.o. ROVINJ</item>
    </izvorni_sadrzaj>
    <derivirana_varijabla naziv="DomainObject.Predmet.ProtuStrankaListFormated_1">
      <item>TUŠAJ d.o.o. ROVINJ</item>
    </derivirana_varijabla>
  </DomainObject.Predmet.ProtuStrankaListFormated>
  <DomainObject.Predmet.ProtuStrankaListFormatedOIB>
    <izvorni_sadrzaj>
      <item>TUŠAJ d.o.o. ROVINJ, OIB 52602912380</item>
    </izvorni_sadrzaj>
    <derivirana_varijabla naziv="DomainObject.Predmet.ProtuStrankaListFormatedOIB_1">
      <item>TUŠAJ d.o.o. ROVINJ, OIB 52602912380</item>
    </derivirana_varijabla>
  </DomainObject.Predmet.ProtuStrankaListFormatedOIB>
  <DomainObject.Predmet.ProtuStrankaListFormatedWithAdress>
    <izvorni_sadrzaj>
      <item>TUŠAJ d.o.o. ROVINJ, Dubrovačka 4, 52210 Rovinj</item>
    </izvorni_sadrzaj>
    <derivirana_varijabla naziv="DomainObject.Predmet.ProtuStrankaListFormatedWithAdress_1">
      <item>TUŠAJ d.o.o. ROVINJ, Dubrovačka 4, 52210 Rovinj</item>
    </derivirana_varijabla>
  </DomainObject.Predmet.ProtuStrankaListFormatedWithAdress>
  <DomainObject.Predmet.ProtuStrankaListFormatedWithAdressOIB>
    <izvorni_sadrzaj>
      <item>TUŠAJ d.o.o. ROVINJ, OIB 52602912380, Dubrovačka 4, 52210 Rovinj</item>
    </izvorni_sadrzaj>
    <derivirana_varijabla naziv="DomainObject.Predmet.ProtuStrankaListFormatedWithAdressOIB_1">
      <item>TUŠAJ d.o.o. ROVINJ, OIB 52602912380, Dubrovačka 4, 52210 Rovinj</item>
    </derivirana_varijabla>
  </DomainObject.Predmet.ProtuStrankaListFormatedWithAdressOIB>
  <DomainObject.Predmet.ProtuStrankaListNazivFormated>
    <izvorni_sadrzaj>
      <item>TUŠAJ d.o.o. ROVINJ</item>
    </izvorni_sadrzaj>
    <derivirana_varijabla naziv="DomainObject.Predmet.ProtuStrankaListNazivFormated_1">
      <item>TUŠAJ d.o.o. ROVINJ</item>
    </derivirana_varijabla>
  </DomainObject.Predmet.ProtuStrankaListNazivFormated>
  <DomainObject.Predmet.ProtuStrankaListNazivFormatedOIB>
    <izvorni_sadrzaj>
      <item>TUŠAJ d.o.o. ROVINJ, OIB 52602912380</item>
    </izvorni_sadrzaj>
    <derivirana_varijabla naziv="DomainObject.Predmet.ProtuStrankaListNazivFormatedOIB_1">
      <item>TUŠAJ d.o.o. ROVINJ, OIB 52602912380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St-1042/2016-4</izvorni_sadrzaj>
    <derivirana_varijabla naziv="DomainObject.PoslovniBrojDokumenta_1">St-1042/2016-4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TUŠAJ d.o.o. ROVINJ</izvorni_sadrzaj>
    <derivirana_varijabla naziv="DomainObject.Predmet.ProtustrankaIDrugi_1">TUŠAJ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TUŠAJ d.o.o. ROVINJ, OIB 52602912380, Dubrovačka 4, 52210 Rovinj</izvorni_sadrzaj>
    <derivirana_varijabla naziv="DomainObject.Predmet.ProtustrankaIDrugiAdressOIB_1">TUŠAJ d.o.o. ROVINJ, OIB 52602912380, Dubrovačka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TUŠAJ d.o.o. ROVINJ</item>
    </izvorni_sadrzaj>
    <derivirana_varijabla naziv="DomainObject.Predmet.SudioniciListNaziv_1">
      <item>FINANCIJSKA AGENCIJA, RC RIJEKA, PODRUŽNICA PULA, PULA</item>
      <item>TUŠAJ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TUŠAJ d.o.o. ROVINJ, OIB 52602912380, Dubrovačka 4,52210 Rovinj</item>
    </izvorni_sadrzaj>
    <derivirana_varijabla naziv="DomainObject.Predmet.SudioniciListAdressOIB_1">
      <item>FINANCIJSKA AGENCIJA, RC RIJEKA, PODRUŽNICA PULA, PULA, OIB 85821130368, Ulica grada Vukovara 70,10000 Zagreb</item>
      <item>TUŠAJ d.o.o. ROVINJ, OIB 52602912380, Dubrovačka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52602912380</item>
    </izvorni_sadrzaj>
    <derivirana_varijabla naziv="DomainObject.Predmet.SudioniciListNazivOIB_1">
      <item>, OIB 85821130368</item>
      <item>, OIB 52602912380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0A6FC-D3A1-40C1-B1E4-4453A9C4B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1848</properties:Characters>
  <properties:Lines>58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2016-10-24T06:50:00Z</dcterms:created>
  <dc:creator>Jasmina Matika</dc:creator>
  <cp:lastModifiedBy>Sanja Lakošeljac</cp:lastModifiedBy>
  <cp:lastPrinted>2016-10-24T06:51:00Z</cp:lastPrinted>
  <dcterms:modified xmlns:xsi="http://www.w3.org/2001/XMLSchema-instance" xsi:type="dcterms:W3CDTF">2016-10-24T06:53:00Z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St-1042/2016-4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