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fb3c6" w14:paraId="68fb3c6" w:rsidRDefault="005555B6" w:rsidP="005555B6" w:rsidR="005555B6" w:rsidRPr="004746BF">
      <w:pPr>
        <w15:collapsed w:val="false"/>
      </w:pPr>
      <w:bookmarkStart w:name="_GoBack" w:id="0"/>
      <w:bookmarkEnd w:id="0"/>
      <w:r w:rsidRPr="004746BF">
        <w:rPr>
          <w:noProof/>
          <w:lang w:eastAsia="hr-HR"/>
        </w:rPr>
        <w:drawing>
          <wp:inline distR="0" distL="0" distB="0" distT="0">
            <wp:extent cy="958850" cx="72390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4746BF">
        <w:tab/>
      </w:r>
      <w:r w:rsidRPr="004746BF">
        <w:tab/>
      </w:r>
      <w:r w:rsidRPr="004746BF">
        <w:tab/>
      </w:r>
      <w:r w:rsidRPr="004746BF">
        <w:tab/>
      </w:r>
      <w:r w:rsidRPr="004746BF">
        <w:tab/>
      </w:r>
      <w:r w:rsidRPr="004746BF">
        <w:tab/>
      </w:r>
      <w:r w:rsidRPr="004746BF">
        <w:tab/>
      </w:r>
      <w:r w:rsidRPr="004746BF">
        <w:tab/>
      </w:r>
      <w:r w:rsidRPr="004746BF">
        <w:tab/>
      </w:r>
      <w:r w:rsidR="009A513F">
        <w:t>4 St-621/13</w:t>
      </w:r>
    </w:p>
    <w:p w:rsidRDefault="005555B6" w:rsidP="005555B6" w:rsidR="005555B6" w:rsidRPr="004746BF">
      <w:r w:rsidRPr="004746BF">
        <w:t xml:space="preserve">REPUBLIKA HRVATSKA  </w:t>
      </w:r>
    </w:p>
    <w:p w:rsidRDefault="005555B6" w:rsidP="005555B6" w:rsidR="005555B6" w:rsidRPr="004746BF">
      <w:r w:rsidRPr="004746BF">
        <w:t xml:space="preserve">TRGOVAČKI SUD U ZAGREBU </w:t>
      </w:r>
    </w:p>
    <w:p w:rsidRDefault="005555B6" w:rsidP="005555B6" w:rsidR="005555B6" w:rsidRPr="004746BF">
      <w:r w:rsidRPr="004746BF">
        <w:t xml:space="preserve">STALNA SLUŽBA </w:t>
      </w:r>
    </w:p>
    <w:p w:rsidRDefault="005555B6" w:rsidP="005555B6" w:rsidR="005555B6" w:rsidRPr="004746BF">
      <w:r w:rsidRPr="004746BF">
        <w:t xml:space="preserve">Karlovac, </w:t>
      </w:r>
      <w:r w:rsidR="0048688C">
        <w:t>Trg hrvatskih branitelja 1</w:t>
      </w:r>
    </w:p>
    <w:p w:rsidRDefault="005555B6" w:rsidP="005555B6" w:rsidR="005555B6" w:rsidRPr="004746BF"/>
    <w:p w:rsidRDefault="005555B6" w:rsidP="005555B6" w:rsidR="005555B6" w:rsidRPr="004746BF">
      <w:pPr>
        <w:jc w:val="center"/>
      </w:pPr>
      <w:r w:rsidRPr="004746BF">
        <w:t>R E P U B L I K A  H R V A T S K A</w:t>
      </w:r>
    </w:p>
    <w:p w:rsidRDefault="00DC3F64" w:rsidP="005555B6" w:rsidR="005555B6" w:rsidRPr="004746BF">
      <w:pPr>
        <w:jc w:val="center"/>
      </w:pPr>
      <w:r>
        <w:t>Z A K L J U Č A K</w:t>
      </w:r>
    </w:p>
    <w:p w:rsidRDefault="005555B6" w:rsidP="005555B6" w:rsidR="005555B6" w:rsidRPr="00EE25E0"/>
    <w:p w:rsidRDefault="005555B6" w:rsidP="005555B6" w:rsidR="005555B6" w:rsidRPr="009619C1">
      <w:pPr>
        <w:pStyle w:val="Tijeloteksta"/>
        <w:rPr>
          <w:rFonts w:hAnsi="Times New Roman" w:ascii="Times New Roman"/>
          <w:szCs w:val="24"/>
        </w:rPr>
      </w:pPr>
      <w:r w:rsidRPr="00EE25E0">
        <w:rPr>
          <w:rFonts w:hAnsi="Times New Roman" w:ascii="Times New Roman"/>
          <w:szCs w:val="24"/>
        </w:rPr>
        <w:tab/>
        <w:t xml:space="preserve">Trgovački sud u Zagrebu, Stalna služba, po sucu Goranki Boljkovac, kao stečajnom sucu, u stečajnom postupku </w:t>
      </w:r>
      <w:r w:rsidR="00356E19" w:rsidRPr="00EE25E0">
        <w:rPr>
          <w:rFonts w:hAnsi="Times New Roman" w:ascii="Times New Roman"/>
        </w:rPr>
        <w:t xml:space="preserve">nad </w:t>
      </w:r>
      <w:r w:rsidR="00EE25E0" w:rsidRPr="00EE25E0">
        <w:rPr>
          <w:rFonts w:hAnsi="Times New Roman" w:ascii="Times New Roman"/>
        </w:rPr>
        <w:t xml:space="preserve">stečajnim </w:t>
      </w:r>
      <w:r w:rsidR="00EE25E0" w:rsidRPr="009619C1">
        <w:rPr>
          <w:rFonts w:hAnsi="Times New Roman" w:ascii="Times New Roman"/>
        </w:rPr>
        <w:t xml:space="preserve">dužnikom </w:t>
      </w:r>
      <w:r w:rsidR="009619C1" w:rsidRPr="009619C1">
        <w:rPr>
          <w:rFonts w:hAnsi="Times New Roman" w:ascii="Times New Roman"/>
        </w:rPr>
        <w:t>MGT d.o.o. – u stečaju,  Kumrovec, Cesta Lijepe Naše 5, OIB 40418183801</w:t>
      </w:r>
      <w:r w:rsidR="00EE25E0" w:rsidRPr="009619C1">
        <w:rPr>
          <w:rFonts w:hAnsi="Times New Roman" w:ascii="Times New Roman"/>
        </w:rPr>
        <w:t>,</w:t>
      </w:r>
      <w:r w:rsidRPr="009619C1">
        <w:rPr>
          <w:rFonts w:hAnsi="Times New Roman" w:ascii="Times New Roman"/>
          <w:szCs w:val="24"/>
        </w:rPr>
        <w:t xml:space="preserve"> dana </w:t>
      </w:r>
      <w:r w:rsidR="009619C1">
        <w:rPr>
          <w:rFonts w:hAnsi="Times New Roman" w:ascii="Times New Roman"/>
          <w:szCs w:val="24"/>
        </w:rPr>
        <w:t>5. ožujka</w:t>
      </w:r>
      <w:r w:rsidR="00A47175" w:rsidRPr="009619C1">
        <w:rPr>
          <w:rFonts w:hAnsi="Times New Roman" w:ascii="Times New Roman"/>
          <w:szCs w:val="24"/>
        </w:rPr>
        <w:t xml:space="preserve"> 2018.</w:t>
      </w:r>
      <w:r w:rsidRPr="009619C1">
        <w:rPr>
          <w:rFonts w:hAnsi="Times New Roman" w:ascii="Times New Roman"/>
          <w:szCs w:val="24"/>
        </w:rPr>
        <w:t xml:space="preserve"> godine </w:t>
      </w:r>
    </w:p>
    <w:p w:rsidRDefault="005555B6" w:rsidP="005555B6" w:rsidR="005555B6" w:rsidRPr="00EE25E0">
      <w:pPr>
        <w:pStyle w:val="Tijeloteksta"/>
        <w:rPr>
          <w:rFonts w:hAnsi="Times New Roman" w:ascii="Times New Roman"/>
          <w:szCs w:val="24"/>
        </w:rPr>
      </w:pPr>
    </w:p>
    <w:p w:rsidRDefault="00423AE6" w:rsidP="00AB62F7" w:rsidR="00423AE6">
      <w:pPr>
        <w:jc w:val="both"/>
      </w:pPr>
      <w:r w:rsidRPr="004746BF">
        <w:tab/>
      </w:r>
      <w:r w:rsidRPr="004746BF">
        <w:tab/>
      </w:r>
      <w:r w:rsidRPr="004746BF">
        <w:tab/>
      </w:r>
      <w:r w:rsidRPr="004746BF">
        <w:tab/>
      </w:r>
      <w:r w:rsidR="00AB62F7" w:rsidRPr="004746BF">
        <w:tab/>
      </w:r>
      <w:r w:rsidR="00DC3F64">
        <w:t>z a k l j u č i o</w:t>
      </w:r>
      <w:r w:rsidRPr="004746BF">
        <w:t xml:space="preserve">   j e</w:t>
      </w:r>
      <w:r w:rsidR="009619C1">
        <w:t xml:space="preserve"> </w:t>
      </w:r>
    </w:p>
    <w:p w:rsidRDefault="00356E19" w:rsidP="00AB62F7" w:rsidR="00356E19" w:rsidRPr="004746BF">
      <w:pPr>
        <w:jc w:val="both"/>
      </w:pPr>
    </w:p>
    <w:p w:rsidRDefault="009619C1" w:rsidP="00356E19" w:rsidR="004E5DB3">
      <w:pPr>
        <w:jc w:val="both"/>
      </w:pPr>
      <w:r>
        <w:tab/>
      </w:r>
      <w:r w:rsidR="001340B2">
        <w:t xml:space="preserve">Daje se suglasnost stečajnom upravitelju Zdravku Mitaku da položi na depozitni račun ovog suda za spis St-621/13 dio stečajne mase izdvojen u smislu odredbe čl. 87.a Stečajnog zakona </w:t>
      </w:r>
      <w:r w:rsidR="001340B2" w:rsidRPr="00655E37">
        <w:t>(Narodne novine broj 46/96, 29/99, 129/00, 123/03, 82/06, 116/10, 133/12 i 45/13</w:t>
      </w:r>
      <w:r w:rsidR="001340B2">
        <w:t>, dalje u tekstu: SZ-a</w:t>
      </w:r>
      <w:r w:rsidR="001340B2" w:rsidRPr="00655E37">
        <w:t>)</w:t>
      </w:r>
      <w:r w:rsidR="001340B2">
        <w:t>, i to:</w:t>
      </w:r>
    </w:p>
    <w:p w:rsidRDefault="001340B2" w:rsidP="00356E19" w:rsidR="001340B2">
      <w:pPr>
        <w:jc w:val="both"/>
      </w:pPr>
      <w:r>
        <w:t>- iznos od 21.109,09 kn s osnova rezervacije za neisplaćene tražbine prvog višeg isplatnog reda,</w:t>
      </w:r>
    </w:p>
    <w:p w:rsidRDefault="001340B2" w:rsidP="00356E19" w:rsidR="001340B2">
      <w:pPr>
        <w:jc w:val="both"/>
      </w:pPr>
      <w:r>
        <w:t>- iznos od 261.395,35 kn s osnova rezervacije za parnicu s Odvjetničkim društvom Maržić i Partneri j.t.d. koja se vodi kod ovog suda pod brojem P-1259/14,</w:t>
      </w:r>
    </w:p>
    <w:p w:rsidRDefault="001340B2" w:rsidP="00356E19" w:rsidR="001340B2">
      <w:pPr>
        <w:jc w:val="both"/>
      </w:pPr>
      <w:r>
        <w:t>- iznos od 150.000,00 kn s osnova rezervacije za neuređene odnose između stečajnog dužnika, kao tužitelja, i tuženika Michieli – Tomić d.o.o. po pravomoćnoj presudi broj P-2835/02, Trgovačkog suda u Splitu,</w:t>
      </w:r>
    </w:p>
    <w:p w:rsidRDefault="001340B2" w:rsidP="00356E19" w:rsidR="001340B2">
      <w:pPr>
        <w:jc w:val="both"/>
      </w:pPr>
      <w:r>
        <w:t>- iznos od 60.993,50 kn za troškove drugih sudskih postupaka koje vodi stečajni dužnik.</w:t>
      </w:r>
    </w:p>
    <w:p w:rsidRDefault="009619C1" w:rsidP="00356E19" w:rsidR="009619C1">
      <w:pPr>
        <w:jc w:val="both"/>
      </w:pPr>
    </w:p>
    <w:p w:rsidRDefault="00655DBA" w:rsidP="00655DBA" w:rsidR="00655DBA" w:rsidRPr="004746BF">
      <w:pPr>
        <w:ind w:left="3600"/>
        <w:jc w:val="both"/>
      </w:pPr>
      <w:r w:rsidRPr="004746BF">
        <w:t>Obrazloženje</w:t>
      </w:r>
    </w:p>
    <w:p w:rsidRDefault="009F10A3" w:rsidP="00655DBA" w:rsidR="00655DBA" w:rsidRPr="004746BF">
      <w:pPr>
        <w:jc w:val="both"/>
      </w:pPr>
      <w:r>
        <w:t xml:space="preserve"> </w:t>
      </w:r>
    </w:p>
    <w:p w:rsidRDefault="00565B02" w:rsidP="009619C1" w:rsidR="009619C1">
      <w:pPr>
        <w:jc w:val="both"/>
      </w:pPr>
      <w:r w:rsidRPr="004746BF">
        <w:tab/>
      </w:r>
      <w:r w:rsidR="001340B2">
        <w:t xml:space="preserve">Podneskom od 16. veljače 2018. godine stečajni upravitelj predložio je da sud odobri prijenos na sudski depozit određenih stavki iskazanih u završnom računu stečajnog upravitelja, pobrojanih u izreci ovog rješenja. </w:t>
      </w:r>
      <w:r w:rsidR="0056431D">
        <w:t>Stečajni upravitelj navodi da je u ovom postupku donijeto rješenje o zaključenju stečajnog postupka nad stečajnim dužnikom, te da su u podnesenom završnom računu iskazane određene rezervacije koje valja prenijeti na sudski depozit.</w:t>
      </w:r>
    </w:p>
    <w:p w:rsidRDefault="0056431D" w:rsidP="009619C1" w:rsidR="0056431D">
      <w:pPr>
        <w:jc w:val="both"/>
      </w:pPr>
    </w:p>
    <w:p w:rsidRDefault="0056431D" w:rsidP="009619C1" w:rsidR="0056431D">
      <w:pPr>
        <w:jc w:val="both"/>
      </w:pPr>
      <w:r>
        <w:tab/>
        <w:t xml:space="preserve">Naime, uvidom u završi račun stečajnog upravitelja utvrđeno je da u istome stečajni upravitelj navodi da radi sporova s Odvjetničkim društvom Maržić i Partneri te spornog pravnog odnosa vezanog uz naplatu potraživanja iz predmeta s tuženikom Michieli – Tomić d.o.o., izvršena je potrebna rezervacija do okončanja postupaka. Nadalje, navodi da postoje neisplaćene tražbine prvog višeg isplatnog reda radi nepoznatih uplatnih računa, kao i da je </w:t>
      </w:r>
      <w:r>
        <w:lastRenderedPageBreak/>
        <w:t xml:space="preserve">potrebno izvršiti rezervaciju određenog novčanog iznosa za troškove sudskih postupaka koje vodi stečajni dužnik. </w:t>
      </w:r>
    </w:p>
    <w:p w:rsidRDefault="001340B2" w:rsidP="009619C1" w:rsidR="001340B2">
      <w:pPr>
        <w:jc w:val="both"/>
      </w:pPr>
    </w:p>
    <w:p w:rsidRDefault="001340B2" w:rsidP="009619C1" w:rsidR="001340B2">
      <w:pPr>
        <w:jc w:val="both"/>
      </w:pPr>
      <w:r>
        <w:tab/>
        <w:t xml:space="preserve">Odredbom čl. 87.a st. 1. SZ-a propisano je da je tijekom cijelog postupka stečajni upravitelj dužan voditi računa o tome da se iz stečajne mase osiguraju sredstva </w:t>
      </w:r>
      <w:r w:rsidR="005F4DDB">
        <w:t xml:space="preserve">potrebna za namirenje predvidivih obveza stečajne mase, a prigodom isplate pojedinih obveza stečajne mase dužan je izdvojiti sredstva potrebna za pokriće onih takvih obveza za koje se osnovano može pretpostaviti da bi ih trebalo namiriti u budućnosti; stavkom 2. istog članka propisano je da prije zaključenja stečajnoga postupka stečajni će upravitelj uz suglasnost stečajnoga suca dio stečajne mase izdvojen u smislu odredbe stavka 1. ovoga članka položiti kod suda ili javnog bilježnika. Nakon zaključenja stečajnog postupka o isplati iz položenog novca odlučuje stečajni sudac na temelju zahtjeva pojedinih vjerovnika stečajne mase, vodeći računa o potrebi da se osiguraju odgovarajuća sredstva za isplatu onih vjerovnika koji za ostvarenje svojih tražbina još uvijek ne raspolažu ovršnom ispravom ili drugom valjanom pravnom osnovom. </w:t>
      </w:r>
    </w:p>
    <w:p w:rsidRDefault="0056431D" w:rsidP="009619C1" w:rsidR="0056431D">
      <w:pPr>
        <w:jc w:val="both"/>
      </w:pPr>
    </w:p>
    <w:p w:rsidRDefault="0056431D" w:rsidP="009619C1" w:rsidR="005F4DDB">
      <w:pPr>
        <w:jc w:val="both"/>
      </w:pPr>
      <w:r>
        <w:tab/>
        <w:t xml:space="preserve">Slijedom navedenog, riješeno je kao u </w:t>
      </w:r>
      <w:r w:rsidR="007203A1">
        <w:t>ovom zaključku</w:t>
      </w:r>
      <w:r>
        <w:t>.</w:t>
      </w:r>
      <w:r w:rsidR="005F4DDB">
        <w:tab/>
      </w:r>
    </w:p>
    <w:p w:rsidRDefault="009619C1" w:rsidP="009619C1" w:rsidR="009619C1">
      <w:pPr>
        <w:jc w:val="both"/>
      </w:pPr>
    </w:p>
    <w:p w:rsidRDefault="002577C3" w:rsidP="0056431D" w:rsidR="002577C3" w:rsidRPr="004746BF">
      <w:pPr>
        <w:jc w:val="center"/>
      </w:pPr>
      <w:r w:rsidRPr="004746BF">
        <w:t xml:space="preserve">U Karlovcu </w:t>
      </w:r>
      <w:r w:rsidR="009619C1">
        <w:t>5. ožujka</w:t>
      </w:r>
      <w:r w:rsidR="00D1255D">
        <w:t xml:space="preserve"> 2018</w:t>
      </w:r>
      <w:r w:rsidR="00D160E1" w:rsidRPr="004746BF">
        <w:t>.</w:t>
      </w:r>
      <w:r w:rsidRPr="004746BF">
        <w:t xml:space="preserve"> godine</w:t>
      </w:r>
    </w:p>
    <w:p w:rsidRDefault="00AB62F7" w:rsidP="00434774" w:rsidR="00881DAB" w:rsidRPr="004746BF">
      <w:pPr>
        <w:jc w:val="both"/>
      </w:pPr>
      <w:r w:rsidRPr="004746BF">
        <w:tab/>
      </w:r>
      <w:r w:rsidR="00423AE6" w:rsidRPr="004746BF">
        <w:t xml:space="preserve"> </w:t>
      </w:r>
    </w:p>
    <w:p w:rsidRDefault="00DB2868" w:rsidP="00434774" w:rsidR="00DB2868" w:rsidRPr="004746BF">
      <w:pPr>
        <w:jc w:val="both"/>
      </w:pPr>
      <w:r w:rsidRPr="004746BF">
        <w:t xml:space="preserve">                                                                         </w:t>
      </w:r>
      <w:r w:rsidR="004E5DB3" w:rsidRPr="004746BF">
        <w:t xml:space="preserve">                       </w:t>
      </w:r>
      <w:r w:rsidR="00565B02" w:rsidRPr="004746BF">
        <w:t xml:space="preserve">                  </w:t>
      </w:r>
      <w:r w:rsidR="003B02D7" w:rsidRPr="004746BF">
        <w:t xml:space="preserve">  </w:t>
      </w:r>
      <w:r w:rsidR="004E5DB3" w:rsidRPr="004746BF">
        <w:t>Stečajni s</w:t>
      </w:r>
      <w:r w:rsidRPr="004746BF">
        <w:t>udac:</w:t>
      </w:r>
    </w:p>
    <w:p w:rsidRDefault="00DB2868" w:rsidP="00434774" w:rsidR="00652A45" w:rsidRPr="004746BF">
      <w:pPr>
        <w:jc w:val="both"/>
      </w:pPr>
      <w:r w:rsidRPr="004746BF">
        <w:t xml:space="preserve">                                                                                             </w:t>
      </w:r>
      <w:r w:rsidR="00565B02" w:rsidRPr="004746BF">
        <w:t xml:space="preserve">                </w:t>
      </w:r>
      <w:r w:rsidR="00421DDE" w:rsidRPr="004746BF">
        <w:t>Goranka Boljkovac</w:t>
      </w:r>
      <w:r w:rsidR="00652A45" w:rsidRPr="004746BF">
        <w:t>,v.r.</w:t>
      </w:r>
    </w:p>
    <w:p w:rsidRDefault="00652A45" w:rsidP="00434774" w:rsidR="00652A45" w:rsidRPr="004746BF">
      <w:pPr>
        <w:jc w:val="both"/>
      </w:pPr>
    </w:p>
    <w:p w:rsidRDefault="00652A45" w:rsidP="00434774" w:rsidR="00652A45" w:rsidRPr="004746BF">
      <w:pPr>
        <w:jc w:val="both"/>
      </w:pPr>
      <w:r w:rsidRPr="004746BF">
        <w:t xml:space="preserve">                                                                                            </w:t>
      </w:r>
      <w:r w:rsidR="00565B02" w:rsidRPr="004746BF">
        <w:t xml:space="preserve">                   </w:t>
      </w:r>
      <w:r w:rsidRPr="004746BF">
        <w:t xml:space="preserve">  Za točnost otpravka-</w:t>
      </w:r>
    </w:p>
    <w:p w:rsidRDefault="00652A45" w:rsidP="00434774" w:rsidR="00652A45" w:rsidRPr="004746BF">
      <w:pPr>
        <w:jc w:val="both"/>
      </w:pPr>
      <w:r w:rsidRPr="004746BF">
        <w:t xml:space="preserve">                                                                                            </w:t>
      </w:r>
      <w:r w:rsidR="00565B02" w:rsidRPr="004746BF">
        <w:t xml:space="preserve">                  </w:t>
      </w:r>
      <w:r w:rsidRPr="004746BF">
        <w:t xml:space="preserve">   ovlašteni službenik:</w:t>
      </w:r>
    </w:p>
    <w:p w:rsidRDefault="00652A45" w:rsidP="00434774" w:rsidR="00881DAB" w:rsidRPr="004746BF">
      <w:pPr>
        <w:jc w:val="both"/>
      </w:pPr>
      <w:r w:rsidRPr="004746BF">
        <w:t xml:space="preserve">                                                                                                  </w:t>
      </w:r>
      <w:r w:rsidR="00565B02" w:rsidRPr="004746BF">
        <w:t xml:space="preserve">                 Renata Klokočki</w:t>
      </w:r>
      <w:r w:rsidR="00D160E1" w:rsidRPr="004746BF">
        <w:t xml:space="preserve"> </w:t>
      </w:r>
    </w:p>
    <w:p w:rsidRDefault="003E5B5D" w:rsidP="00434774" w:rsidR="003E5B5D" w:rsidRPr="004746BF">
      <w:pPr>
        <w:jc w:val="both"/>
      </w:pPr>
    </w:p>
    <w:p w:rsidRDefault="00C1564B" w:rsidP="00434774" w:rsidR="003E5B5D" w:rsidRPr="004746BF">
      <w:pPr>
        <w:jc w:val="both"/>
      </w:pPr>
      <w:r w:rsidRPr="004746BF">
        <w:t xml:space="preserve"> </w:t>
      </w:r>
    </w:p>
    <w:p w:rsidRDefault="0056431D" w:rsidP="0056431D" w:rsidR="0056431D" w:rsidRPr="007A5897">
      <w:pPr>
        <w:tabs>
          <w:tab w:pos="6900" w:val="left"/>
        </w:tabs>
      </w:pPr>
      <w:r>
        <w:t>Uputa</w:t>
      </w:r>
      <w:r w:rsidRPr="007A5897">
        <w:t xml:space="preserve"> o pravnom lijeku:</w:t>
      </w:r>
      <w:r w:rsidRPr="007A5897">
        <w:tab/>
      </w:r>
    </w:p>
    <w:p w:rsidRDefault="0056431D" w:rsidP="0056431D" w:rsidR="0056431D" w:rsidRPr="007A5897">
      <w:r w:rsidRPr="007A5897">
        <w:t xml:space="preserve">Protiv ovog </w:t>
      </w:r>
      <w:r w:rsidR="00DC3F64">
        <w:t xml:space="preserve">zaključka nije dopuštena </w:t>
      </w:r>
      <w:r w:rsidRPr="007A5897">
        <w:t>žalba</w:t>
      </w:r>
      <w:r w:rsidR="00DC3F64">
        <w:t>.</w:t>
      </w:r>
      <w:r w:rsidRPr="007A5897">
        <w:t xml:space="preserve"> </w:t>
      </w:r>
    </w:p>
    <w:p w:rsidRDefault="00DC3F64" w:rsidP="00DB2868" w:rsidR="00DC3F64"/>
    <w:p w:rsidRDefault="0056431D" w:rsidP="00DB2868" w:rsidR="00DB2868" w:rsidRPr="004746BF">
      <w:r>
        <w:t xml:space="preserve"> </w:t>
      </w:r>
    </w:p>
    <w:p w:rsidRDefault="00D023FF" w:rsidP="00DB2868" w:rsidR="00D023FF" w:rsidRPr="004746BF"/>
    <w:sectPr w:rsidSect="003E5B5D" w:rsidR="00D023FF" w:rsidRPr="004746BF">
      <w:headerReference w:type="even" r:id="rId10"/>
      <w:headerReference w:type="default" r:id="rId11"/>
      <w:pgSz w:h="15840" w:w="12240"/>
      <w:pgMar w:gutter="0" w:footer="708" w:header="708" w:left="180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2D1B" w:rsidR="00AC2D1B">
      <w:r>
        <w:separator/>
      </w:r>
    </w:p>
  </w:endnote>
  <w:endnote w:id="0" w:type="continuationSeparator">
    <w:p w:rsidRDefault="00AC2D1B" w:rsidR="00AC2D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2D1B" w:rsidR="00AC2D1B">
      <w:r>
        <w:separator/>
      </w:r>
    </w:p>
  </w:footnote>
  <w:footnote w:id="0" w:type="continuationSeparator">
    <w:p w:rsidRDefault="00AC2D1B" w:rsidR="00AC2D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564B" w:rsidR="00C1564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52715">
      <w:rPr>
        <w:rStyle w:val="Brojstranice"/>
        <w:noProof/>
      </w:rPr>
      <w:t>2</w:t>
    </w:r>
    <w:r>
      <w:rPr>
        <w:rStyle w:val="Brojstranice"/>
      </w:rPr>
      <w:fldChar w:fldCharType="end"/>
    </w:r>
  </w:p>
  <w:p w:rsidRDefault="00C1564B" w:rsidR="00C1564B">
    <w:pPr>
      <w:pStyle w:val="Zaglavlje"/>
    </w:pPr>
    <w:r>
      <w:t xml:space="preserve">                                                                                                                                 </w:t>
    </w:r>
    <w:r w:rsidR="004746BF" w:rsidRPr="002224D1">
      <w:t>4 St-</w:t>
    </w:r>
    <w:r w:rsidR="009619C1">
      <w:t>621/13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35690E"/>
    <w:multiLevelType w:val="hybridMultilevel"/>
    <w:tmpl w:val="EF7ACDDA"/>
    <w:lvl w:tplc="4AC49FE0" w:ilvl="0">
      <w:start w:val="1"/>
      <w:numFmt w:val="upperRoman"/>
      <w:lvlText w:val="%1."/>
      <w:lvlJc w:val="left"/>
      <w:pPr>
        <w:tabs>
          <w:tab w:pos="1500" w:val="num"/>
        </w:tabs>
        <w:ind w:hanging="780" w:left="150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
    <w:nsid w:val="4B92565C"/>
    <w:multiLevelType w:val="hybridMultilevel"/>
    <w:tmpl w:val="9B3A8A42"/>
    <w:lvl w:tplc="487C43FC" w:ilvl="0">
      <w:start w:val="1"/>
      <w:numFmt w:val="upperRoman"/>
      <w:lvlText w:val="%1."/>
      <w:lvlJc w:val="left"/>
      <w:pPr>
        <w:tabs>
          <w:tab w:pos="1440" w:val="num"/>
        </w:tabs>
        <w:ind w:hanging="720" w:left="1440"/>
      </w:pPr>
      <w:rPr>
        <w:rFonts w:hint="default"/>
      </w:rPr>
    </w:lvl>
    <w:lvl w:tplc="A97C745A" w:ilvl="1">
      <w:start w:val="1"/>
      <w:numFmt w:val="decimal"/>
      <w:lvlText w:val="%2."/>
      <w:lvlJc w:val="left"/>
      <w:pPr>
        <w:tabs>
          <w:tab w:pos="1800" w:val="num"/>
        </w:tabs>
        <w:ind w:hanging="360" w:left="1800"/>
      </w:pPr>
      <w:rPr>
        <w:rFonts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AE6"/>
    <w:rsid w:val="000D35B7"/>
    <w:rsid w:val="001273E7"/>
    <w:rsid w:val="001340B2"/>
    <w:rsid w:val="00136E88"/>
    <w:rsid w:val="00140ECC"/>
    <w:rsid w:val="00171044"/>
    <w:rsid w:val="0019601E"/>
    <w:rsid w:val="00207C03"/>
    <w:rsid w:val="00227AAC"/>
    <w:rsid w:val="00232D0B"/>
    <w:rsid w:val="002462C0"/>
    <w:rsid w:val="00252715"/>
    <w:rsid w:val="002577C3"/>
    <w:rsid w:val="00263D84"/>
    <w:rsid w:val="00276CC5"/>
    <w:rsid w:val="00281A9B"/>
    <w:rsid w:val="002A0A9C"/>
    <w:rsid w:val="002A4F1E"/>
    <w:rsid w:val="002A5F40"/>
    <w:rsid w:val="002B0804"/>
    <w:rsid w:val="00304DDF"/>
    <w:rsid w:val="00335E2F"/>
    <w:rsid w:val="00356E19"/>
    <w:rsid w:val="00364601"/>
    <w:rsid w:val="0037170A"/>
    <w:rsid w:val="003B02D7"/>
    <w:rsid w:val="003B0CB3"/>
    <w:rsid w:val="003E5B5D"/>
    <w:rsid w:val="003F2D01"/>
    <w:rsid w:val="00413100"/>
    <w:rsid w:val="00421DDE"/>
    <w:rsid w:val="00423AE6"/>
    <w:rsid w:val="00434774"/>
    <w:rsid w:val="0044029A"/>
    <w:rsid w:val="004724CE"/>
    <w:rsid w:val="004746BF"/>
    <w:rsid w:val="0048688C"/>
    <w:rsid w:val="004D324D"/>
    <w:rsid w:val="004E5DB3"/>
    <w:rsid w:val="00507DDD"/>
    <w:rsid w:val="005555B6"/>
    <w:rsid w:val="00556418"/>
    <w:rsid w:val="0056431D"/>
    <w:rsid w:val="00565B02"/>
    <w:rsid w:val="005920AF"/>
    <w:rsid w:val="005D641D"/>
    <w:rsid w:val="005F379B"/>
    <w:rsid w:val="005F4DDB"/>
    <w:rsid w:val="006107A4"/>
    <w:rsid w:val="0062412E"/>
    <w:rsid w:val="00652A45"/>
    <w:rsid w:val="00655DBA"/>
    <w:rsid w:val="006A7832"/>
    <w:rsid w:val="006F6645"/>
    <w:rsid w:val="0070635D"/>
    <w:rsid w:val="007203A1"/>
    <w:rsid w:val="00746B0E"/>
    <w:rsid w:val="00861737"/>
    <w:rsid w:val="00877EA5"/>
    <w:rsid w:val="00881DAB"/>
    <w:rsid w:val="008A7161"/>
    <w:rsid w:val="008E0C77"/>
    <w:rsid w:val="00912B2C"/>
    <w:rsid w:val="00956E2C"/>
    <w:rsid w:val="009619C1"/>
    <w:rsid w:val="00962E0B"/>
    <w:rsid w:val="00970265"/>
    <w:rsid w:val="0099714B"/>
    <w:rsid w:val="009A513F"/>
    <w:rsid w:val="009C5DC2"/>
    <w:rsid w:val="009E371C"/>
    <w:rsid w:val="009E3BCA"/>
    <w:rsid w:val="009F10A3"/>
    <w:rsid w:val="00A41C90"/>
    <w:rsid w:val="00A41D04"/>
    <w:rsid w:val="00A47175"/>
    <w:rsid w:val="00AA6BFB"/>
    <w:rsid w:val="00AB62F7"/>
    <w:rsid w:val="00AC0AF1"/>
    <w:rsid w:val="00AC2D1B"/>
    <w:rsid w:val="00AE4AAA"/>
    <w:rsid w:val="00B13DF9"/>
    <w:rsid w:val="00B46A94"/>
    <w:rsid w:val="00B55BAE"/>
    <w:rsid w:val="00B579FC"/>
    <w:rsid w:val="00B724C4"/>
    <w:rsid w:val="00B94422"/>
    <w:rsid w:val="00BE7A4B"/>
    <w:rsid w:val="00C127A3"/>
    <w:rsid w:val="00C1564B"/>
    <w:rsid w:val="00C40B05"/>
    <w:rsid w:val="00C66DB3"/>
    <w:rsid w:val="00C95524"/>
    <w:rsid w:val="00CD3557"/>
    <w:rsid w:val="00CD3676"/>
    <w:rsid w:val="00CE37EA"/>
    <w:rsid w:val="00CF7B5D"/>
    <w:rsid w:val="00D023FF"/>
    <w:rsid w:val="00D0357C"/>
    <w:rsid w:val="00D1255D"/>
    <w:rsid w:val="00D160E1"/>
    <w:rsid w:val="00D36224"/>
    <w:rsid w:val="00DB240F"/>
    <w:rsid w:val="00DB2868"/>
    <w:rsid w:val="00DC3F64"/>
    <w:rsid w:val="00DD4D49"/>
    <w:rsid w:val="00E04BBF"/>
    <w:rsid w:val="00E12E12"/>
    <w:rsid w:val="00E204C0"/>
    <w:rsid w:val="00E40C4B"/>
    <w:rsid w:val="00E96E6D"/>
    <w:rsid w:val="00EC39F4"/>
    <w:rsid w:val="00ED317A"/>
    <w:rsid w:val="00EE25E0"/>
    <w:rsid w:val="00F00A3B"/>
    <w:rsid w:val="00F223B0"/>
    <w:rsid w:val="00F24725"/>
    <w:rsid w:val="00F91300"/>
    <w:rsid w:val="00FC54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ijeloteksta" w:type="paragraph">
    <w:name w:val="Body Text"/>
    <w:basedOn w:val="Normal"/>
    <w:link w:val="TijelotekstaChar"/>
    <w:rsid w:val="005555B6"/>
    <w:pPr>
      <w:jc w:val="both"/>
    </w:pPr>
    <w:rPr>
      <w:rFonts w:hAnsi="Verdana" w:ascii="Verdana"/>
      <w:szCs w:val="20"/>
      <w:lang w:eastAsia="hr-HR"/>
    </w:rPr>
  </w:style>
  <w:style w:customStyle="true" w:styleId="TijelotekstaChar" w:type="character">
    <w:name w:val="Tijelo teksta Char"/>
    <w:basedOn w:val="Zadanifontodlomka"/>
    <w:link w:val="Tijeloteksta"/>
    <w:rsid w:val="005555B6"/>
    <w:rPr>
      <w:rFonts w:hAnsi="Verdana" w:ascii="Verdana"/>
      <w:sz w:val="24"/>
    </w:rPr>
  </w:style>
  <w:style w:styleId="Tekstbalonia" w:type="paragraph">
    <w:name w:val="Balloon Text"/>
    <w:basedOn w:val="Normal"/>
    <w:link w:val="TekstbaloniaChar"/>
    <w:rsid w:val="005555B6"/>
    <w:rPr>
      <w:rFonts w:cs="Tahoma" w:hAnsi="Tahoma" w:ascii="Tahoma"/>
      <w:sz w:val="16"/>
      <w:szCs w:val="16"/>
    </w:rPr>
  </w:style>
  <w:style w:customStyle="true" w:styleId="TekstbaloniaChar" w:type="character">
    <w:name w:val="Tekst balončića Char"/>
    <w:basedOn w:val="Zadanifontodlomka"/>
    <w:link w:val="Tekstbalonia"/>
    <w:rsid w:val="005555B6"/>
    <w:rPr>
      <w:rFonts w:cs="Tahoma" w:hAnsi="Tahoma" w:ascii="Tahoma"/>
      <w:sz w:val="16"/>
      <w:szCs w:val="16"/>
      <w:lang w:eastAsia="en-US" w:val="en-US"/>
    </w:rPr>
  </w:style>
  <w:style w:styleId="Odlomakpopisa" w:type="paragraph">
    <w:name w:val="List Paragraph"/>
    <w:basedOn w:val="Normal"/>
    <w:uiPriority w:val="34"/>
    <w:qFormat/>
    <w:rsid w:val="00D36224"/>
    <w:pPr>
      <w:ind w:left="720"/>
      <w:contextualSpacing/>
    </w:pPr>
  </w:style>
  <w:style w:styleId="Tekstrezerviranogmjesta" w:type="character">
    <w:name w:val="Placeholder Text"/>
    <w:basedOn w:val="Zadanifontodlomka"/>
    <w:uiPriority w:val="99"/>
    <w:semiHidden/>
    <w:rsid w:val="00252715"/>
    <w:rPr>
      <w:color w:val="808080"/>
      <w:bdr w:space="0" w:sz="0" w:color="auto" w:val="none"/>
      <w:shd w:fill="auto" w:color="auto" w:val="clear"/>
    </w:rPr>
  </w:style>
  <w:style w:customStyle="true" w:styleId="eSPISCCParagraphDefaultFont" w:type="character">
    <w:name w:val="eSPIS_CC_Paragraph Default Font"/>
    <w:basedOn w:val="Zadanifontodlomka"/>
    <w:rsid w:val="002527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2715"/>
    <w:rPr>
      <w:bdr w:space="0" w:sz="0" w:color="auto" w:val="none"/>
      <w:shd w:fill="FFFFCC" w:color="auto" w:val="clear"/>
      <w:lang w:val="hr-HR"/>
    </w:rPr>
  </w:style>
  <w:style w:customStyle="true" w:styleId="PozadinaSvijetloCrvena" w:type="character">
    <w:name w:val="Pozadina_SvijetloCrvena"/>
    <w:basedOn w:val="eSPISCCParagraphDefaultFont"/>
    <w:rsid w:val="002527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27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ijeloteksta" w:type="paragraph">
    <w:name w:val="Body Text"/>
    <w:basedOn w:val="Normal"/>
    <w:link w:val="TijelotekstaChar"/>
    <w:rsid w:val="005555B6"/>
    <w:pPr>
      <w:jc w:val="both"/>
    </w:pPr>
    <w:rPr>
      <w:rFonts w:ascii="Verdana" w:hAnsi="Verdana"/>
      <w:szCs w:val="20"/>
      <w:lang w:eastAsia="hr-HR"/>
    </w:rPr>
  </w:style>
  <w:style w:customStyle="1" w:styleId="TijelotekstaChar" w:type="character">
    <w:name w:val="Tijelo teksta Char"/>
    <w:basedOn w:val="Zadanifontodlomka"/>
    <w:link w:val="Tijeloteksta"/>
    <w:rsid w:val="005555B6"/>
    <w:rPr>
      <w:rFonts w:ascii="Verdana" w:hAnsi="Verdana"/>
      <w:sz w:val="24"/>
    </w:rPr>
  </w:style>
  <w:style w:styleId="Tekstbalonia" w:type="paragraph">
    <w:name w:val="Balloon Text"/>
    <w:basedOn w:val="Normal"/>
    <w:link w:val="TekstbaloniaChar"/>
    <w:rsid w:val="005555B6"/>
    <w:rPr>
      <w:rFonts w:ascii="Tahoma" w:cs="Tahoma" w:hAnsi="Tahoma"/>
      <w:sz w:val="16"/>
      <w:szCs w:val="16"/>
    </w:rPr>
  </w:style>
  <w:style w:customStyle="1" w:styleId="TekstbaloniaChar" w:type="character">
    <w:name w:val="Tekst balončića Char"/>
    <w:basedOn w:val="Zadanifontodlomka"/>
    <w:link w:val="Tekstbalonia"/>
    <w:rsid w:val="005555B6"/>
    <w:rPr>
      <w:rFonts w:ascii="Tahoma" w:cs="Tahoma" w:hAnsi="Tahoma"/>
      <w:sz w:val="16"/>
      <w:szCs w:val="16"/>
      <w:lang w:eastAsia="en-US" w:val="en-US"/>
    </w:rPr>
  </w:style>
  <w:style w:styleId="Odlomakpopisa" w:type="paragraph">
    <w:name w:val="List Paragraph"/>
    <w:basedOn w:val="Normal"/>
    <w:uiPriority w:val="34"/>
    <w:qFormat/>
    <w:rsid w:val="00D36224"/>
    <w:pPr>
      <w:ind w:left="720"/>
      <w:contextualSpacing/>
    </w:pPr>
  </w:style>
  <w:style w:styleId="Tekstrezerviranogmjesta" w:type="character">
    <w:name w:val="Placeholder Text"/>
    <w:basedOn w:val="Zadanifontodlomka"/>
    <w:uiPriority w:val="99"/>
    <w:semiHidden/>
    <w:rsid w:val="00252715"/>
    <w:rPr>
      <w:color w:val="808080"/>
      <w:bdr w:color="auto" w:space="0" w:sz="0" w:val="none"/>
      <w:shd w:color="auto" w:fill="auto" w:val="clear"/>
    </w:rPr>
  </w:style>
  <w:style w:customStyle="1" w:styleId="eSPISCCParagraphDefaultFont" w:type="character">
    <w:name w:val="eSPIS_CC_Paragraph Default Font"/>
    <w:basedOn w:val="Zadanifontodlomka"/>
    <w:rsid w:val="002527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2715"/>
    <w:rPr>
      <w:bdr w:color="auto" w:space="0" w:sz="0" w:val="none"/>
      <w:shd w:color="auto" w:fill="FFFFCC" w:val="clear"/>
      <w:lang w:val="hr-HR"/>
    </w:rPr>
  </w:style>
  <w:style w:customStyle="1" w:styleId="PozadinaSvijetloCrvena" w:type="character">
    <w:name w:val="Pozadina_SvijetloCrvena"/>
    <w:basedOn w:val="eSPISCCParagraphDefaultFont"/>
    <w:rsid w:val="002527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27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ožujka 2018.</izvorni_sadrzaj>
    <derivirana_varijabla naziv="DomainObject.DatumDonosenjaOdluke_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listopada 2017.</izvorni_sadrzaj>
    <derivirana_varijabla naziv="DomainObject.Predmet.DatumRjesavanja_1">19. listopada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91650492464</izvorni_sadrzaj>
    <derivirana_varijabla naziv="DomainObject.Predmet.PredmetRijesio.Oib_1">91650492464</derivirana_varijabla>
  </DomainObject.Predmet.PredmetRijesio.Oib>
  <DomainObject.Predmet.PredmetRijesio.Prezime>
    <izvorni_sadrzaj>Kraljić</izvorni_sadrzaj>
    <derivirana_varijabla naziv="DomainObject.Predmet.PredmetRijesio.Prezime_1">Kraljić</derivirana_varijabla>
  </DomainObject.Predmet.PredmetRijesio.Prezime>
  <DomainObject.Predmet.PrimjedbaSuca>
    <izvorni_sadrzaj/>
    <derivirana_varijabla naziv="DomainObject.Predmet.PrimjedbaSuca_1"/>
  </DomainObject.Predmet.PrimjedbaSuc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 Višnjica Broz</izvorni_sadrzaj>
    <derivirana_varijabla naziv="DomainObject.Predmet.StrankaFormated_1">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 Višnjica Broz</derivirana_varijabla>
  </DomainObject.Predmet.StrankaFormated>
  <DomainObject.Predmet.StrankaFormatedOIB>
    <izvorni_sadrzaj>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 Višnjica Broz, OIB 97409917882</izvorni_sadrzaj>
    <derivirana_varijabla naziv="DomainObject.Predmet.StrankaFormatedOIB_1">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 Višnjica Broz, OIB 97409917882</derivirana_varijabla>
  </DomainObject.Predmet.StrankaFormatedOIB>
  <DomainObject.Predmet.StrankaFormatedWithAdress>
    <izvorni_sadrzaj>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 Višnjica Broz, Ulica Kralja Tomislava 43, 49243 Oroslavje</izvorni_sadrzaj>
    <derivirana_varijabla naziv="DomainObject.Predmet.StrankaFormatedWithAdress_1">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 Višnjica Broz, Ulica Kralja Tomislava 43, 49243 Oroslavje</derivirana_varijabla>
  </DomainObject.Predmet.StrankaFormatedWithAdress>
  <DomainObject.Predmet.StrankaFormatedWithAdressOIB>
    <izvorni_sadrzaj>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 Višnjica Broz, OIB 97409917882, Ulica Kralja Tomislava 43, 49243 Oroslavje</izvorni_sadrzaj>
    <derivirana_varijabla naziv="DomainObject.Predmet.StrankaFormatedWithAdressOIB_1">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 Višnjica Broz, OIB 97409917882, Ulica Kralja Tomislava 43, 49243 Oroslavje</derivirana_varijabla>
  </DomainObject.Predmet.StrankaFormatedWithAdressOIB>
  <DomainObject.Predmet.StrankaWithAdress>
    <izvorni_sadrzaj>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Zagreb,Višnjica Broz Ulica Kralja Tomislava 43,49243 Oroslavje</izvorni_sadrzaj>
    <derivirana_varijabla naziv="DomainObject.Predmet.StrankaWithAdress_1">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Zagreb,Višnjica Broz Ulica Kralja Tomislava 43,49243 Oroslavje</derivirana_varijabla>
  </DomainObject.Predmet.StrankaWithAdress>
  <DomainObject.Predmet.StrankaWithAdressOIB>
    <izvorni_sadrzaj>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Zagreb,Višnjica Broz, OIB 97409917882, Ulica Kralja Tomislava 43,49243 Oroslavje</izvorni_sadrzaj>
    <derivirana_varijabla naziv="DomainObject.Predmet.StrankaWithAdressOIB_1">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Zagreb,Višnjica Broz, OIB 97409917882, Ulica Kralja Tomislava 43,49243 Oroslavje</derivirana_varijabla>
  </DomainObject.Predmet.StrankaWithAdressOIB>
  <DomainObject.Predmet.StrankaNazivFormated>
    <izvorni_sadrzaj>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Sever,Višnjica Broz</izvorni_sadrzaj>
    <derivirana_varijabla naziv="DomainObject.Predmet.StrankaNazivFormated_1">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Sever,Višnjica Broz</derivirana_varijabla>
  </DomainObject.Predmet.StrankaNazivFormated>
  <DomainObject.Predmet.StrankaNazivFormatedOIB>
    <izvorni_sadrzaj>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22462137826,Višnjica Broz, OIB 97409917882</izvorni_sadrzaj>
    <derivirana_varijabla naziv="DomainObject.Predmet.StrankaNazivFormatedOIB_1">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22462137826,Višnjica Broz, OIB 97409917882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trankaListFormated_1">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trankaListFormated>
  <DomainObject.Predmet.StrankaListFormatedOIB>
    <izvorni_sadrzaj>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izvorni_sadrzaj>
    <derivirana_varijabla naziv="DomainObject.Predmet.StrankaListFormatedOIB_1">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derivirana_varijabla>
  </DomainObject.Predmet.StrankaListFormatedOIB>
  <DomainObject.Predmet.StrankaListFormatedWithAdress>
    <izvorni_sadrzaj>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item>Višnjica Broz, Ulica Kralja Tomislava 43, 49243 Oroslavje</item>
    </izvorni_sadrzaj>
    <derivirana_varijabla naziv="DomainObject.Predmet.StrankaListFormatedWithAdress_1">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item>Višnjica Broz, Ulica Kralja Tomislava 43, 49243 Oroslavje</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item>Višnjica Broz, OIB 97409917882, Ulica Kralja Tomislava 43, 49243 Oroslavje</item>
    </izvorni_sadrzaj>
    <derivirana_varijabla naziv="DomainObject.Predmet.StrankaListFormatedWithAdressOIB_1">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item>Višnjica Broz, OIB 97409917882, Ulica Kralja Tomislava 43, 49243 Oroslavje</item>
    </derivirana_varijabla>
  </DomainObject.Predmet.StrankaListFormatedWithAdressOIB>
  <DomainObject.Predmet.StrankaListNazivFormated>
    <izvorni_sadrzaj>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trankaListNazivFormated_1">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trankaListNazivFormated>
  <DomainObject.Predmet.StrankaListNazivFormatedOIB>
    <izvorni_sadrzaj>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izvorni_sadrzaj>
    <derivirana_varijabla naziv="DomainObject.Predmet.StrankaListNazivFormatedOIB_1">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 A. Starčevića 9, 23000 Zadar</item>
      <item>CROATIA osiguranje d.d., Miramarska 22, 10000 Zagreb</item>
      <item>ŽDO-GRAĐANSKO UPRAVNI ODJEL</item>
      <item>HZZO-PODRUČNI URED KRAPINA, I. RENDIĆA 7, 49000 Krapina</item>
      <item>REMENAR &amp; REMENAR odvjetničko društvo, j.t.d., Trg hrvatskih velikana 4, 10000 Zagreb</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 A. Starčevića 9, 23000 Zadar</item>
      <item>CROATIA osiguranje d.d., Miramarska 22, 10000 Zagreb</item>
      <item>ŽDO-GRAĐANSKO UPRAVNI ODJEL</item>
      <item>HZZO-PODRUČNI URED KRAPINA, I. RENDIĆA 7, 49000 Krapina</item>
      <item>REMENAR &amp; REMENAR odvjetničko društvo, j.t.d., Trg hrvatskih velikana 4, 10000 Zagreb</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 A. Starčevića 9, 23000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 A. Starčevića 9, 23000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2018.</izvorni_sadrzaj>
    <derivirana_varijabla naziv="DomainObject.Datum_1">5. ožujka 2018.</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listopada 2017.</izvorni_sadrzaj>
    <derivirana_varijabla naziv="DomainObject.Predmet.OdlukaRjesenje.DatumDonosenjaOdluke_1">19. listopada 2017.</derivirana_varijabla>
  </DomainObject.Predmet.OdlukaRjesenje.DatumDonosenjaOdluke>
  <DomainObject.Predmet.OdlukaRjesenje.DatumPravomocnosti>
    <izvorni_sadrzaj>7. studenog 2017.</izvorni_sadrzaj>
    <derivirana_varijabla naziv="DomainObject.Predmet.OdlukaRjesenje.DatumPravomocnosti_1">7. studenog 2017.</derivirana_varijabla>
  </DomainObject.Predmet.OdlukaRjesenje.DatumPravomocnosti>
  <DomainObject.Predmet.OdlukaRjesenje.Oznaka>
    <izvorni_sadrzaj>St-621/2013-411</izvorni_sadrzaj>
    <derivirana_varijabla naziv="DomainObject.Predmet.OdlukaRjesenje.Oznaka_1">St-621/2013-411</derivirana_varijabla>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 A. Starčevića 9,23000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item>Višnjica Broz, OIB 97409917882, Ulica Kralja Tomislava 43,49243 Oroslavje</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 A. Starčevića 9,23000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item>Višnjica Broz, OIB 97409917882, Ulica Kralja Tomislava 43,49243 Oroslavje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item>, OIB 97409917882</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item>, OIB 97409917882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542</properties:Words>
  <properties:Characters>2979</properties:Characters>
  <properties:Lines>74</properties:Lines>
  <properties:Paragraphs>27</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2018-03-05T12:05:00Z</dcterms:created>
  <dc:creator>mblazic</dc:creator>
  <cp:lastModifiedBy>Renata Klokočki</cp:lastModifiedBy>
  <cp:lastPrinted>2018-03-05T12:30:00Z</cp:lastPrinted>
  <dcterms:modified xmlns:xsi="http://www.w3.org/2001/XMLSchema-instance" xsi:type="dcterms:W3CDTF">2018-03-05T12:33:00Z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(RJEŠENJE-OSNIVANJE SUDSKOG DEPOZITA-MGT.docx)</vt:lpwstr>
  </prop:property>
  <prop:property name="CC_coloring" pid="4" fmtid="{D5CDD505-2E9C-101B-9397-08002B2CF9AE}">
    <vt:bool>false</vt:bool>
  </prop:property>
  <prop:property name="BrojStranica" pid="5" fmtid="{D5CDD505-2E9C-101B-9397-08002B2CF9AE}">
    <vt:i4>2</vt:i4>
  </prop:property>
</prop:Properties>
</file>