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edf7" w14:paraId="502edf7"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4F021D">
        <w:t xml:space="preserve"> </w:t>
      </w:r>
      <w:r w:rsidRPr="00C254D4">
        <w:t>St-</w:t>
      </w:r>
      <w:r w:rsidR="004F021D">
        <w:t>1684</w:t>
      </w:r>
      <w:r w:rsidR="009B626D">
        <w:t>/17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9B626D">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D678C6" w:rsidP="00693C7D" w:rsidR="00D678C6"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w:t>
      </w:r>
      <w:r w:rsidR="002E109C">
        <w:t>u stečajnom postupku nad</w:t>
      </w:r>
      <w:r w:rsidRPr="00255267">
        <w:t xml:space="preserve"> dužnikom </w:t>
      </w:r>
      <w:r w:rsidR="004F021D" w:rsidRPr="00DC6B75">
        <w:t>BADU KONZALTING d.o.o. za trgovinu i usluge</w:t>
      </w:r>
      <w:r w:rsidR="004F021D">
        <w:t>,</w:t>
      </w:r>
      <w:r w:rsidR="004F021D" w:rsidRPr="00DC6B75">
        <w:t xml:space="preserve"> Zagreb, Ulica grada Vukovara 43, OIB 09384554506</w:t>
      </w:r>
      <w:r>
        <w:t xml:space="preserve">, dana </w:t>
      </w:r>
      <w:r w:rsidR="00720DA5">
        <w:t>22. ožujka 2018.</w:t>
      </w:r>
    </w:p>
    <w:p w:rsidRDefault="00D678C6" w:rsidP="00693C7D" w:rsidR="00D678C6" w:rsidRPr="005F7ED3"/>
    <w:p w:rsidRDefault="00693C7D" w:rsidP="002E7C09" w:rsidR="00693C7D" w:rsidRPr="005F7ED3">
      <w:pPr>
        <w:jc w:val="center"/>
      </w:pPr>
      <w:r w:rsidRPr="005F7ED3">
        <w:t>r i j e š i o     j e</w:t>
      </w:r>
      <w:r w:rsidR="002E109C">
        <w:t xml:space="preserve"> </w:t>
      </w:r>
    </w:p>
    <w:p w:rsidRDefault="002E109C" w:rsidP="002E109C" w:rsidR="002E109C" w:rsidRPr="00374127">
      <w:pPr>
        <w:jc w:val="both"/>
      </w:pPr>
    </w:p>
    <w:p w:rsidRDefault="002E109C" w:rsidP="002E109C" w:rsidR="002E109C" w:rsidRPr="00374127">
      <w:pPr>
        <w:numPr>
          <w:ilvl w:val="0"/>
          <w:numId w:val="1"/>
        </w:numPr>
        <w:jc w:val="both"/>
      </w:pPr>
      <w:r w:rsidRPr="00374127">
        <w:t xml:space="preserve">Za privremenog stečajnog upravitelja imenuje se </w:t>
      </w:r>
      <w:r w:rsidR="004F021D" w:rsidRPr="00943C2C">
        <w:t>Miljenko Požgaj, iz Jastrebarskog, Repišće 42, OIB 88007436023</w:t>
      </w:r>
      <w:r w:rsidRPr="00374127">
        <w:t>.</w:t>
      </w:r>
    </w:p>
    <w:p w:rsidRDefault="002E109C" w:rsidP="002E109C" w:rsidR="002E109C" w:rsidRPr="00374127">
      <w:pPr>
        <w:jc w:val="both"/>
      </w:pPr>
    </w:p>
    <w:p w:rsidRDefault="002E109C" w:rsidP="002E109C" w:rsidR="002E109C"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r w:rsidR="00D678C6">
        <w:t xml:space="preserve"> – Narodne novine broj 71/15, 104/17, dalje u tekstu: SZ-a</w:t>
      </w:r>
      <w:r w:rsidRPr="00374127">
        <w:t>).</w:t>
      </w:r>
    </w:p>
    <w:p w:rsidRDefault="002E109C" w:rsidP="002E109C" w:rsidR="002E109C" w:rsidRPr="00374127">
      <w:pPr>
        <w:jc w:val="both"/>
      </w:pPr>
    </w:p>
    <w:p w:rsidRDefault="002E109C" w:rsidP="002E109C" w:rsidR="002E109C"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E109C" w:rsidP="002E109C" w:rsidR="002E109C" w:rsidRPr="00374127">
      <w:pPr>
        <w:jc w:val="both"/>
      </w:pPr>
      <w:r>
        <w:t xml:space="preserve"> </w:t>
      </w:r>
    </w:p>
    <w:p w:rsidRDefault="002E109C" w:rsidP="002E109C" w:rsidR="002E109C">
      <w:pPr>
        <w:numPr>
          <w:ilvl w:val="0"/>
          <w:numId w:val="1"/>
        </w:numPr>
        <w:jc w:val="both"/>
      </w:pPr>
      <w:r w:rsidRPr="00374127">
        <w:t xml:space="preserve">Zakazuje se ročište radi rasprave o pretpostavkama za otvaranje stečajnog postupka nad dužnikom </w:t>
      </w:r>
      <w:r w:rsidR="00720DA5" w:rsidRPr="00DC6B75">
        <w:t>BADU KONZALTING d.o.o. za trgovinu i usluge</w:t>
      </w:r>
      <w:r w:rsidR="00720DA5">
        <w:t>,</w:t>
      </w:r>
      <w:r w:rsidR="00720DA5" w:rsidRPr="00DC6B75">
        <w:t xml:space="preserve"> Zagreb, Ulica grada Vukovara 43, OIB 09384554506</w:t>
      </w:r>
      <w:r w:rsidRPr="00374127">
        <w:t xml:space="preserve">, za dan </w:t>
      </w:r>
      <w:r w:rsidR="00720DA5">
        <w:rPr>
          <w:b/>
        </w:rPr>
        <w:t>23. svibnja 2018.</w:t>
      </w:r>
      <w:r w:rsidRPr="00374127">
        <w:rPr>
          <w:b/>
        </w:rPr>
        <w:t xml:space="preserve"> u </w:t>
      </w:r>
      <w:r w:rsidR="00720DA5">
        <w:rPr>
          <w:b/>
        </w:rPr>
        <w:t>9,30</w:t>
      </w:r>
      <w:r w:rsidRPr="00374127">
        <w:rPr>
          <w:b/>
        </w:rPr>
        <w:t xml:space="preserve"> sati</w:t>
      </w:r>
      <w:r w:rsidRPr="00374127">
        <w:t xml:space="preserve">, u zgradi Trgovačkog suda u Zagrebu, Stalne službe, Karlovac, </w:t>
      </w:r>
      <w:r>
        <w:t>Trg hrvatskih branitelja 1/II, soba broj 204</w:t>
      </w:r>
      <w:r w:rsidRPr="00374127">
        <w:t xml:space="preserve">, na koje se pozivaju dostavom ovog </w:t>
      </w:r>
      <w:r>
        <w:t xml:space="preserve">rješenja predlagatelji, dužnik, </w:t>
      </w:r>
      <w:r w:rsidRPr="00374127">
        <w:t xml:space="preserve">zastupnik dužnika po zakonu </w:t>
      </w:r>
      <w:r w:rsidR="00720DA5">
        <w:t>Duško Babić</w:t>
      </w:r>
      <w:r>
        <w:t>,</w:t>
      </w:r>
      <w:r w:rsidRPr="00374127">
        <w:t xml:space="preserve"> privremeni stečajni upravitelj </w:t>
      </w:r>
      <w:r w:rsidR="00720DA5">
        <w:t>Miljenko Požgaj</w:t>
      </w:r>
      <w:r>
        <w:t xml:space="preserve"> i FINA</w:t>
      </w:r>
      <w:r w:rsidRPr="00374127">
        <w:t>.</w:t>
      </w:r>
    </w:p>
    <w:p w:rsidRDefault="00D678C6" w:rsidP="00D678C6" w:rsidR="00D678C6" w:rsidRPr="00374127">
      <w:pPr>
        <w:ind w:left="720"/>
        <w:jc w:val="both"/>
      </w:pPr>
    </w:p>
    <w:p w:rsidRDefault="00693C7D" w:rsidP="002E7C09" w:rsidR="00693C7D" w:rsidRPr="005F7ED3">
      <w:pPr>
        <w:jc w:val="center"/>
      </w:pPr>
      <w:r w:rsidRPr="005F7ED3">
        <w:t>Obrazloženje</w:t>
      </w:r>
    </w:p>
    <w:p w:rsidRDefault="00D678C6" w:rsidP="00693C7D" w:rsidR="00D678C6" w:rsidRPr="005F7ED3"/>
    <w:p w:rsidRDefault="00157450" w:rsidP="00157450" w:rsidR="00157450">
      <w:pPr>
        <w:ind w:firstLine="720"/>
        <w:jc w:val="both"/>
      </w:pPr>
      <w:r>
        <w:t xml:space="preserve">Pravomoćnim rješenjem Trgovačkog suda u Osijeku posl.br. St-303/17 od 13. travnja 2017. godine obustavljen je skraćeni stečajni postupak nad dužnikom BADU KONZALTING d.o.o. za trgovinu i usluge Zagreb, Ulica grada Vukovara 43, OIB 09384554506. Naime, vjerovnik Republika Hrvatska, Ministarstvo financija, Porezna uprava, Područni ured Zagreb, </w:t>
      </w:r>
      <w:r>
        <w:lastRenderedPageBreak/>
        <w:t xml:space="preserve">podnio je prijedlog za otvaranje stečajnog postupka nad dužnikom od 31. ožujka 2017. godine u kojem navodi da prema dužniku ima tražbinu u iznosu od 8.693.596,83 kn, koju dužnik nije namirio, pa vjerovnik predlaže da se otvori stečajni postupak nad dužnikom. </w:t>
      </w:r>
    </w:p>
    <w:p w:rsidRDefault="00120AD4" w:rsidP="005F7ED3" w:rsidR="00120AD4">
      <w:pPr>
        <w:ind w:firstLine="708"/>
        <w:jc w:val="both"/>
      </w:pPr>
    </w:p>
    <w:p w:rsidRDefault="00120AD4" w:rsidP="005F7ED3" w:rsidR="002E109C">
      <w:pPr>
        <w:ind w:firstLine="708"/>
        <w:jc w:val="both"/>
      </w:pPr>
      <w:r>
        <w:t>Sud je rješenjem posl.br. 4 St-</w:t>
      </w:r>
      <w:r w:rsidR="00157450">
        <w:t>1684</w:t>
      </w:r>
      <w:r w:rsidR="002E109C">
        <w:t>/17</w:t>
      </w:r>
      <w:r>
        <w:t xml:space="preserve"> od </w:t>
      </w:r>
      <w:r w:rsidR="00157450">
        <w:t>13. veljače 2018.</w:t>
      </w:r>
      <w:r>
        <w:t xml:space="preserve"> pokrenuo prethodni postupak radi utvrđivanja pretpostavki za otvaranje stečajnog postupka nad dužnikom te je zakazano ročište radi očitovanja o prijedlogu za otvaranje stečajnog postupka nad dužnikom za dan </w:t>
      </w:r>
      <w:r w:rsidR="00157450">
        <w:t>22. ožujka 2018.</w:t>
      </w:r>
      <w:r>
        <w:t xml:space="preserve">. </w:t>
      </w:r>
    </w:p>
    <w:p w:rsidRDefault="00157450" w:rsidP="005F7ED3" w:rsidR="00157450">
      <w:pPr>
        <w:ind w:firstLine="708"/>
        <w:jc w:val="both"/>
      </w:pPr>
    </w:p>
    <w:p w:rsidRDefault="00157450" w:rsidP="00157450" w:rsidR="00157450">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w:t>
      </w:r>
    </w:p>
    <w:p w:rsidRDefault="00157450" w:rsidP="00157450" w:rsidR="00157450">
      <w:pPr>
        <w:ind w:firstLine="708"/>
        <w:jc w:val="both"/>
      </w:pPr>
    </w:p>
    <w:p w:rsidRDefault="00157450" w:rsidP="00157450" w:rsidR="00157450">
      <w:pPr>
        <w:ind w:firstLine="708"/>
        <w:jc w:val="both"/>
      </w:pPr>
      <w:r>
        <w:t xml:space="preserve">Predlagatelj Republika Hrvatska, Ministarstvo financija, Porezna uprava podneskom od 16. veljače 2018. ostala je kod prijedloga za otvaranje stečajnog postupka nad dužnikom. </w:t>
      </w:r>
    </w:p>
    <w:p w:rsidRDefault="00157450" w:rsidP="00157450" w:rsidR="00157450">
      <w:pPr>
        <w:ind w:firstLine="708"/>
        <w:jc w:val="both"/>
      </w:pPr>
    </w:p>
    <w:p w:rsidRDefault="00157450" w:rsidP="00157450" w:rsidR="00157450">
      <w:pPr>
        <w:ind w:firstLine="708"/>
        <w:jc w:val="both"/>
      </w:pPr>
      <w:r>
        <w:t xml:space="preserve">Predlagatelj je uz prijedlog za otvaranje stečajnog postupka dostavio obavijest Financijske agencije (list 15 spisa) iz koje proizlazi da na dan 28. ožujka 2017. stanje blokade računa dužnika iznosi 1.887.596,91 kn i da broj dana neprekidne blokade iznosi 251 dan, a isto tako predlagatelj je dostavio i godišnji financijski izvještaj za 2015. (list 11 do 13 spisa) uvidom u koji je utvrđeno da dužnik u izvještaju navodi potraživanja od kupaca u iznosu od 7.394.698,00 kn i potraživanja temeljem danih zajmova, depozita i sl. u iznosu od 760.803,00 kn. </w:t>
      </w:r>
    </w:p>
    <w:p w:rsidRDefault="00157450" w:rsidP="00157450" w:rsidR="00157450">
      <w:pPr>
        <w:ind w:firstLine="708"/>
        <w:jc w:val="both"/>
      </w:pPr>
    </w:p>
    <w:p w:rsidRDefault="00157450" w:rsidP="00157450" w:rsidR="00157450" w:rsidRPr="005F7ED3">
      <w:pPr>
        <w:ind w:firstLine="708"/>
        <w:jc w:val="both"/>
      </w:pPr>
      <w:r>
        <w:t xml:space="preserve">Dakle, iz stanja spisa proizlazi da je kod dužnika ostvaren stečajni razlog nesposobnosti za plaćanje uslijed dugotrajne blokade žiro računa dužnika, te iz godišnjeg financijskog izvještaja za 2015. godinu proizlazi da dužnik ima u istom evidentiranu imovinu u vidu potraživanja od kupaca i danih zajmova, depozita i sl., pa je sud ovim rješenjem </w:t>
      </w:r>
      <w:r w:rsidRPr="005F7ED3">
        <w:t xml:space="preserve">imenovao privremenog stečajnog upravitelja, </w:t>
      </w:r>
      <w:r>
        <w:t xml:space="preserve">kako bi isti izvršio uvid u knjigovodstveno-računovodstvenu dokumentaciju dužnika te utvrdio o kakvim potraživanjima je riječ, odnosno da li dužnik raspolaže sa dokumentacijom koja potkrepljuje evidentirana potraživanja, da li su ista naplativa ili su ista u zastari i dr.. Dakle, sud je ovim rješenjem privremenom stečajnom upravitelju naložio da </w:t>
      </w:r>
      <w:r w:rsidRPr="005F7ED3">
        <w:t xml:space="preserve">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157450" w:rsidP="00157450" w:rsidR="00157450">
      <w:pPr>
        <w:ind w:firstLine="708"/>
        <w:jc w:val="both"/>
      </w:pPr>
    </w:p>
    <w:p w:rsidRDefault="00157450" w:rsidP="00157450" w:rsidR="00157450" w:rsidRPr="005F7ED3">
      <w:pPr>
        <w:ind w:firstLine="708"/>
        <w:jc w:val="both"/>
      </w:pPr>
      <w:r w:rsidRPr="005F7ED3">
        <w:t xml:space="preserve">Stoga je sud, a na temelju odredbe </w:t>
      </w:r>
      <w:r>
        <w:t xml:space="preserve">čl. 118. st. 2. toč. 1., </w:t>
      </w:r>
      <w:r w:rsidRPr="005F7ED3">
        <w:t>čl</w:t>
      </w:r>
      <w:r>
        <w:t>.</w:t>
      </w:r>
      <w:r w:rsidRPr="005F7ED3">
        <w:t xml:space="preserve"> </w:t>
      </w:r>
      <w:r>
        <w:t>119</w:t>
      </w:r>
      <w:r w:rsidRPr="005F7ED3">
        <w:t>. SZ-a</w:t>
      </w:r>
      <w:r>
        <w:t xml:space="preserve"> i čl. 128. st. 3. SZ-a</w:t>
      </w:r>
      <w:r w:rsidRPr="005F7ED3">
        <w:t>, riješio kao u izreci ovog rješenja.</w:t>
      </w:r>
    </w:p>
    <w:p w:rsidRDefault="00157450" w:rsidP="005F7ED3" w:rsidR="00157450">
      <w:pPr>
        <w:ind w:firstLine="708"/>
        <w:jc w:val="both"/>
      </w:pPr>
    </w:p>
    <w:p w:rsidRDefault="00693C7D" w:rsidP="00D678C6" w:rsidR="00693C7D" w:rsidRPr="005F7ED3">
      <w:pPr>
        <w:jc w:val="center"/>
      </w:pPr>
      <w:r w:rsidRPr="005F7ED3">
        <w:t xml:space="preserve">U Karlovcu, </w:t>
      </w:r>
      <w:r w:rsidR="00D678C6">
        <w:t>22. ožujka 2018.</w:t>
      </w:r>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D678C6" w:rsidR="007E7A6E">
      <w:r w:rsidRPr="005F7ED3">
        <w:t xml:space="preserve">                                                                                       </w:t>
      </w:r>
      <w:r w:rsidR="00F664C9" w:rsidRPr="005F7ED3">
        <w:t xml:space="preserve">                    </w:t>
      </w:r>
      <w:r w:rsidRPr="005F7ED3">
        <w:t xml:space="preserve"> Goranka Boljkovac</w:t>
      </w:r>
      <w:r w:rsidR="00A56FA0">
        <w:t>, v.r.</w:t>
      </w:r>
    </w:p>
    <w:p w:rsidRDefault="00D678C6" w:rsidP="00D678C6" w:rsidR="00D678C6"/>
    <w:p w:rsidRDefault="00A56FA0" w:rsidP="00A56FA0" w:rsidR="00F664C9" w:rsidRPr="005F7ED3">
      <w:pPr>
        <w:tabs>
          <w:tab w:pos="6570" w:val="left"/>
        </w:tabs>
      </w:pPr>
      <w:r>
        <w:tab/>
        <w:t>Za točnost otpravka-</w:t>
      </w:r>
    </w:p>
    <w:p w:rsidRDefault="00693C7D" w:rsidP="00A56FA0" w:rsidR="00693C7D" w:rsidRPr="005F7ED3">
      <w:pPr>
        <w:tabs>
          <w:tab w:pos="6570" w:val="left"/>
        </w:tabs>
      </w:pPr>
      <w:r w:rsidRPr="005F7ED3">
        <w:t>UPUTA O PRAVNOM LIJEKU:</w:t>
      </w:r>
      <w:r w:rsidR="00A56FA0">
        <w:tab/>
        <w:t>ovlašteni službenik:</w:t>
      </w:r>
    </w:p>
    <w:p w:rsidRDefault="00693C7D" w:rsidP="00A56FA0" w:rsidR="00D678C6">
      <w:pPr>
        <w:tabs>
          <w:tab w:pos="6570" w:val="left"/>
        </w:tabs>
        <w:jc w:val="both"/>
      </w:pPr>
      <w:r w:rsidRPr="005F7ED3">
        <w:t>Protiv točke I. i II. ovog rješenja može se izjaviti</w:t>
      </w:r>
      <w:r w:rsidR="00A56FA0">
        <w:tab/>
        <w:t>Renata Klokočki</w:t>
      </w:r>
    </w:p>
    <w:p w:rsidRDefault="00693C7D" w:rsidP="00D678C6" w:rsidR="00D678C6">
      <w:pPr>
        <w:jc w:val="both"/>
      </w:pPr>
      <w:r w:rsidRPr="005F7ED3">
        <w:t>žalba u roku osam dana</w:t>
      </w:r>
      <w:r w:rsidR="00D678C6">
        <w:t xml:space="preserve"> od dana dostave rješenja</w:t>
      </w:r>
      <w:r w:rsidRPr="005F7ED3">
        <w:t xml:space="preserve">. </w:t>
      </w:r>
    </w:p>
    <w:p w:rsidRDefault="00693C7D" w:rsidP="00D678C6" w:rsidR="00D678C6">
      <w:pPr>
        <w:jc w:val="both"/>
      </w:pPr>
      <w:r w:rsidRPr="005F7ED3">
        <w:t xml:space="preserve">Ista se podnosi Visokom trgovačkom sudu RH </w:t>
      </w:r>
    </w:p>
    <w:p w:rsidRDefault="00693C7D" w:rsidP="00D678C6" w:rsidR="002D49A0" w:rsidRPr="005F7ED3">
      <w:pPr>
        <w:jc w:val="both"/>
      </w:pPr>
      <w:r w:rsidRPr="005F7ED3">
        <w:t xml:space="preserve">putem ovog suda u tri primjerka.      </w:t>
      </w:r>
    </w:p>
    <w:sectPr w:rsidSect="00D678C6" w:rsidR="002D49A0" w:rsidRPr="005F7ED3">
      <w:headerReference w:type="even" r:id="rId10"/>
      <w:headerReference w:type="default" r:id="rId11"/>
      <w:pgSz w:h="16838" w:w="11906"/>
      <w:pgMar w:gutter="0" w:footer="708" w:header="708" w:left="1417" w:bottom="1276"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6FCC">
      <w:rPr>
        <w:rStyle w:val="Brojstranice"/>
        <w:noProof/>
      </w:rPr>
      <w:t>2</w:t>
    </w:r>
    <w:r>
      <w:rPr>
        <w:rStyle w:val="Brojstranice"/>
      </w:rPr>
      <w:fldChar w:fldCharType="end"/>
    </w:r>
  </w:p>
  <w:p w:rsidRDefault="00F664C9" w:rsidR="00F664C9">
    <w:pPr>
      <w:pStyle w:val="Zaglavlje"/>
    </w:pPr>
    <w:r>
      <w:t xml:space="preserve">                                                                                                                                 4</w:t>
    </w:r>
    <w:r w:rsidR="004F021D">
      <w:t xml:space="preserve"> </w:t>
    </w:r>
    <w:r>
      <w:t>St-</w:t>
    </w:r>
    <w:r w:rsidR="004F021D">
      <w:t>1684</w:t>
    </w:r>
    <w:r w:rsidR="009B626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30831"/>
    <w:rsid w:val="00120AD4"/>
    <w:rsid w:val="00157450"/>
    <w:rsid w:val="001614AD"/>
    <w:rsid w:val="00216FCC"/>
    <w:rsid w:val="0027227B"/>
    <w:rsid w:val="002C52E3"/>
    <w:rsid w:val="002D16B2"/>
    <w:rsid w:val="002D49A0"/>
    <w:rsid w:val="002D4ABD"/>
    <w:rsid w:val="002E109C"/>
    <w:rsid w:val="002E7C09"/>
    <w:rsid w:val="00307BED"/>
    <w:rsid w:val="00350324"/>
    <w:rsid w:val="00371083"/>
    <w:rsid w:val="004F021D"/>
    <w:rsid w:val="0052507E"/>
    <w:rsid w:val="005B295E"/>
    <w:rsid w:val="005F7ED3"/>
    <w:rsid w:val="00683588"/>
    <w:rsid w:val="00693C7D"/>
    <w:rsid w:val="00720DA5"/>
    <w:rsid w:val="007E7A6E"/>
    <w:rsid w:val="009A0E71"/>
    <w:rsid w:val="009B626D"/>
    <w:rsid w:val="00A20EFA"/>
    <w:rsid w:val="00A56FA0"/>
    <w:rsid w:val="00BF3B81"/>
    <w:rsid w:val="00CA56FF"/>
    <w:rsid w:val="00D678C6"/>
    <w:rsid w:val="00D825C2"/>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D678C6"/>
    <w:pPr>
      <w:ind w:left="720"/>
      <w:contextualSpacing/>
    </w:pPr>
  </w:style>
  <w:style w:styleId="Tekstrezerviranogmjesta" w:type="character">
    <w:name w:val="Placeholder Text"/>
    <w:basedOn w:val="Zadanifontodlomka"/>
    <w:uiPriority w:val="99"/>
    <w:semiHidden/>
    <w:rsid w:val="00216FCC"/>
    <w:rPr>
      <w:color w:val="808080"/>
      <w:bdr w:space="0" w:sz="0" w:color="auto" w:val="none"/>
      <w:shd w:fill="auto" w:color="auto" w:val="clear"/>
    </w:rPr>
  </w:style>
  <w:style w:customStyle="true" w:styleId="eSPISCCParagraphDefaultFont" w:type="character">
    <w:name w:val="eSPIS_CC_Paragraph Default Font"/>
    <w:basedOn w:val="Zadanifontodlomka"/>
    <w:rsid w:val="00216F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6FCC"/>
    <w:rPr>
      <w:bdr w:space="0" w:sz="0" w:color="auto" w:val="none"/>
      <w:shd w:fill="FFFFCC" w:color="auto" w:val="clear"/>
      <w:lang w:val="hr-HR"/>
    </w:rPr>
  </w:style>
  <w:style w:customStyle="true" w:styleId="PozadinaSvijetloCrvena" w:type="character">
    <w:name w:val="Pozadina_SvijetloCrvena"/>
    <w:basedOn w:val="eSPISCCParagraphDefaultFont"/>
    <w:rsid w:val="00216F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6F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D678C6"/>
    <w:pPr>
      <w:ind w:left="720"/>
      <w:contextualSpacing/>
    </w:pPr>
  </w:style>
  <w:style w:styleId="Tekstrezerviranogmjesta" w:type="character">
    <w:name w:val="Placeholder Text"/>
    <w:basedOn w:val="Zadanifontodlomka"/>
    <w:uiPriority w:val="99"/>
    <w:semiHidden/>
    <w:rsid w:val="00216FCC"/>
    <w:rPr>
      <w:color w:val="808080"/>
      <w:bdr w:color="auto" w:space="0" w:sz="0" w:val="none"/>
      <w:shd w:color="auto" w:fill="auto" w:val="clear"/>
    </w:rPr>
  </w:style>
  <w:style w:customStyle="1" w:styleId="eSPISCCParagraphDefaultFont" w:type="character">
    <w:name w:val="eSPIS_CC_Paragraph Default Font"/>
    <w:basedOn w:val="Zadanifontodlomka"/>
    <w:rsid w:val="00216F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6FCC"/>
    <w:rPr>
      <w:bdr w:color="auto" w:space="0" w:sz="0" w:val="none"/>
      <w:shd w:color="auto" w:fill="FFFFCC" w:val="clear"/>
      <w:lang w:val="hr-HR"/>
    </w:rPr>
  </w:style>
  <w:style w:customStyle="1" w:styleId="PozadinaSvijetloCrvena" w:type="character">
    <w:name w:val="Pozadina_SvijetloCrvena"/>
    <w:basedOn w:val="eSPISCCParagraphDefaultFont"/>
    <w:rsid w:val="00216F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6F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1684</izvorni_sadrzaj>
    <derivirana_varijabla naziv="DomainObject.Predmet.Broj_1">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St-1684/2017</izvorni_sadrzaj>
    <derivirana_varijabla naziv="DomainObject.Predmet.OznakaBroj_1">St-1684/2017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BADU KONZALTING d.o.o.</izvorni_sadrzaj>
    <derivirana_varijabla naziv="DomainObject.Predmet.ProtustrankaFormated_1">  BADU KONZALTING d.o.o.</derivirana_varijabla>
  </DomainObject.Predmet.ProtustrankaFormated>
  <DomainObject.Predmet.ProtustrankaFormatedOIB>
    <izvorni_sadrzaj>  BADU KONZALTING d.o.o., OIB 09384554506</izvorni_sadrzaj>
    <derivirana_varijabla naziv="DomainObject.Predmet.ProtustrankaFormatedOIB_1">  BADU KONZALTING d.o.o., OIB 09384554506</derivirana_varijabla>
  </DomainObject.Predmet.ProtustrankaFormatedOIB>
  <DomainObject.Predmet.ProtustrankaFormatedWithAdress>
    <izvorni_sadrzaj> BADU KONZALTING d.o.o., Ulica Grada Vukovara 43, 10000 Zagreb</izvorni_sadrzaj>
    <derivirana_varijabla naziv="DomainObject.Predmet.ProtustrankaFormatedWithAdress_1"> BADU KONZALTING d.o.o., Ulica Grada Vukovara 43, 10000 Zagreb</derivirana_varijabla>
  </DomainObject.Predmet.ProtustrankaFormatedWithAdress>
  <DomainObject.Predmet.ProtustrankaFormatedWithAdressOIB>
    <izvorni_sadrzaj> BADU KONZALTING d.o.o., OIB 09384554506, Ulica Grada Vukovara 43, 10000 Zagreb</izvorni_sadrzaj>
    <derivirana_varijabla naziv="DomainObject.Predmet.ProtustrankaFormatedWithAdressOIB_1"> BADU KONZALTING d.o.o., OIB 09384554506, Ulica Grada Vukovara 43, 10000 Zagreb</derivirana_varijabla>
  </DomainObject.Predmet.ProtustrankaFormatedWithAdressOIB>
  <DomainObject.Predmet.ProtustrankaWithAdress>
    <izvorni_sadrzaj>BADU KONZALTING d.o.o. Ulica Grada Vukovara 43, 10000 Zagreb</izvorni_sadrzaj>
    <derivirana_varijabla naziv="DomainObject.Predmet.ProtustrankaWithAdress_1">BADU KONZALTING d.o.o. Ulica Grada Vukovara 43, 10000 Zagreb</derivirana_varijabla>
  </DomainObject.Predmet.ProtustrankaWithAdress>
  <DomainObject.Predmet.ProtustrankaWithAdressOIB>
    <izvorni_sadrzaj>BADU KONZALTING d.o.o., OIB 09384554506, Ulica Grada Vukovara 43, 10000 Zagreb</izvorni_sadrzaj>
    <derivirana_varijabla naziv="DomainObject.Predmet.ProtustrankaWithAdressOIB_1">BADU KONZALTING d.o.o., OIB 09384554506, Ulica Grada Vukovara 43, 10000 Zagreb</derivirana_varijabla>
  </DomainObject.Predmet.ProtustrankaWithAdressOIB>
  <DomainObject.Predmet.ProtustrankaNazivFormated>
    <izvorni_sadrzaj>BADU KONZALTING d.o.o.</izvorni_sadrzaj>
    <derivirana_varijabla naziv="DomainObject.Predmet.ProtustrankaNazivFormated_1">BADU KONZALTING d.o.o.</derivirana_varijabla>
  </DomainObject.Predmet.ProtustrankaNazivFormated>
  <DomainObject.Predmet.ProtustrankaNazivFormatedOIB>
    <izvorni_sadrzaj>BADU KONZALTING d.o.o., OIB 09384554506</izvorni_sadrzaj>
    <derivirana_varijabla naziv="DomainObject.Predmet.ProtustrankaNazivFormatedOIB_1">BADU KONZALTING d.o.o., OIB 09384554506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zastupanog po punomoćniku ŽDO U OSIJEKU; FINA Regionalni centar Zagreb</izvorni_sadrzaj>
    <derivirana_varijabla naziv="DomainObject.Predmet.StrankaFormated_1">  Ministarstvo financija zastupanog po punomoćniku ŽDO U OSIJEKU; FINA Regionalni centar Zagreb</derivirana_varijabla>
  </DomainObject.Predmet.StrankaFormated>
  <DomainObject.Predmet.StrankaFormatedOIB>
    <izvorni_sadrzaj>  Ministarstvo financija, OIB 18683136487 zastupanog po punomoćniku ŽDO U OSIJEKU; FINA Regionalni centar Zagreb, OIB 85821130368</izvorni_sadrzaj>
    <derivirana_varijabla naziv="DomainObject.Predmet.StrankaFormatedOIB_1">  Ministarstvo financija, OIB 18683136487 zastupanog po punomoćniku ŽDO U OSIJEKU; FINA Regionalni centar Zagreb, OIB 85821130368</derivirana_varijabla>
  </DomainObject.Predmet.StrankaFormatedOIB>
  <DomainObject.Predmet.StrankaFormatedWithAdress>
    <izvorni_sadrzaj> Ministarstvo financija, Avenija Dubrovnik 32, 10000 Zagreb zastupanog po punomoćniku ŽDO U OSIJEKU; FINA Regionalni centar Zagreb, Trg svibanjskih žrtava 1995. 1, 10000 Zagreb</izvorni_sadrzaj>
    <derivirana_varijabla naziv="DomainObject.Predmet.StrankaFormatedWithAdress_1"> Ministarstvo financija, Avenija Dubrovnik 32, 10000 Zagreb zastupanog po punomoćniku ŽDO U OSIJEKU; FINA Regionalni centar Zagreb, Trg svibanjskih žrtava 1995. 1, 10000 Zagreb</derivirana_varijabla>
  </DomainObject.Predmet.StrankaFormatedWithAdress>
  <DomainObject.Predmet.StrankaFormatedWithAdressOIB>
    <izvorni_sadrzaj> Ministarstvo financija, OIB 18683136487, Avenija Dubrovnik 32, 10000 Zagreb zastupanog po punomoćniku ŽDO U OSIJEKU; FINA Regionalni centar Zagreb, OIB 85821130368, Trg svibanjskih žrtava 1995. 1, 10000 Zagreb</izvorni_sadrzaj>
    <derivirana_varijabla naziv="DomainObject.Predmet.StrankaFormatedWithAdressOIB_1"> Ministarstvo financija, OIB 18683136487, Avenija Dubrovnik 32, 10000 Zagreb zastupanog po punomoćniku ŽDO U OSIJEKU; FINA Regionalni centar Zagreb, OIB 85821130368, Trg svibanjskih žrtava 1995. 1, 10000 Zagreb</derivirana_varijabla>
  </DomainObject.Predmet.StrankaFormatedWithAdressOIB>
  <DomainObject.Predmet.StrankaWithAdress>
    <izvorni_sadrzaj>Ministarstvo financija Avenija Dubrovnik 32,10000 Zagreb,FINA Regionalni centar Zagreb Trg svibanjskih žrtava 1995. 1,10000 Zagreb</izvorni_sadrzaj>
    <derivirana_varijabla naziv="DomainObject.Predmet.StrankaWithAdress_1">Ministarstvo financija Avenija Dubrovnik 32,10000 Zagreb,FINA Regionalni centar Zagreb Trg svibanjskih žrtava 1995. 1,10000 Zagreb</derivirana_varijabla>
  </DomainObject.Predmet.StrankaWithAdress>
  <DomainObject.Predmet.StrankaWithAdressOIB>
    <izvorni_sadrzaj>Ministarstvo financija, OIB 18683136487, Avenija Dubrovnik 32,10000 Zagreb,FINA Regionalni centar Zagreb, OIB 85821130368, Trg svibanjskih žrtava 1995. 1,10000 Zagreb</izvorni_sadrzaj>
    <derivirana_varijabla naziv="DomainObject.Predmet.StrankaWithAdressOIB_1">Ministarstvo financija, OIB 18683136487, Avenija Dubrovnik 32,10000 Zagreb,FINA Regionalni centar Zagreb, OIB 85821130368, Trg svibanjskih žrtava 1995. 1,10000 Zagreb</derivirana_varijabla>
  </DomainObject.Predmet.StrankaWithAdressOIB>
  <DomainObject.Predmet.StrankaNazivFormated>
    <izvorni_sadrzaj>Ministarstvo financija,FINA Regionalni centar Zagreb</izvorni_sadrzaj>
    <derivirana_varijabla naziv="DomainObject.Predmet.StrankaNazivFormated_1">Ministarstvo financija,FINA Regionalni centar Zagreb</derivirana_varijabla>
  </DomainObject.Predmet.StrankaNazivFormated>
  <DomainObject.Predmet.StrankaNazivFormatedOIB>
    <izvorni_sadrzaj>Ministarstvo financija, OIB 18683136487,FINA Regionalni centar Zagreb, OIB 85821130368</izvorni_sadrzaj>
    <derivirana_varijabla naziv="DomainObject.Predmet.StrankaNazivFormatedOIB_1">Ministarstvo financija,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Ministarstvo financija zastupanog po punomoćniku ŽDO U OSIJEKU</item>
      <item>FINA Regionalni centar Zagreb</item>
    </izvorni_sadrzaj>
    <derivirana_varijabla naziv="DomainObject.Predmet.StrankaListFormated_1">
      <item>Ministarstvo financija zastupanog po punomoćniku ŽDO U OSIJEKU</item>
      <item>FINA Regionalni centar Zagreb</item>
    </derivirana_varijabla>
  </DomainObject.Predmet.StrankaListFormated>
  <DomainObject.Predmet.StrankaListFormatedOIB>
    <izvorni_sadrzaj>
      <item>Ministarstvo financija, OIB 18683136487 zastupanog po punomoćniku ŽDO U OSIJEKU</item>
      <item>FINA Regionalni centar Zagreb, OIB 85821130368</item>
    </izvorni_sadrzaj>
    <derivirana_varijabla naziv="DomainObject.Predmet.StrankaListFormatedOIB_1">
      <item>Ministarstvo financija, OIB 18683136487 zastupanog po punomoćniku ŽDO U OSIJEKU</item>
      <item>FINA Regionalni centar Zagreb, OIB 85821130368</item>
    </derivirana_varijabla>
  </DomainObject.Predmet.StrankaListFormatedOIB>
  <DomainObject.Predmet.StrankaListFormatedWithAdress>
    <izvorni_sadrzaj>
      <item>Ministarstvo financija, Avenija Dubrovnik 32, 10000 Zagreb zastupanog po punomoćniku ŽDO U OSIJEKU</item>
      <item>FINA Regionalni centar Zagreb, Trg svibanjskih žrtava 1995. 1, 10000 Zagreb</item>
    </izvorni_sadrzaj>
    <derivirana_varijabla naziv="DomainObject.Predmet.StrankaListFormatedWithAdress_1">
      <item>Ministarstvo financija, Avenija Dubrovnik 32, 10000 Zagreb zastupanog po punomoćniku ŽDO U OSIJEKU</item>
      <item>FINA Regionalni centar Zagreb, Trg svibanjskih žrtava 1995. 1, 10000 Zagreb</item>
    </derivirana_varijabla>
  </DomainObject.Predmet.StrankaListFormatedWithAdress>
  <DomainObject.Predmet.StrankaListFormatedWithAdressOIB>
    <izvorni_sadrzaj>
      <item>Ministarstvo financija, OIB 18683136487, Avenija Dubrovnik 32, 10000 Zagreb zastupanog po punomoćniku ŽDO U OSIJEKU</item>
      <item>FINA Regionalni centar Zagreb, OIB 85821130368, Trg svibanjskih žrtava 1995. 1, 10000 Zagreb</item>
    </izvorni_sadrzaj>
    <derivirana_varijabla naziv="DomainObject.Predmet.StrankaListFormatedWithAdressOIB_1">
      <item>Ministarstvo financija, OIB 18683136487, Avenija Dubrovnik 32, 10000 Zagreb zastupanog po punomoćniku ŽDO U OSIJEKU</item>
      <item>FINA Regionalni centar Zagreb, OIB 85821130368, Trg svibanjskih žrtava 1995. 1, 10000 Zagreb</item>
    </derivirana_varijabla>
  </DomainObject.Predmet.StrankaListFormatedWithAdressOIB>
  <DomainObject.Predmet.StrankaListNazivFormated>
    <izvorni_sadrzaj>
      <item>Ministarstvo financija</item>
      <item>FINA Regionalni centar Zagreb</item>
    </izvorni_sadrzaj>
    <derivirana_varijabla naziv="DomainObject.Predmet.StrankaListNazivFormated_1">
      <item>Ministarstvo financija</item>
      <item>FINA Regionalni centar Zagreb</item>
    </derivirana_varijabla>
  </DomainObject.Predmet.StrankaListNazivFormated>
  <DomainObject.Predmet.StrankaListNazivFormatedOIB>
    <izvorni_sadrzaj>
      <item>Ministarstvo financija, OIB 18683136487</item>
      <item>FINA Regionalni centar Zagreb, OIB 85821130368</item>
    </izvorni_sadrzaj>
    <derivirana_varijabla naziv="DomainObject.Predmet.StrankaListNazivFormatedOIB_1">
      <item>Ministarstvo financija, OIB 18683136487</item>
      <item>FINA Regionalni centar Zagreb, OIB 85821130368</item>
    </derivirana_varijabla>
  </DomainObject.Predmet.StrankaListNazivFormatedOIB>
  <DomainObject.Predmet.ProtuStrankaListFormated>
    <izvorni_sadrzaj>
      <item>BADU KONZALTING d.o.o.</item>
    </izvorni_sadrzaj>
    <derivirana_varijabla naziv="DomainObject.Predmet.ProtuStrankaListFormated_1">
      <item>BADU KONZALTING d.o.o.</item>
    </derivirana_varijabla>
  </DomainObject.Predmet.ProtuStrankaListFormated>
  <DomainObject.Predmet.ProtuStrankaListFormatedOIB>
    <izvorni_sadrzaj>
      <item>BADU KONZALTING d.o.o., OIB 09384554506</item>
    </izvorni_sadrzaj>
    <derivirana_varijabla naziv="DomainObject.Predmet.ProtuStrankaListFormatedOIB_1">
      <item>BADU KONZALTING d.o.o., OIB 09384554506</item>
    </derivirana_varijabla>
  </DomainObject.Predmet.ProtuStrankaListFormatedOIB>
  <DomainObject.Predmet.ProtuStrankaListFormatedWithAdress>
    <izvorni_sadrzaj>
      <item>BADU KONZALTING d.o.o., Ulica Grada Vukovara 43, 10000 Zagreb</item>
    </izvorni_sadrzaj>
    <derivirana_varijabla naziv="DomainObject.Predmet.ProtuStrankaListFormatedWithAdress_1">
      <item>BADU KONZALTING d.o.o., Ulica Grada Vukovara 43, 10000 Zagreb</item>
    </derivirana_varijabla>
  </DomainObject.Predmet.ProtuStrankaListFormatedWithAdress>
  <DomainObject.Predmet.ProtuStrankaListFormatedWithAdressOIB>
    <izvorni_sadrzaj>
      <item>BADU KONZALTING d.o.o., OIB 09384554506, Ulica Grada Vukovara 43, 10000 Zagreb</item>
    </izvorni_sadrzaj>
    <derivirana_varijabla naziv="DomainObject.Predmet.ProtuStrankaListFormatedWithAdressOIB_1">
      <item>BADU KONZALTING d.o.o., OIB 09384554506, Ulica Grada Vukovara 43, 10000 Zagreb</item>
    </derivirana_varijabla>
  </DomainObject.Predmet.ProtuStrankaListFormatedWithAdressOIB>
  <DomainObject.Predmet.ProtuStrankaListNazivFormated>
    <izvorni_sadrzaj>
      <item>BADU KONZALTING d.o.o.</item>
    </izvorni_sadrzaj>
    <derivirana_varijabla naziv="DomainObject.Predmet.ProtuStrankaListNazivFormated_1">
      <item>BADU KONZALTING d.o.o.</item>
    </derivirana_varijabla>
  </DomainObject.Predmet.ProtuStrankaListNazivFormated>
  <DomainObject.Predmet.ProtuStrankaListNazivFormatedOIB>
    <izvorni_sadrzaj>
      <item>BADU KONZALTING d.o.o., OIB 09384554506</item>
    </izvorni_sadrzaj>
    <derivirana_varijabla naziv="DomainObject.Predmet.ProtuStrankaListNazivFormatedOIB_1">
      <item>BADU KONZALTING d.o.o., OIB 09384554506</item>
    </derivirana_varijabla>
  </DomainObject.Predmet.ProtuStrankaListNazivFormatedOIB>
  <DomainObject.Predmet.OstaliListFormated>
    <izvorni_sadrzaj>
      <item>ŽDO U OSIJEKU punomoćnik sudionika u postupku Ministarstvo financija</item>
      <item>Duško Babić</item>
    </izvorni_sadrzaj>
    <derivirana_varijabla naziv="DomainObject.Predmet.OstaliListFormated_1">
      <item>ŽDO U OSIJEKU punomoćnik sudionika u postupku Ministarstvo financija</item>
      <item>Duško Babić</item>
    </derivirana_varijabla>
  </DomainObject.Predmet.OstaliListFormated>
  <DomainObject.Predmet.OstaliListFormatedOIB>
    <izvorni_sadrzaj>
      <item>ŽDO U OSIJEKU, OIB 61379160880 punomoćnik sudionika u postupku Ministarstvo financija</item>
      <item>Duško Babić, OIB 58369847189</item>
    </izvorni_sadrzaj>
    <derivirana_varijabla naziv="DomainObject.Predmet.OstaliListFormatedOIB_1">
      <item>ŽDO U OSIJEKU, OIB 61379160880 punomoćnik sudionika u postupku Ministarstvo financija</item>
      <item>Duško Babić, OIB 58369847189</item>
    </derivirana_varijabla>
  </DomainObject.Predmet.OstaliListFormatedOIB>
  <DomainObject.Predmet.OstaliListFormatedWithAdress>
    <izvorni_sadrzaj>
      <item>ŽDO U OSIJEKU, Kapucinska 21, 31000 Osijek punomoćnik sudionika u postupku Ministarstvo financija</item>
      <item>Duško Babić, Ilije Garašanina 127, Banja Luka</item>
    </izvorni_sadrzaj>
    <derivirana_varijabla naziv="DomainObject.Predmet.OstaliListFormatedWithAdress_1">
      <item>ŽDO U OSIJEKU, Kapucinska 21, 31000 Osijek punomoćnik sudionika u postupku Ministarstvo financija</item>
      <item>Duško Babić, Ilije Garašanina 127, Banja Luka</item>
    </derivirana_varijabla>
  </DomainObject.Predmet.OstaliListFormatedWithAdress>
  <DomainObject.Predmet.OstaliListFormatedWithAdressOIB>
    <izvorni_sadrzaj>
      <item>ŽDO U OSIJEKU, OIB 61379160880, Kapucinska 21, 31000 Osijek punomoćnik sudionika u postupku Ministarstvo financija</item>
      <item>Duško Babić, OIB 58369847189, Ilije Garašanina 127, Banja Luka</item>
    </izvorni_sadrzaj>
    <derivirana_varijabla naziv="DomainObject.Predmet.OstaliListFormatedWithAdressOIB_1">
      <item>ŽDO U OSIJEKU, OIB 61379160880, Kapucinska 21, 31000 Osijek punomoćnik sudionika u postupku Ministarstvo financija</item>
      <item>Duško Babić, OIB 58369847189, Ilije Garašanina 127, Banja Luka</item>
    </derivirana_varijabla>
  </DomainObject.Predmet.OstaliListFormatedWithAdressOIB>
  <DomainObject.Predmet.OstaliListNazivFormated>
    <izvorni_sadrzaj>
      <item>ŽDO U OSIJEKU</item>
      <item>Duško Babić</item>
    </izvorni_sadrzaj>
    <derivirana_varijabla naziv="DomainObject.Predmet.OstaliListNazivFormated_1">
      <item>ŽDO U OSIJEKU</item>
      <item>Duško Babić</item>
    </derivirana_varijabla>
  </DomainObject.Predmet.OstaliListNazivFormated>
  <DomainObject.Predmet.OstaliListNazivFormatedOIB>
    <izvorni_sadrzaj>
      <item>ŽDO U OSIJEKU, OIB 61379160880</item>
      <item>Duško Babić, OIB 58369847189</item>
    </izvorni_sadrzaj>
    <derivirana_varijabla naziv="DomainObject.Predmet.OstaliListNazivFormatedOIB_1">
      <item>ŽDO U OSIJEKU, OIB 61379160880</item>
      <item>Duško Babić, OIB 58369847189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BADU KONZALTING d.o.o.</izvorni_sadrzaj>
    <derivirana_varijabla naziv="DomainObject.Predmet.ProtustrankaIDrugi_1">BADU KONZALTING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BADU KONZALTING d.o.o., OIB 09384554506, Ulica Grada Vukovara 43, 10000 Zagreb</izvorni_sadrzaj>
    <derivirana_varijabla naziv="DomainObject.Predmet.ProtustrankaIDrugiAdressOIB_1">BADU KONZALTING d.o.o., OIB 09384554506, Ulica Grada Vukovara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BADU KONZALTING d.o.o.</item>
      <item>Ministarstvo financija</item>
      <item>FINA Regionalni centar Zagreb</item>
      <item>ŽDO U OSIJEKU</item>
      <item>Duško Babić</item>
    </izvorni_sadrzaj>
    <derivirana_varijabla naziv="DomainObject.Predmet.SudioniciListNaziv_1">
      <item>BADU KONZALTING d.o.o.</item>
      <item>Ministarstvo financija</item>
      <item>FINA Regionalni centar Zagreb</item>
      <item>ŽDO U OSIJEKU</item>
      <item>Duško Babić</item>
    </derivirana_varijabla>
  </DomainObject.Predmet.SudioniciListNaziv>
  <DomainObject.Predmet.SudioniciListAdressOIB>
    <izvorni_sadrzaj>
      <item>BADU KONZALTING d.o.o., OIB 09384554506, Ulica Grada Vukovara 43,10000 Zagreb</item>
      <item>Ministarstvo financija, OIB 18683136487, Avenija Dubrovnik 32,10000 Zagreb</item>
      <item>FINA Regionalni centar Zagreb, OIB 85821130368, Trg svibanjskih žrtava 1995. 1,10000 Zagreb</item>
      <item>ŽDO U OSIJEKU, OIB 61379160880, Kapucinska 21,31000 Osijek</item>
      <item>Duško Babić, OIB 58369847189, Ilije Garašanina 127,Banja Luka</item>
    </izvorni_sadrzaj>
    <derivirana_varijabla naziv="DomainObject.Predmet.SudioniciListAdressOIB_1">
      <item>BADU KONZALTING d.o.o., OIB 09384554506, Ulica Grada Vukovara 43,10000 Zagreb</item>
      <item>Ministarstvo financija, OIB 18683136487, Avenija Dubrovnik 32,10000 Zagreb</item>
      <item>FINA Regionalni centar Zagreb, OIB 85821130368, Trg svibanjskih žrtava 1995. 1,10000 Zagreb</item>
      <item>ŽDO U OSIJEKU, OIB 61379160880, Kapucinska 21,31000 Osijek</item>
      <item>Duško Babić, OIB 58369847189, Ilije Garašanina 127,Banja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09384554506</item>
      <item>, OIB 18683136487</item>
      <item>, OIB 85821130368</item>
      <item>, OIB 61379160880</item>
      <item>, OIB 58369847189</item>
    </izvorni_sadrzaj>
    <derivirana_varijabla naziv="DomainObject.Predmet.SudioniciListNazivOIB_1">
      <item>, OIB 09384554506</item>
      <item>, OIB 18683136487</item>
      <item>, OIB 85821130368</item>
      <item>, OIB 61379160880</item>
      <item>, OIB 58369847189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781</properties:Words>
  <properties:Characters>4426</properties:Characters>
  <properties:Lines>94</properties:Lines>
  <properties:Paragraphs>29</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2018-03-22T09:56:00Z</dcterms:created>
  <dc:creator>gboljkovac</dc:creator>
  <cp:lastModifiedBy>Renata Klokočki</cp:lastModifiedBy>
  <cp:lastPrinted>2018-03-22T10:12:00Z</cp:lastPrinted>
  <dcterms:modified xmlns:xsi="http://www.w3.org/2001/XMLSchema-instance" xsi:type="dcterms:W3CDTF">2018-03-22T11:23:00Z</dcterms:modified>
  <cp:revision>7</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 BADU KONZALTING.docx)</vt:lpwstr>
  </prop:property>
  <prop:property name="CC_coloring" pid="4" fmtid="{D5CDD505-2E9C-101B-9397-08002B2CF9AE}">
    <vt:bool>false</vt:bool>
  </prop:property>
  <prop:property name="BrojStranica" pid="5" fmtid="{D5CDD505-2E9C-101B-9397-08002B2CF9AE}">
    <vt:i4>2</vt:i4>
  </prop:property>
</prop:Properties>
</file>